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940" w:right="1075"/>
        <w:jc w:val="both"/>
        <w:rPr>
          <w:rFonts w:ascii="黑体" w:eastAsia="黑体"/>
          <w:b/>
          <w:color w:val="000000" w:themeColor="text1"/>
          <w:sz w:val="60"/>
          <w14:textFill>
            <w14:solidFill>
              <w14:schemeClr w14:val="tx1"/>
            </w14:solidFill>
          </w14:textFill>
        </w:rPr>
      </w:pPr>
    </w:p>
    <w:p>
      <w:pPr>
        <w:spacing w:line="360" w:lineRule="auto"/>
        <w:ind w:left="940" w:right="1075"/>
        <w:jc w:val="both"/>
        <w:rPr>
          <w:rFonts w:ascii="黑体" w:eastAsia="黑体"/>
          <w:b/>
          <w:color w:val="000000" w:themeColor="text1"/>
          <w:sz w:val="60"/>
          <w14:textFill>
            <w14:solidFill>
              <w14:schemeClr w14:val="tx1"/>
            </w14:solidFill>
          </w14:textFill>
        </w:rPr>
      </w:pPr>
    </w:p>
    <w:p>
      <w:pPr>
        <w:spacing w:line="360" w:lineRule="auto"/>
        <w:ind w:left="940" w:right="1075"/>
        <w:jc w:val="center"/>
        <w:rPr>
          <w:rFonts w:ascii="黑体" w:eastAsia="黑体"/>
          <w:b/>
          <w:color w:val="000000" w:themeColor="text1"/>
          <w:sz w:val="60"/>
          <w14:textFill>
            <w14:solidFill>
              <w14:schemeClr w14:val="tx1"/>
            </w14:solidFill>
          </w14:textFill>
        </w:rPr>
      </w:pPr>
      <w:r>
        <w:rPr>
          <w:rFonts w:hint="eastAsia" w:ascii="黑体" w:eastAsia="黑体"/>
          <w:b/>
          <w:color w:val="000000" w:themeColor="text1"/>
          <w:sz w:val="60"/>
          <w14:textFill>
            <w14:solidFill>
              <w14:schemeClr w14:val="tx1"/>
            </w14:solidFill>
          </w14:textFill>
        </w:rPr>
        <w:t>贵阳市城镇老旧小区改</w:t>
      </w:r>
      <w:bookmarkStart w:id="88" w:name="_GoBack"/>
      <w:bookmarkEnd w:id="88"/>
      <w:r>
        <w:rPr>
          <w:rFonts w:hint="eastAsia" w:ascii="黑体" w:eastAsia="黑体"/>
          <w:b/>
          <w:color w:val="000000" w:themeColor="text1"/>
          <w:sz w:val="60"/>
          <w14:textFill>
            <w14:solidFill>
              <w14:schemeClr w14:val="tx1"/>
            </w14:solidFill>
          </w14:textFill>
        </w:rPr>
        <w:t>造工程质量验收导则</w:t>
      </w:r>
    </w:p>
    <w:p>
      <w:pPr>
        <w:spacing w:line="360" w:lineRule="auto"/>
        <w:ind w:left="938" w:right="1075"/>
        <w:jc w:val="center"/>
        <w:rPr>
          <w:rFonts w:ascii="黑体" w:eastAsia="黑体"/>
          <w:b/>
          <w:color w:val="000000" w:themeColor="text1"/>
          <w:sz w:val="44"/>
          <w14:textFill>
            <w14:solidFill>
              <w14:schemeClr w14:val="tx1"/>
            </w14:solidFill>
          </w14:textFill>
        </w:rPr>
      </w:pPr>
      <w:r>
        <w:rPr>
          <w:rFonts w:hint="eastAsia" w:ascii="黑体" w:eastAsia="黑体"/>
          <w:b/>
          <w:color w:val="000000" w:themeColor="text1"/>
          <w:sz w:val="44"/>
          <w14:textFill>
            <w14:solidFill>
              <w14:schemeClr w14:val="tx1"/>
            </w14:solidFill>
          </w14:textFill>
        </w:rPr>
        <w:t>（试行）</w:t>
      </w:r>
    </w:p>
    <w:p>
      <w:pPr>
        <w:pStyle w:val="7"/>
        <w:spacing w:before="0" w:line="360" w:lineRule="auto"/>
        <w:ind w:left="0"/>
        <w:jc w:val="center"/>
        <w:rPr>
          <w:rFonts w:ascii="黑体"/>
          <w:b/>
          <w:color w:val="000000" w:themeColor="text1"/>
          <w:sz w:val="44"/>
          <w14:textFill>
            <w14:solidFill>
              <w14:schemeClr w14:val="tx1"/>
            </w14:solidFill>
          </w14:textFill>
        </w:rPr>
      </w:pPr>
    </w:p>
    <w:p>
      <w:pPr>
        <w:pStyle w:val="7"/>
        <w:spacing w:before="0" w:line="360" w:lineRule="auto"/>
        <w:ind w:left="0"/>
        <w:jc w:val="center"/>
        <w:rPr>
          <w:rFonts w:ascii="黑体"/>
          <w:b/>
          <w:color w:val="000000" w:themeColor="text1"/>
          <w:sz w:val="44"/>
          <w14:textFill>
            <w14:solidFill>
              <w14:schemeClr w14:val="tx1"/>
            </w14:solidFill>
          </w14:textFill>
        </w:rPr>
      </w:pPr>
    </w:p>
    <w:p>
      <w:pPr>
        <w:pStyle w:val="7"/>
        <w:spacing w:before="0" w:line="360" w:lineRule="auto"/>
        <w:ind w:left="0"/>
        <w:jc w:val="center"/>
        <w:rPr>
          <w:rFonts w:ascii="黑体"/>
          <w:b/>
          <w:color w:val="000000" w:themeColor="text1"/>
          <w:sz w:val="44"/>
          <w14:textFill>
            <w14:solidFill>
              <w14:schemeClr w14:val="tx1"/>
            </w14:solidFill>
          </w14:textFill>
        </w:rPr>
      </w:pPr>
    </w:p>
    <w:p>
      <w:pPr>
        <w:pStyle w:val="7"/>
        <w:spacing w:before="0" w:line="360" w:lineRule="auto"/>
        <w:ind w:left="0"/>
        <w:jc w:val="center"/>
        <w:rPr>
          <w:rFonts w:ascii="黑体"/>
          <w:b/>
          <w:color w:val="000000" w:themeColor="text1"/>
          <w:sz w:val="44"/>
          <w14:textFill>
            <w14:solidFill>
              <w14:schemeClr w14:val="tx1"/>
            </w14:solidFill>
          </w14:textFill>
        </w:rPr>
      </w:pPr>
    </w:p>
    <w:p>
      <w:pPr>
        <w:pStyle w:val="7"/>
        <w:spacing w:before="0" w:line="360" w:lineRule="auto"/>
        <w:ind w:left="0"/>
        <w:jc w:val="center"/>
        <w:rPr>
          <w:rFonts w:ascii="黑体"/>
          <w:b/>
          <w:color w:val="000000" w:themeColor="text1"/>
          <w:sz w:val="44"/>
          <w14:textFill>
            <w14:solidFill>
              <w14:schemeClr w14:val="tx1"/>
            </w14:solidFill>
          </w14:textFill>
        </w:rPr>
      </w:pPr>
    </w:p>
    <w:p>
      <w:pPr>
        <w:pStyle w:val="7"/>
        <w:spacing w:before="0" w:line="360" w:lineRule="auto"/>
        <w:ind w:left="0"/>
        <w:jc w:val="center"/>
        <w:rPr>
          <w:rFonts w:ascii="黑体"/>
          <w:b/>
          <w:color w:val="000000" w:themeColor="text1"/>
          <w:sz w:val="44"/>
          <w14:textFill>
            <w14:solidFill>
              <w14:schemeClr w14:val="tx1"/>
            </w14:solidFill>
          </w14:textFill>
        </w:rPr>
      </w:pPr>
    </w:p>
    <w:p>
      <w:pPr>
        <w:pStyle w:val="7"/>
        <w:spacing w:before="0" w:line="360" w:lineRule="auto"/>
        <w:ind w:left="0"/>
        <w:jc w:val="center"/>
        <w:rPr>
          <w:rFonts w:ascii="黑体"/>
          <w:b/>
          <w:color w:val="000000" w:themeColor="text1"/>
          <w:sz w:val="44"/>
          <w14:textFill>
            <w14:solidFill>
              <w14:schemeClr w14:val="tx1"/>
            </w14:solidFill>
          </w14:textFill>
        </w:rPr>
      </w:pPr>
    </w:p>
    <w:p>
      <w:pPr>
        <w:spacing w:line="360" w:lineRule="auto"/>
        <w:ind w:left="882" w:right="1012"/>
        <w:jc w:val="center"/>
        <w:rPr>
          <w:b/>
          <w:color w:val="000000" w:themeColor="text1"/>
          <w:sz w:val="36"/>
          <w14:textFill>
            <w14:solidFill>
              <w14:schemeClr w14:val="tx1"/>
            </w14:solidFill>
          </w14:textFill>
        </w:rPr>
      </w:pPr>
      <w:r>
        <w:rPr>
          <w:rFonts w:hint="eastAsia"/>
          <w:b/>
          <w:color w:val="000000" w:themeColor="text1"/>
          <w:sz w:val="36"/>
          <w14:textFill>
            <w14:solidFill>
              <w14:schemeClr w14:val="tx1"/>
            </w14:solidFill>
          </w14:textFill>
        </w:rPr>
        <w:t>贵阳市住房和城乡建设局</w:t>
      </w:r>
      <w:r>
        <w:rPr>
          <w:b/>
          <w:color w:val="000000" w:themeColor="text1"/>
          <w:spacing w:val="-2"/>
          <w:sz w:val="36"/>
          <w14:textFill>
            <w14:solidFill>
              <w14:schemeClr w14:val="tx1"/>
            </w14:solidFill>
          </w14:textFill>
        </w:rPr>
        <w:br w:type="textWrapping"/>
      </w:r>
      <w:r>
        <w:rPr>
          <w:b/>
          <w:color w:val="000000" w:themeColor="text1"/>
          <w:sz w:val="36"/>
          <w14:textFill>
            <w14:solidFill>
              <w14:schemeClr w14:val="tx1"/>
            </w14:solidFill>
          </w14:textFill>
        </w:rPr>
        <w:t>202</w:t>
      </w:r>
      <w:r>
        <w:rPr>
          <w:rFonts w:hint="eastAsia"/>
          <w:b/>
          <w:color w:val="000000" w:themeColor="text1"/>
          <w:sz w:val="36"/>
          <w:lang w:val="en-US"/>
          <w14:textFill>
            <w14:solidFill>
              <w14:schemeClr w14:val="tx1"/>
            </w14:solidFill>
          </w14:textFill>
        </w:rPr>
        <w:t>1</w:t>
      </w:r>
      <w:r>
        <w:rPr>
          <w:b/>
          <w:color w:val="000000" w:themeColor="text1"/>
          <w:spacing w:val="-61"/>
          <w:sz w:val="36"/>
          <w14:textFill>
            <w14:solidFill>
              <w14:schemeClr w14:val="tx1"/>
            </w14:solidFill>
          </w14:textFill>
        </w:rPr>
        <w:t xml:space="preserve"> 年 </w:t>
      </w:r>
      <w:r>
        <w:rPr>
          <w:rFonts w:hint="eastAsia"/>
          <w:b/>
          <w:color w:val="000000" w:themeColor="text1"/>
          <w:spacing w:val="-61"/>
          <w:sz w:val="36"/>
          <w:lang w:val="en-US" w:eastAsia="zh-CN"/>
          <w14:textFill>
            <w14:solidFill>
              <w14:schemeClr w14:val="tx1"/>
            </w14:solidFill>
          </w14:textFill>
        </w:rPr>
        <w:t xml:space="preserve"> </w:t>
      </w:r>
      <w:r>
        <w:rPr>
          <w:rFonts w:hint="eastAsia"/>
          <w:b/>
          <w:color w:val="000000" w:themeColor="text1"/>
          <w:sz w:val="36"/>
          <w:lang w:val="en-US" w:eastAsia="zh-CN"/>
          <w14:textFill>
            <w14:solidFill>
              <w14:schemeClr w14:val="tx1"/>
            </w14:solidFill>
          </w14:textFill>
        </w:rPr>
        <w:t>7</w:t>
      </w:r>
      <w:r>
        <w:rPr>
          <w:b/>
          <w:color w:val="000000" w:themeColor="text1"/>
          <w:spacing w:val="-46"/>
          <w:sz w:val="36"/>
          <w14:textFill>
            <w14:solidFill>
              <w14:schemeClr w14:val="tx1"/>
            </w14:solidFill>
          </w14:textFill>
        </w:rPr>
        <w:t xml:space="preserve"> 月</w:t>
      </w:r>
    </w:p>
    <w:p>
      <w:pPr>
        <w:spacing w:line="360" w:lineRule="auto"/>
        <w:jc w:val="both"/>
        <w:rPr>
          <w:color w:val="000000" w:themeColor="text1"/>
          <w:sz w:val="36"/>
          <w14:textFill>
            <w14:solidFill>
              <w14:schemeClr w14:val="tx1"/>
            </w14:solidFill>
          </w14:textFill>
        </w:rPr>
        <w:sectPr>
          <w:footerReference r:id="rId4" w:type="default"/>
          <w:headerReference r:id="rId3" w:type="even"/>
          <w:footerReference r:id="rId5" w:type="even"/>
          <w:pgSz w:w="11910" w:h="16840"/>
          <w:pgMar w:top="1440" w:right="1080" w:bottom="1440" w:left="1080" w:header="720" w:footer="720" w:gutter="0"/>
          <w:cols w:space="720" w:num="1"/>
        </w:sectPr>
      </w:pPr>
    </w:p>
    <w:p>
      <w:pPr>
        <w:tabs>
          <w:tab w:val="left" w:pos="719"/>
        </w:tabs>
        <w:spacing w:line="360" w:lineRule="auto"/>
        <w:ind w:right="141"/>
        <w:jc w:val="both"/>
        <w:rPr>
          <w:b/>
          <w:color w:val="000000" w:themeColor="text1"/>
          <w:sz w:val="36"/>
          <w14:textFill>
            <w14:solidFill>
              <w14:schemeClr w14:val="tx1"/>
            </w14:solidFill>
          </w14:textFill>
        </w:rPr>
      </w:pPr>
    </w:p>
    <w:p>
      <w:pPr>
        <w:tabs>
          <w:tab w:val="left" w:pos="719"/>
        </w:tabs>
        <w:spacing w:line="360" w:lineRule="auto"/>
        <w:ind w:right="141"/>
        <w:jc w:val="center"/>
        <w:rPr>
          <w:b/>
          <w:color w:val="000000" w:themeColor="text1"/>
          <w:sz w:val="36"/>
          <w14:textFill>
            <w14:solidFill>
              <w14:schemeClr w14:val="tx1"/>
            </w14:solidFill>
          </w14:textFill>
        </w:rPr>
      </w:pPr>
      <w:r>
        <w:rPr>
          <w:b/>
          <w:color w:val="000000" w:themeColor="text1"/>
          <w:sz w:val="36"/>
          <w14:textFill>
            <w14:solidFill>
              <w14:schemeClr w14:val="tx1"/>
            </w14:solidFill>
          </w14:textFill>
        </w:rPr>
        <w:t>前</w:t>
      </w:r>
      <w:r>
        <w:rPr>
          <w:b/>
          <w:color w:val="000000" w:themeColor="text1"/>
          <w:sz w:val="36"/>
          <w14:textFill>
            <w14:solidFill>
              <w14:schemeClr w14:val="tx1"/>
            </w14:solidFill>
          </w14:textFill>
        </w:rPr>
        <w:tab/>
      </w:r>
      <w:r>
        <w:rPr>
          <w:b/>
          <w:color w:val="000000" w:themeColor="text1"/>
          <w:sz w:val="36"/>
          <w14:textFill>
            <w14:solidFill>
              <w14:schemeClr w14:val="tx1"/>
            </w14:solidFill>
          </w14:textFill>
        </w:rPr>
        <w:t>言</w:t>
      </w:r>
    </w:p>
    <w:p>
      <w:pPr>
        <w:pStyle w:val="7"/>
        <w:spacing w:before="0" w:line="360" w:lineRule="auto"/>
        <w:ind w:left="0"/>
        <w:jc w:val="both"/>
        <w:rPr>
          <w:b/>
          <w:color w:val="000000" w:themeColor="text1"/>
          <w:sz w:val="27"/>
          <w14:textFill>
            <w14:solidFill>
              <w14:schemeClr w14:val="tx1"/>
            </w14:solidFill>
          </w14:textFill>
        </w:rPr>
      </w:pPr>
    </w:p>
    <w:p>
      <w:pPr>
        <w:pStyle w:val="7"/>
        <w:spacing w:before="0" w:line="360" w:lineRule="auto"/>
        <w:ind w:left="130" w:right="414" w:firstLine="601"/>
        <w:jc w:val="both"/>
        <w:rPr>
          <w:color w:val="000000" w:themeColor="text1"/>
          <w14:textFill>
            <w14:solidFill>
              <w14:schemeClr w14:val="tx1"/>
            </w14:solidFill>
          </w14:textFill>
        </w:rPr>
      </w:pPr>
      <w:r>
        <w:rPr>
          <w:color w:val="000000" w:themeColor="text1"/>
          <w14:textFill>
            <w14:solidFill>
              <w14:schemeClr w14:val="tx1"/>
            </w14:solidFill>
          </w14:textFill>
        </w:rPr>
        <w:t>为</w:t>
      </w:r>
      <w:r>
        <w:rPr>
          <w:rFonts w:hint="eastAsia"/>
          <w:color w:val="000000" w:themeColor="text1"/>
          <w14:textFill>
            <w14:solidFill>
              <w14:schemeClr w14:val="tx1"/>
            </w14:solidFill>
          </w14:textFill>
        </w:rPr>
        <w:t>贯彻贵州省</w:t>
      </w:r>
      <w:r>
        <w:rPr>
          <w:color w:val="000000" w:themeColor="text1"/>
          <w14:textFill>
            <w14:solidFill>
              <w14:schemeClr w14:val="tx1"/>
            </w14:solidFill>
          </w14:textFill>
        </w:rPr>
        <w:t>委、省政府关于城镇老旧小区改造的决策部署</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深入推进城镇老旧小区综合治理水平，改善城镇老旧小区居住环境，加强城镇老旧小区改造工程质量管理，统一城镇老旧小区改造工程质量的验收标准，参照国家现行有关标准，结合近年来</w:t>
      </w:r>
      <w:r>
        <w:rPr>
          <w:rFonts w:hint="eastAsia"/>
          <w:color w:val="000000" w:themeColor="text1"/>
          <w14:textFill>
            <w14:solidFill>
              <w14:schemeClr w14:val="tx1"/>
            </w14:solidFill>
          </w14:textFill>
        </w:rPr>
        <w:t>贵阳市</w:t>
      </w:r>
      <w:r>
        <w:rPr>
          <w:color w:val="000000" w:themeColor="text1"/>
          <w14:textFill>
            <w14:solidFill>
              <w14:schemeClr w14:val="tx1"/>
            </w14:solidFill>
          </w14:textFill>
        </w:rPr>
        <w:t>城镇老旧小区改造的实践经验，在广泛征求意见的基础上，制订本导则。</w:t>
      </w:r>
    </w:p>
    <w:p>
      <w:pPr>
        <w:pStyle w:val="7"/>
        <w:spacing w:before="0" w:line="360" w:lineRule="auto"/>
        <w:ind w:right="415" w:firstLine="600"/>
        <w:jc w:val="both"/>
        <w:rPr>
          <w:color w:val="000000" w:themeColor="text1"/>
          <w14:textFill>
            <w14:solidFill>
              <w14:schemeClr w14:val="tx1"/>
            </w14:solidFill>
          </w14:textFill>
        </w:rPr>
      </w:pPr>
      <w:r>
        <w:rPr>
          <w:color w:val="000000" w:themeColor="text1"/>
          <w14:textFill>
            <w14:solidFill>
              <w14:schemeClr w14:val="tx1"/>
            </w14:solidFill>
          </w14:textFill>
        </w:rPr>
        <w:t>本导则的主要内容包括：1 总则；2 基本规定；3 工程质量验收；4 基础</w:t>
      </w:r>
      <w:r>
        <w:rPr>
          <w:rFonts w:hint="eastAsia"/>
          <w:color w:val="000000" w:themeColor="text1"/>
          <w14:textFill>
            <w14:solidFill>
              <w14:schemeClr w14:val="tx1"/>
            </w14:solidFill>
          </w14:textFill>
        </w:rPr>
        <w:t>类</w:t>
      </w:r>
      <w:r>
        <w:rPr>
          <w:color w:val="000000" w:themeColor="text1"/>
          <w14:textFill>
            <w14:solidFill>
              <w14:schemeClr w14:val="tx1"/>
            </w14:solidFill>
          </w14:textFill>
        </w:rPr>
        <w:t xml:space="preserve">改造；5 </w:t>
      </w:r>
      <w:r>
        <w:rPr>
          <w:rFonts w:hint="eastAsia"/>
          <w:color w:val="000000" w:themeColor="text1"/>
          <w14:textFill>
            <w14:solidFill>
              <w14:schemeClr w14:val="tx1"/>
            </w14:solidFill>
          </w14:textFill>
        </w:rPr>
        <w:t>完善类改造</w:t>
      </w:r>
      <w:r>
        <w:rPr>
          <w:color w:val="000000" w:themeColor="text1"/>
          <w14:textFill>
            <w14:solidFill>
              <w14:schemeClr w14:val="tx1"/>
            </w14:solidFill>
          </w14:textFill>
        </w:rPr>
        <w:t xml:space="preserve">；6 </w:t>
      </w:r>
      <w:r>
        <w:rPr>
          <w:rFonts w:hint="eastAsia"/>
          <w:color w:val="000000" w:themeColor="text1"/>
          <w14:textFill>
            <w14:solidFill>
              <w14:schemeClr w14:val="tx1"/>
            </w14:solidFill>
          </w14:textFill>
        </w:rPr>
        <w:t>提升类改造</w:t>
      </w:r>
      <w:r>
        <w:rPr>
          <w:color w:val="000000" w:themeColor="text1"/>
          <w14:textFill>
            <w14:solidFill>
              <w14:schemeClr w14:val="tx1"/>
            </w14:solidFill>
          </w14:textFill>
        </w:rPr>
        <w:t>。</w:t>
      </w:r>
    </w:p>
    <w:p>
      <w:pPr>
        <w:pStyle w:val="7"/>
        <w:spacing w:before="0" w:line="360" w:lineRule="auto"/>
        <w:ind w:right="265" w:firstLine="600"/>
        <w:jc w:val="both"/>
        <w:rPr>
          <w:color w:val="000000" w:themeColor="text1"/>
          <w14:textFill>
            <w14:solidFill>
              <w14:schemeClr w14:val="tx1"/>
            </w14:solidFill>
          </w14:textFill>
        </w:rPr>
      </w:pPr>
      <w:r>
        <w:rPr>
          <w:color w:val="000000" w:themeColor="text1"/>
          <w14:textFill>
            <w14:solidFill>
              <w14:schemeClr w14:val="tx1"/>
            </w14:solidFill>
          </w14:textFill>
        </w:rPr>
        <w:t>本导则由</w:t>
      </w:r>
      <w:r>
        <w:rPr>
          <w:rFonts w:hint="eastAsia"/>
          <w:color w:val="000000" w:themeColor="text1"/>
          <w14:textFill>
            <w14:solidFill>
              <w14:schemeClr w14:val="tx1"/>
            </w14:solidFill>
          </w14:textFill>
        </w:rPr>
        <w:t>贵阳市住房和城乡建设局</w:t>
      </w:r>
      <w:r>
        <w:rPr>
          <w:color w:val="000000" w:themeColor="text1"/>
          <w14:textFill>
            <w14:solidFill>
              <w14:schemeClr w14:val="tx1"/>
            </w14:solidFill>
          </w14:textFill>
        </w:rPr>
        <w:t>负责管理，由</w:t>
      </w:r>
      <w:r>
        <w:rPr>
          <w:rFonts w:hint="eastAsia"/>
          <w:color w:val="000000" w:themeColor="text1"/>
          <w14:textFill>
            <w14:solidFill>
              <w14:schemeClr w14:val="tx1"/>
            </w14:solidFill>
          </w14:textFill>
        </w:rPr>
        <w:t>贵州中建建筑科研设计院</w:t>
      </w:r>
      <w:r>
        <w:rPr>
          <w:color w:val="000000" w:themeColor="text1"/>
          <w14:textFill>
            <w14:solidFill>
              <w14:schemeClr w14:val="tx1"/>
            </w14:solidFill>
          </w14:textFill>
        </w:rPr>
        <w:t>有限公司负责具体技术内容的解释。执行过程中如有意见和建议，请寄送</w:t>
      </w:r>
      <w:r>
        <w:rPr>
          <w:rFonts w:hint="eastAsia"/>
          <w:color w:val="000000" w:themeColor="text1"/>
          <w14:textFill>
            <w14:solidFill>
              <w14:schemeClr w14:val="tx1"/>
            </w14:solidFill>
          </w14:textFill>
        </w:rPr>
        <w:t>贵州中建建筑科研设计院</w:t>
      </w:r>
      <w:r>
        <w:rPr>
          <w:color w:val="000000" w:themeColor="text1"/>
          <w14:textFill>
            <w14:solidFill>
              <w14:schemeClr w14:val="tx1"/>
            </w14:solidFill>
          </w14:textFill>
        </w:rPr>
        <w:t>有限公司（</w:t>
      </w:r>
      <w:r>
        <w:rPr>
          <w:color w:val="000000" w:themeColor="text1"/>
          <w:spacing w:val="-5"/>
          <w14:textFill>
            <w14:solidFill>
              <w14:schemeClr w14:val="tx1"/>
            </w14:solidFill>
          </w14:textFill>
        </w:rPr>
        <w:t>地址：</w:t>
      </w:r>
      <w:r>
        <w:rPr>
          <w:rFonts w:hint="eastAsia"/>
          <w:color w:val="000000" w:themeColor="text1"/>
          <w:spacing w:val="-5"/>
          <w14:textFill>
            <w14:solidFill>
              <w14:schemeClr w14:val="tx1"/>
            </w14:solidFill>
          </w14:textFill>
        </w:rPr>
        <w:t>贵州</w:t>
      </w:r>
      <w:r>
        <w:rPr>
          <w:color w:val="000000" w:themeColor="text1"/>
          <w:spacing w:val="-5"/>
          <w14:textFill>
            <w14:solidFill>
              <w14:schemeClr w14:val="tx1"/>
            </w14:solidFill>
          </w14:textFill>
        </w:rPr>
        <w:t>省</w:t>
      </w:r>
      <w:r>
        <w:rPr>
          <w:rFonts w:hint="eastAsia"/>
          <w:color w:val="000000" w:themeColor="text1"/>
          <w:spacing w:val="-5"/>
          <w14:textFill>
            <w14:solidFill>
              <w14:schemeClr w14:val="tx1"/>
            </w14:solidFill>
          </w14:textFill>
        </w:rPr>
        <w:t>贵阳市南明区甘平路</w:t>
      </w:r>
      <w:r>
        <w:rPr>
          <w:rFonts w:hint="eastAsia"/>
          <w:color w:val="000000" w:themeColor="text1"/>
          <w:spacing w:val="-5"/>
          <w:lang w:val="en-US"/>
          <w14:textFill>
            <w14:solidFill>
              <w14:schemeClr w14:val="tx1"/>
            </w14:solidFill>
          </w14:textFill>
        </w:rPr>
        <w:t>4号</w:t>
      </w:r>
      <w:r>
        <w:rPr>
          <w:color w:val="000000" w:themeColor="text1"/>
          <w:spacing w:val="-16"/>
          <w14:textFill>
            <w14:solidFill>
              <w14:schemeClr w14:val="tx1"/>
            </w14:solidFill>
          </w14:textFill>
        </w:rPr>
        <w:t xml:space="preserve">，邮编： </w:t>
      </w:r>
      <w:r>
        <w:rPr>
          <w:rFonts w:hint="eastAsia"/>
          <w:color w:val="000000" w:themeColor="text1"/>
          <w:spacing w:val="1"/>
          <w:lang w:val="en-US"/>
          <w14:textFill>
            <w14:solidFill>
              <w14:schemeClr w14:val="tx1"/>
            </w14:solidFill>
          </w14:textFill>
        </w:rPr>
        <w:t>550006</w:t>
      </w:r>
      <w:r>
        <w:rPr>
          <w:color w:val="000000" w:themeColor="text1"/>
          <w:spacing w:val="-149"/>
          <w14:textFill>
            <w14:solidFill>
              <w14:schemeClr w14:val="tx1"/>
            </w14:solidFill>
          </w14:textFill>
        </w:rPr>
        <w:t>）</w:t>
      </w:r>
      <w:r>
        <w:rPr>
          <w:color w:val="000000" w:themeColor="text1"/>
          <w14:textFill>
            <w14:solidFill>
              <w14:schemeClr w14:val="tx1"/>
            </w14:solidFill>
          </w14:textFill>
        </w:rPr>
        <w:t>。</w:t>
      </w:r>
    </w:p>
    <w:p>
      <w:pPr>
        <w:pStyle w:val="7"/>
        <w:spacing w:before="0" w:line="360" w:lineRule="auto"/>
        <w:ind w:left="0"/>
        <w:jc w:val="both"/>
        <w:rPr>
          <w:color w:val="000000" w:themeColor="text1"/>
          <w14:textFill>
            <w14:solidFill>
              <w14:schemeClr w14:val="tx1"/>
            </w14:solidFill>
          </w14:textFill>
        </w:rPr>
      </w:pPr>
    </w:p>
    <w:p>
      <w:pPr>
        <w:pStyle w:val="7"/>
        <w:spacing w:before="0" w:line="360" w:lineRule="auto"/>
        <w:ind w:left="0"/>
        <w:jc w:val="both"/>
        <w:rPr>
          <w:color w:val="000000" w:themeColor="text1"/>
          <w14:textFill>
            <w14:solidFill>
              <w14:schemeClr w14:val="tx1"/>
            </w14:solidFill>
          </w14:textFill>
        </w:rPr>
      </w:pPr>
    </w:p>
    <w:p>
      <w:pPr>
        <w:pStyle w:val="7"/>
        <w:spacing w:before="0" w:line="360" w:lineRule="auto"/>
        <w:ind w:left="0"/>
        <w:jc w:val="both"/>
        <w:rPr>
          <w:color w:val="000000" w:themeColor="text1"/>
          <w:sz w:val="33"/>
          <w14:textFill>
            <w14:solidFill>
              <w14:schemeClr w14:val="tx1"/>
            </w14:solidFill>
          </w14:textFill>
        </w:rPr>
      </w:pPr>
    </w:p>
    <w:p>
      <w:pPr>
        <w:widowControl/>
        <w:autoSpaceDE/>
        <w:autoSpaceDN/>
        <w:rPr>
          <w:color w:val="000000" w:themeColor="text1"/>
          <w14:textFill>
            <w14:solidFill>
              <w14:schemeClr w14:val="tx1"/>
            </w14:solidFill>
          </w14:textFill>
        </w:rPr>
      </w:pPr>
      <w:r>
        <w:rPr>
          <w:color w:val="000000" w:themeColor="text1"/>
          <w14:textFill>
            <w14:solidFill>
              <w14:schemeClr w14:val="tx1"/>
            </w14:solidFill>
          </w14:textFill>
        </w:rPr>
        <w:br w:type="page"/>
      </w:r>
    </w:p>
    <w:sdt>
      <w:sdtPr>
        <w:rPr>
          <w:rFonts w:ascii="宋体" w:hAnsi="宋体" w:eastAsia="宋体" w:cs="宋体"/>
          <w:color w:val="000000" w:themeColor="text1"/>
          <w:sz w:val="22"/>
          <w:szCs w:val="22"/>
          <w:lang w:val="zh-CN" w:bidi="zh-CN"/>
          <w14:textFill>
            <w14:solidFill>
              <w14:schemeClr w14:val="tx1"/>
            </w14:solidFill>
          </w14:textFill>
        </w:rPr>
        <w:id w:val="-889028733"/>
        <w:docPartObj>
          <w:docPartGallery w:val="Table of Contents"/>
          <w:docPartUnique/>
        </w:docPartObj>
      </w:sdtPr>
      <w:sdtEndPr>
        <w:rPr>
          <w:rFonts w:ascii="宋体" w:hAnsi="宋体" w:eastAsia="宋体" w:cs="宋体"/>
          <w:b/>
          <w:bCs/>
          <w:color w:val="000000" w:themeColor="text1"/>
          <w:sz w:val="22"/>
          <w:szCs w:val="22"/>
          <w:lang w:val="zh-CN" w:bidi="zh-CN"/>
          <w14:textFill>
            <w14:solidFill>
              <w14:schemeClr w14:val="tx1"/>
            </w14:solidFill>
          </w14:textFill>
        </w:rPr>
      </w:sdtEndPr>
      <w:sdtContent>
        <w:p>
          <w:pPr>
            <w:pStyle w:val="25"/>
            <w:jc w:val="center"/>
            <w:rPr>
              <w:b/>
              <w:bCs/>
              <w:color w:val="000000" w:themeColor="text1"/>
              <w:sz w:val="44"/>
              <w:szCs w:val="44"/>
              <w:lang w:val="zh-CN"/>
              <w14:textFill>
                <w14:solidFill>
                  <w14:schemeClr w14:val="tx1"/>
                </w14:solidFill>
              </w14:textFill>
            </w:rPr>
          </w:pPr>
          <w:r>
            <w:rPr>
              <w:b/>
              <w:bCs/>
              <w:color w:val="000000" w:themeColor="text1"/>
              <w:sz w:val="44"/>
              <w:szCs w:val="44"/>
              <w:lang w:val="zh-CN"/>
              <w14:textFill>
                <w14:solidFill>
                  <w14:schemeClr w14:val="tx1"/>
                </w14:solidFill>
              </w14:textFill>
            </w:rPr>
            <w:t>目</w:t>
          </w:r>
          <w:r>
            <w:rPr>
              <w:rFonts w:hint="eastAsia"/>
              <w:b/>
              <w:bCs/>
              <w:color w:val="000000" w:themeColor="text1"/>
              <w:sz w:val="44"/>
              <w:szCs w:val="44"/>
              <w:lang w:val="en-US" w:eastAsia="zh-CN"/>
              <w14:textFill>
                <w14:solidFill>
                  <w14:schemeClr w14:val="tx1"/>
                </w14:solidFill>
              </w14:textFill>
            </w:rPr>
            <w:t xml:space="preserve">        </w:t>
          </w:r>
          <w:r>
            <w:rPr>
              <w:b/>
              <w:bCs/>
              <w:color w:val="000000" w:themeColor="text1"/>
              <w:sz w:val="44"/>
              <w:szCs w:val="44"/>
              <w:lang w:val="zh-CN"/>
              <w14:textFill>
                <w14:solidFill>
                  <w14:schemeClr w14:val="tx1"/>
                </w14:solidFill>
              </w14:textFill>
            </w:rPr>
            <w:t>录</w:t>
          </w:r>
        </w:p>
        <w:p/>
        <w:p>
          <w:pPr>
            <w:pStyle w:val="11"/>
            <w:tabs>
              <w:tab w:val="right" w:leader="dot" w:pos="9740"/>
            </w:tabs>
            <w:ind w:firstLine="0"/>
            <w:rPr>
              <w:rFonts w:asciiTheme="minorHAnsi" w:hAnsiTheme="minorHAnsi" w:eastAsiaTheme="minorEastAsia" w:cstheme="minorBidi"/>
              <w:b w:val="0"/>
              <w:bCs w:val="0"/>
              <w:color w:val="000000" w:themeColor="text1"/>
              <w:kern w:val="2"/>
              <w:sz w:val="21"/>
              <w:szCs w:val="22"/>
              <w:lang w:val="en-US"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"1-3" \h \z \u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"_Toc75770227" </w:instrText>
          </w:r>
          <w:r>
            <w:rPr>
              <w:color w:val="000000" w:themeColor="text1"/>
              <w14:textFill>
                <w14:solidFill>
                  <w14:schemeClr w14:val="tx1"/>
                </w14:solidFill>
              </w14:textFill>
            </w:rPr>
            <w:fldChar w:fldCharType="separate"/>
          </w:r>
          <w:r>
            <w:rPr>
              <w:rStyle w:val="18"/>
              <w:color w:val="000000" w:themeColor="text1"/>
              <w14:textFill>
                <w14:solidFill>
                  <w14:schemeClr w14:val="tx1"/>
                </w14:solidFill>
              </w14:textFill>
            </w:rPr>
            <w:t xml:space="preserve">1 </w:t>
          </w:r>
          <w:r>
            <w:rPr>
              <w:rStyle w:val="18"/>
              <w:rFonts w:hint="eastAsia"/>
              <w:color w:val="000000" w:themeColor="text1"/>
              <w14:textFill>
                <w14:solidFill>
                  <w14:schemeClr w14:val="tx1"/>
                </w14:solidFill>
              </w14:textFill>
            </w:rPr>
            <w:t>总则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_Toc75770227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tabs>
              <w:tab w:val="right" w:leader="dot" w:pos="9740"/>
            </w:tabs>
            <w:ind w:firstLine="0"/>
            <w:rPr>
              <w:rFonts w:asciiTheme="minorHAnsi" w:hAnsiTheme="minorHAnsi" w:eastAsiaTheme="minorEastAsia" w:cstheme="minorBidi"/>
              <w:b w:val="0"/>
              <w:bCs w:val="0"/>
              <w:color w:val="000000" w:themeColor="text1"/>
              <w:kern w:val="2"/>
              <w:sz w:val="21"/>
              <w:szCs w:val="22"/>
              <w:lang w:val="en-US"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"_Toc75770228" </w:instrText>
          </w:r>
          <w:r>
            <w:rPr>
              <w:color w:val="000000" w:themeColor="text1"/>
              <w14:textFill>
                <w14:solidFill>
                  <w14:schemeClr w14:val="tx1"/>
                </w14:solidFill>
              </w14:textFill>
            </w:rPr>
            <w:fldChar w:fldCharType="separate"/>
          </w:r>
          <w:r>
            <w:rPr>
              <w:rStyle w:val="18"/>
              <w:color w:val="000000" w:themeColor="text1"/>
              <w14:textFill>
                <w14:solidFill>
                  <w14:schemeClr w14:val="tx1"/>
                </w14:solidFill>
              </w14:textFill>
            </w:rPr>
            <w:t xml:space="preserve">2 </w:t>
          </w:r>
          <w:r>
            <w:rPr>
              <w:rStyle w:val="18"/>
              <w:rFonts w:hint="eastAsia"/>
              <w:color w:val="000000" w:themeColor="text1"/>
              <w14:textFill>
                <w14:solidFill>
                  <w14:schemeClr w14:val="tx1"/>
                </w14:solidFill>
              </w14:textFill>
            </w:rPr>
            <w:t>基本规定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_Toc75770228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tabs>
              <w:tab w:val="right" w:leader="dot" w:pos="9740"/>
            </w:tabs>
            <w:ind w:firstLine="0"/>
            <w:rPr>
              <w:rFonts w:asciiTheme="minorHAnsi" w:hAnsiTheme="minorHAnsi" w:eastAsiaTheme="minorEastAsia" w:cstheme="minorBidi"/>
              <w:b w:val="0"/>
              <w:bCs w:val="0"/>
              <w:color w:val="000000" w:themeColor="text1"/>
              <w:kern w:val="2"/>
              <w:sz w:val="21"/>
              <w:szCs w:val="22"/>
              <w:lang w:val="en-US"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"_Toc75770229" </w:instrText>
          </w:r>
          <w:r>
            <w:rPr>
              <w:color w:val="000000" w:themeColor="text1"/>
              <w14:textFill>
                <w14:solidFill>
                  <w14:schemeClr w14:val="tx1"/>
                </w14:solidFill>
              </w14:textFill>
            </w:rPr>
            <w:fldChar w:fldCharType="separate"/>
          </w:r>
          <w:r>
            <w:rPr>
              <w:rStyle w:val="18"/>
              <w:color w:val="000000" w:themeColor="text1"/>
              <w14:textFill>
                <w14:solidFill>
                  <w14:schemeClr w14:val="tx1"/>
                </w14:solidFill>
              </w14:textFill>
            </w:rPr>
            <w:t xml:space="preserve">3 </w:t>
          </w:r>
          <w:r>
            <w:rPr>
              <w:rStyle w:val="18"/>
              <w:rFonts w:hint="eastAsia"/>
              <w:color w:val="000000" w:themeColor="text1"/>
              <w14:textFill>
                <w14:solidFill>
                  <w14:schemeClr w14:val="tx1"/>
                </w14:solidFill>
              </w14:textFill>
            </w:rPr>
            <w:t>工程质量验收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_Toc75770229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tabs>
              <w:tab w:val="right" w:leader="dot" w:pos="9740"/>
            </w:tabs>
            <w:ind w:firstLine="0"/>
            <w:rPr>
              <w:rFonts w:asciiTheme="minorHAnsi" w:hAnsiTheme="minorHAnsi" w:eastAsiaTheme="minorEastAsia" w:cstheme="minorBidi"/>
              <w:b w:val="0"/>
              <w:bCs w:val="0"/>
              <w:color w:val="000000" w:themeColor="text1"/>
              <w:kern w:val="2"/>
              <w:sz w:val="21"/>
              <w:szCs w:val="22"/>
              <w:lang w:val="en-US"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"_Toc75770230" </w:instrText>
          </w:r>
          <w:r>
            <w:rPr>
              <w:color w:val="000000" w:themeColor="text1"/>
              <w14:textFill>
                <w14:solidFill>
                  <w14:schemeClr w14:val="tx1"/>
                </w14:solidFill>
              </w14:textFill>
            </w:rPr>
            <w:fldChar w:fldCharType="separate"/>
          </w:r>
          <w:r>
            <w:rPr>
              <w:rStyle w:val="18"/>
              <w:color w:val="000000" w:themeColor="text1"/>
              <w:w w:val="98"/>
              <w14:textFill>
                <w14:solidFill>
                  <w14:schemeClr w14:val="tx1"/>
                </w14:solidFill>
              </w14:textFill>
            </w:rPr>
            <w:t>4</w:t>
          </w:r>
          <w:r>
            <w:rPr>
              <w:rStyle w:val="18"/>
              <w:rFonts w:hint="eastAsia"/>
              <w:color w:val="000000" w:themeColor="text1"/>
              <w14:textFill>
                <w14:solidFill>
                  <w14:schemeClr w14:val="tx1"/>
                </w14:solidFill>
              </w14:textFill>
            </w:rPr>
            <w:t xml:space="preserve"> 基础类改造</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_Toc75770230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9740"/>
            </w:tabs>
            <w:ind w:left="426" w:right="837" w:firstLine="0"/>
            <w:rPr>
              <w:rFonts w:asciiTheme="minorHAnsi" w:hAnsiTheme="minorHAnsi" w:eastAsiaTheme="minorEastAsia" w:cstheme="minorBidi"/>
              <w:color w:val="000000" w:themeColor="text1"/>
              <w:kern w:val="2"/>
              <w:sz w:val="21"/>
              <w:szCs w:val="22"/>
              <w:lang w:val="en-US"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"_Toc75770231" </w:instrText>
          </w:r>
          <w:r>
            <w:rPr>
              <w:color w:val="000000" w:themeColor="text1"/>
              <w14:textFill>
                <w14:solidFill>
                  <w14:schemeClr w14:val="tx1"/>
                </w14:solidFill>
              </w14:textFill>
            </w:rPr>
            <w:fldChar w:fldCharType="separate"/>
          </w:r>
          <w:r>
            <w:rPr>
              <w:rStyle w:val="18"/>
              <w:color w:val="000000" w:themeColor="text1"/>
              <w:w w:val="98"/>
              <w14:textFill>
                <w14:solidFill>
                  <w14:schemeClr w14:val="tx1"/>
                </w14:solidFill>
              </w14:textFill>
            </w:rPr>
            <w:t>4.1</w:t>
          </w:r>
          <w:r>
            <w:rPr>
              <w:rStyle w:val="18"/>
              <w:rFonts w:hint="eastAsia"/>
              <w:color w:val="000000" w:themeColor="text1"/>
              <w14:textFill>
                <w14:solidFill>
                  <w14:schemeClr w14:val="tx1"/>
                </w14:solidFill>
              </w14:textFill>
            </w:rPr>
            <w:t xml:space="preserve"> 供水与排水设施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_Toc75770231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9740"/>
            </w:tabs>
            <w:ind w:left="426" w:firstLine="0"/>
            <w:rPr>
              <w:rFonts w:asciiTheme="minorHAnsi" w:hAnsiTheme="minorHAnsi" w:eastAsiaTheme="minorEastAsia" w:cstheme="minorBidi"/>
              <w:color w:val="000000" w:themeColor="text1"/>
              <w:kern w:val="2"/>
              <w:sz w:val="21"/>
              <w:szCs w:val="22"/>
              <w:lang w:val="en-US"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"_Toc75770232" </w:instrText>
          </w:r>
          <w:r>
            <w:rPr>
              <w:color w:val="000000" w:themeColor="text1"/>
              <w14:textFill>
                <w14:solidFill>
                  <w14:schemeClr w14:val="tx1"/>
                </w14:solidFill>
              </w14:textFill>
            </w:rPr>
            <w:fldChar w:fldCharType="separate"/>
          </w:r>
          <w:r>
            <w:rPr>
              <w:rStyle w:val="18"/>
              <w:color w:val="000000" w:themeColor="text1"/>
              <w:w w:val="98"/>
              <w14:textFill>
                <w14:solidFill>
                  <w14:schemeClr w14:val="tx1"/>
                </w14:solidFill>
              </w14:textFill>
            </w:rPr>
            <w:t>4.2</w:t>
          </w:r>
          <w:r>
            <w:rPr>
              <w:rStyle w:val="18"/>
              <w:rFonts w:hint="eastAsia"/>
              <w:color w:val="000000" w:themeColor="text1"/>
              <w14:textFill>
                <w14:solidFill>
                  <w14:schemeClr w14:val="tx1"/>
                </w14:solidFill>
              </w14:textFill>
            </w:rPr>
            <w:t xml:space="preserve"> 道路整治</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_Toc75770232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9740"/>
            </w:tabs>
            <w:ind w:left="426" w:firstLine="0"/>
            <w:rPr>
              <w:rFonts w:asciiTheme="minorHAnsi" w:hAnsiTheme="minorHAnsi" w:eastAsiaTheme="minorEastAsia" w:cstheme="minorBidi"/>
              <w:color w:val="000000" w:themeColor="text1"/>
              <w:kern w:val="2"/>
              <w:sz w:val="21"/>
              <w:szCs w:val="22"/>
              <w:lang w:val="en-US"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"_Toc75770233" </w:instrText>
          </w:r>
          <w:r>
            <w:rPr>
              <w:color w:val="000000" w:themeColor="text1"/>
              <w14:textFill>
                <w14:solidFill>
                  <w14:schemeClr w14:val="tx1"/>
                </w14:solidFill>
              </w14:textFill>
            </w:rPr>
            <w:fldChar w:fldCharType="separate"/>
          </w:r>
          <w:r>
            <w:rPr>
              <w:rStyle w:val="18"/>
              <w:color w:val="000000" w:themeColor="text1"/>
              <w:w w:val="98"/>
              <w14:textFill>
                <w14:solidFill>
                  <w14:schemeClr w14:val="tx1"/>
                </w14:solidFill>
              </w14:textFill>
            </w:rPr>
            <w:t>4.3</w:t>
          </w:r>
          <w:r>
            <w:rPr>
              <w:rStyle w:val="18"/>
              <w:rFonts w:hint="eastAsia"/>
              <w:color w:val="000000" w:themeColor="text1"/>
              <w14:textFill>
                <w14:solidFill>
                  <w14:schemeClr w14:val="tx1"/>
                </w14:solidFill>
              </w14:textFill>
            </w:rPr>
            <w:t xml:space="preserve"> 市政与海绵设施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_Toc75770233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9740"/>
            </w:tabs>
            <w:ind w:left="426" w:firstLine="0"/>
            <w:rPr>
              <w:rFonts w:asciiTheme="minorHAnsi" w:hAnsiTheme="minorHAnsi" w:eastAsiaTheme="minorEastAsia" w:cstheme="minorBidi"/>
              <w:color w:val="000000" w:themeColor="text1"/>
              <w:kern w:val="2"/>
              <w:sz w:val="21"/>
              <w:szCs w:val="22"/>
              <w:lang w:val="en-US"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"_Toc75770234" </w:instrText>
          </w:r>
          <w:r>
            <w:rPr>
              <w:color w:val="000000" w:themeColor="text1"/>
              <w14:textFill>
                <w14:solidFill>
                  <w14:schemeClr w14:val="tx1"/>
                </w14:solidFill>
              </w14:textFill>
            </w:rPr>
            <w:fldChar w:fldCharType="separate"/>
          </w:r>
          <w:r>
            <w:rPr>
              <w:rStyle w:val="18"/>
              <w:color w:val="000000" w:themeColor="text1"/>
              <w:w w:val="98"/>
              <w14:textFill>
                <w14:solidFill>
                  <w14:schemeClr w14:val="tx1"/>
                </w14:solidFill>
              </w14:textFill>
            </w:rPr>
            <w:t>4.4</w:t>
          </w:r>
          <w:r>
            <w:rPr>
              <w:rStyle w:val="18"/>
              <w:rFonts w:hint="eastAsia"/>
              <w:color w:val="000000" w:themeColor="text1"/>
              <w14:textFill>
                <w14:solidFill>
                  <w14:schemeClr w14:val="tx1"/>
                </w14:solidFill>
              </w14:textFill>
            </w:rPr>
            <w:t xml:space="preserve"> 电气（照明）与防雷设施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_Toc75770234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9740"/>
            </w:tabs>
            <w:ind w:left="426" w:firstLine="0"/>
            <w:rPr>
              <w:rFonts w:asciiTheme="minorHAnsi" w:hAnsiTheme="minorHAnsi" w:eastAsiaTheme="minorEastAsia" w:cstheme="minorBidi"/>
              <w:color w:val="000000" w:themeColor="text1"/>
              <w:kern w:val="2"/>
              <w:sz w:val="21"/>
              <w:szCs w:val="22"/>
              <w:lang w:val="en-US"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"_Toc75770235" </w:instrText>
          </w:r>
          <w:r>
            <w:rPr>
              <w:color w:val="000000" w:themeColor="text1"/>
              <w14:textFill>
                <w14:solidFill>
                  <w14:schemeClr w14:val="tx1"/>
                </w14:solidFill>
              </w14:textFill>
            </w:rPr>
            <w:fldChar w:fldCharType="separate"/>
          </w:r>
          <w:r>
            <w:rPr>
              <w:rStyle w:val="18"/>
              <w:color w:val="000000" w:themeColor="text1"/>
              <w:w w:val="98"/>
              <w14:textFill>
                <w14:solidFill>
                  <w14:schemeClr w14:val="tx1"/>
                </w14:solidFill>
              </w14:textFill>
            </w:rPr>
            <w:t>4.5</w:t>
          </w:r>
          <w:r>
            <w:rPr>
              <w:rStyle w:val="18"/>
              <w:rFonts w:hint="eastAsia"/>
              <w:color w:val="000000" w:themeColor="text1"/>
              <w14:textFill>
                <w14:solidFill>
                  <w14:schemeClr w14:val="tx1"/>
                </w14:solidFill>
              </w14:textFill>
            </w:rPr>
            <w:t xml:space="preserve"> 管线（道）设施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_Toc75770235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9740"/>
            </w:tabs>
            <w:ind w:left="426" w:firstLine="0"/>
            <w:rPr>
              <w:rFonts w:asciiTheme="minorHAnsi" w:hAnsiTheme="minorHAnsi" w:eastAsiaTheme="minorEastAsia" w:cstheme="minorBidi"/>
              <w:color w:val="000000" w:themeColor="text1"/>
              <w:kern w:val="2"/>
              <w:sz w:val="21"/>
              <w:szCs w:val="22"/>
              <w:lang w:val="en-US"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"_Toc75770236" </w:instrText>
          </w:r>
          <w:r>
            <w:rPr>
              <w:color w:val="000000" w:themeColor="text1"/>
              <w14:textFill>
                <w14:solidFill>
                  <w14:schemeClr w14:val="tx1"/>
                </w14:solidFill>
              </w14:textFill>
            </w:rPr>
            <w:fldChar w:fldCharType="separate"/>
          </w:r>
          <w:r>
            <w:rPr>
              <w:rStyle w:val="18"/>
              <w:color w:val="000000" w:themeColor="text1"/>
              <w:w w:val="98"/>
              <w14:textFill>
                <w14:solidFill>
                  <w14:schemeClr w14:val="tx1"/>
                </w14:solidFill>
              </w14:textFill>
            </w:rPr>
            <w:t>4.6</w:t>
          </w:r>
          <w:r>
            <w:rPr>
              <w:rStyle w:val="18"/>
              <w:rFonts w:hint="eastAsia"/>
              <w:color w:val="000000" w:themeColor="text1"/>
              <w14:textFill>
                <w14:solidFill>
                  <w14:schemeClr w14:val="tx1"/>
                </w14:solidFill>
              </w14:textFill>
            </w:rPr>
            <w:t xml:space="preserve"> 环卫设施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_Toc75770236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9740"/>
            </w:tabs>
            <w:ind w:left="426" w:firstLine="0"/>
            <w:rPr>
              <w:rFonts w:asciiTheme="minorHAnsi" w:hAnsiTheme="minorHAnsi" w:eastAsiaTheme="minorEastAsia" w:cstheme="minorBidi"/>
              <w:color w:val="000000" w:themeColor="text1"/>
              <w:kern w:val="2"/>
              <w:sz w:val="21"/>
              <w:szCs w:val="22"/>
              <w:lang w:val="en-US"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"_Toc75770237" </w:instrText>
          </w:r>
          <w:r>
            <w:rPr>
              <w:color w:val="000000" w:themeColor="text1"/>
              <w14:textFill>
                <w14:solidFill>
                  <w14:schemeClr w14:val="tx1"/>
                </w14:solidFill>
              </w14:textFill>
            </w:rPr>
            <w:fldChar w:fldCharType="separate"/>
          </w:r>
          <w:r>
            <w:rPr>
              <w:rStyle w:val="18"/>
              <w:color w:val="000000" w:themeColor="text1"/>
              <w:w w:val="98"/>
              <w14:textFill>
                <w14:solidFill>
                  <w14:schemeClr w14:val="tx1"/>
                </w14:solidFill>
              </w14:textFill>
            </w:rPr>
            <w:t>4.7</w:t>
          </w:r>
          <w:r>
            <w:rPr>
              <w:rStyle w:val="18"/>
              <w:rFonts w:hint="eastAsia"/>
              <w:color w:val="000000" w:themeColor="text1"/>
              <w14:textFill>
                <w14:solidFill>
                  <w14:schemeClr w14:val="tx1"/>
                </w14:solidFill>
              </w14:textFill>
            </w:rPr>
            <w:t xml:space="preserve"> 楼道整修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_Toc75770237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9740"/>
            </w:tabs>
            <w:ind w:left="426" w:firstLine="0"/>
            <w:rPr>
              <w:rFonts w:asciiTheme="minorHAnsi" w:hAnsiTheme="minorHAnsi" w:eastAsiaTheme="minorEastAsia" w:cstheme="minorBidi"/>
              <w:color w:val="000000" w:themeColor="text1"/>
              <w:kern w:val="2"/>
              <w:sz w:val="21"/>
              <w:szCs w:val="22"/>
              <w:lang w:val="en-US"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"_Toc75770238" </w:instrText>
          </w:r>
          <w:r>
            <w:rPr>
              <w:color w:val="000000" w:themeColor="text1"/>
              <w14:textFill>
                <w14:solidFill>
                  <w14:schemeClr w14:val="tx1"/>
                </w14:solidFill>
              </w14:textFill>
            </w:rPr>
            <w:fldChar w:fldCharType="separate"/>
          </w:r>
          <w:r>
            <w:rPr>
              <w:rStyle w:val="18"/>
              <w:color w:val="000000" w:themeColor="text1"/>
              <w:w w:val="98"/>
              <w14:textFill>
                <w14:solidFill>
                  <w14:schemeClr w14:val="tx1"/>
                </w14:solidFill>
              </w14:textFill>
            </w:rPr>
            <w:t>4.8</w:t>
          </w:r>
          <w:r>
            <w:rPr>
              <w:rStyle w:val="18"/>
              <w:rFonts w:hint="eastAsia"/>
              <w:color w:val="000000" w:themeColor="text1"/>
              <w14:textFill>
                <w14:solidFill>
                  <w14:schemeClr w14:val="tx1"/>
                </w14:solidFill>
              </w14:textFill>
            </w:rPr>
            <w:t xml:space="preserve"> 外立面整治</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_Toc75770238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9740"/>
            </w:tabs>
            <w:ind w:left="426" w:firstLine="0"/>
            <w:rPr>
              <w:rFonts w:asciiTheme="minorHAnsi" w:hAnsiTheme="minorHAnsi" w:eastAsiaTheme="minorEastAsia" w:cstheme="minorBidi"/>
              <w:color w:val="000000" w:themeColor="text1"/>
              <w:kern w:val="2"/>
              <w:sz w:val="21"/>
              <w:szCs w:val="22"/>
              <w:lang w:val="en-US"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"_Toc75770239" </w:instrText>
          </w:r>
          <w:r>
            <w:rPr>
              <w:color w:val="000000" w:themeColor="text1"/>
              <w14:textFill>
                <w14:solidFill>
                  <w14:schemeClr w14:val="tx1"/>
                </w14:solidFill>
              </w14:textFill>
            </w:rPr>
            <w:fldChar w:fldCharType="separate"/>
          </w:r>
          <w:r>
            <w:rPr>
              <w:rStyle w:val="18"/>
              <w:color w:val="000000" w:themeColor="text1"/>
              <w:w w:val="98"/>
              <w14:textFill>
                <w14:solidFill>
                  <w14:schemeClr w14:val="tx1"/>
                </w14:solidFill>
              </w14:textFill>
            </w:rPr>
            <w:t>4.9</w:t>
          </w:r>
          <w:r>
            <w:rPr>
              <w:rStyle w:val="18"/>
              <w:rFonts w:hint="eastAsia"/>
              <w:color w:val="000000" w:themeColor="text1"/>
              <w14:textFill>
                <w14:solidFill>
                  <w14:schemeClr w14:val="tx1"/>
                </w14:solidFill>
              </w14:textFill>
            </w:rPr>
            <w:t xml:space="preserve"> 屋顶修缮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_Toc75770239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9740"/>
            </w:tabs>
            <w:ind w:left="426" w:firstLine="0"/>
            <w:rPr>
              <w:rFonts w:asciiTheme="minorHAnsi" w:hAnsiTheme="minorHAnsi" w:eastAsiaTheme="minorEastAsia" w:cstheme="minorBidi"/>
              <w:color w:val="000000" w:themeColor="text1"/>
              <w:kern w:val="2"/>
              <w:sz w:val="21"/>
              <w:szCs w:val="22"/>
              <w:lang w:val="en-US"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"_Toc75770240" </w:instrText>
          </w:r>
          <w:r>
            <w:rPr>
              <w:color w:val="000000" w:themeColor="text1"/>
              <w14:textFill>
                <w14:solidFill>
                  <w14:schemeClr w14:val="tx1"/>
                </w14:solidFill>
              </w14:textFill>
            </w:rPr>
            <w:fldChar w:fldCharType="separate"/>
          </w:r>
          <w:r>
            <w:rPr>
              <w:rStyle w:val="18"/>
              <w:color w:val="000000" w:themeColor="text1"/>
              <w:w w:val="98"/>
              <w14:textFill>
                <w14:solidFill>
                  <w14:schemeClr w14:val="tx1"/>
                </w14:solidFill>
              </w14:textFill>
            </w:rPr>
            <w:t>4.10</w:t>
          </w:r>
          <w:r>
            <w:rPr>
              <w:rStyle w:val="18"/>
              <w:rFonts w:hint="eastAsia"/>
              <w:color w:val="000000" w:themeColor="text1"/>
              <w14:textFill>
                <w14:solidFill>
                  <w14:schemeClr w14:val="tx1"/>
                </w14:solidFill>
              </w14:textFill>
            </w:rPr>
            <w:t xml:space="preserve"> 绿化景观改造提升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_Toc75770240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9740"/>
            </w:tabs>
            <w:ind w:left="426" w:firstLine="0"/>
            <w:rPr>
              <w:rFonts w:asciiTheme="minorHAnsi" w:hAnsiTheme="minorHAnsi" w:eastAsiaTheme="minorEastAsia" w:cstheme="minorBidi"/>
              <w:color w:val="000000" w:themeColor="text1"/>
              <w:kern w:val="2"/>
              <w:sz w:val="21"/>
              <w:szCs w:val="22"/>
              <w:lang w:val="en-US"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"_Toc75770241" </w:instrText>
          </w:r>
          <w:r>
            <w:rPr>
              <w:color w:val="000000" w:themeColor="text1"/>
              <w14:textFill>
                <w14:solidFill>
                  <w14:schemeClr w14:val="tx1"/>
                </w14:solidFill>
              </w14:textFill>
            </w:rPr>
            <w:fldChar w:fldCharType="separate"/>
          </w:r>
          <w:r>
            <w:rPr>
              <w:rStyle w:val="18"/>
              <w:color w:val="000000" w:themeColor="text1"/>
              <w:w w:val="98"/>
              <w14:textFill>
                <w14:solidFill>
                  <w14:schemeClr w14:val="tx1"/>
                </w14:solidFill>
              </w14:textFill>
            </w:rPr>
            <w:t>4.11</w:t>
          </w:r>
          <w:r>
            <w:rPr>
              <w:rStyle w:val="18"/>
              <w:rFonts w:hint="eastAsia"/>
              <w:color w:val="000000" w:themeColor="text1"/>
              <w14:textFill>
                <w14:solidFill>
                  <w14:schemeClr w14:val="tx1"/>
                </w14:solidFill>
              </w14:textFill>
            </w:rPr>
            <w:t xml:space="preserve"> 安防设施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_Toc75770241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tabs>
              <w:tab w:val="right" w:leader="dot" w:pos="9740"/>
            </w:tabs>
            <w:ind w:firstLine="0"/>
            <w:rPr>
              <w:rFonts w:asciiTheme="minorHAnsi" w:hAnsiTheme="minorHAnsi" w:eastAsiaTheme="minorEastAsia" w:cstheme="minorBidi"/>
              <w:b w:val="0"/>
              <w:bCs w:val="0"/>
              <w:color w:val="000000" w:themeColor="text1"/>
              <w:kern w:val="2"/>
              <w:sz w:val="21"/>
              <w:szCs w:val="22"/>
              <w:lang w:val="en-US"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"_Toc75770242" </w:instrText>
          </w:r>
          <w:r>
            <w:rPr>
              <w:color w:val="000000" w:themeColor="text1"/>
              <w14:textFill>
                <w14:solidFill>
                  <w14:schemeClr w14:val="tx1"/>
                </w14:solidFill>
              </w14:textFill>
            </w:rPr>
            <w:fldChar w:fldCharType="separate"/>
          </w:r>
          <w:r>
            <w:rPr>
              <w:rStyle w:val="18"/>
              <w:color w:val="000000" w:themeColor="text1"/>
              <w:w w:val="98"/>
              <w14:textFill>
                <w14:solidFill>
                  <w14:schemeClr w14:val="tx1"/>
                </w14:solidFill>
              </w14:textFill>
            </w:rPr>
            <w:t>5</w:t>
          </w:r>
          <w:r>
            <w:rPr>
              <w:rStyle w:val="18"/>
              <w:rFonts w:hint="eastAsia"/>
              <w:color w:val="000000" w:themeColor="text1"/>
              <w14:textFill>
                <w14:solidFill>
                  <w14:schemeClr w14:val="tx1"/>
                </w14:solidFill>
              </w14:textFill>
            </w:rPr>
            <w:t xml:space="preserve"> 完善类改造</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_Toc75770242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9740"/>
            </w:tabs>
            <w:ind w:left="426" w:firstLine="0"/>
            <w:rPr>
              <w:rFonts w:asciiTheme="minorHAnsi" w:hAnsiTheme="minorHAnsi" w:eastAsiaTheme="minorEastAsia" w:cstheme="minorBidi"/>
              <w:color w:val="000000" w:themeColor="text1"/>
              <w:kern w:val="2"/>
              <w:sz w:val="21"/>
              <w:szCs w:val="22"/>
              <w:lang w:val="en-US"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"_Toc75770243" </w:instrText>
          </w:r>
          <w:r>
            <w:rPr>
              <w:color w:val="000000" w:themeColor="text1"/>
              <w14:textFill>
                <w14:solidFill>
                  <w14:schemeClr w14:val="tx1"/>
                </w14:solidFill>
              </w14:textFill>
            </w:rPr>
            <w:fldChar w:fldCharType="separate"/>
          </w:r>
          <w:r>
            <w:rPr>
              <w:rStyle w:val="18"/>
              <w:color w:val="000000" w:themeColor="text1"/>
              <w:w w:val="98"/>
              <w14:textFill>
                <w14:solidFill>
                  <w14:schemeClr w14:val="tx1"/>
                </w14:solidFill>
              </w14:textFill>
            </w:rPr>
            <w:t>5.1</w:t>
          </w:r>
          <w:r>
            <w:rPr>
              <w:rStyle w:val="18"/>
              <w:rFonts w:hint="eastAsia"/>
              <w:color w:val="000000" w:themeColor="text1"/>
              <w14:textFill>
                <w14:solidFill>
                  <w14:schemeClr w14:val="tx1"/>
                </w14:solidFill>
              </w14:textFill>
            </w:rPr>
            <w:t xml:space="preserve"> 停车设施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_Toc75770243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9740"/>
            </w:tabs>
            <w:ind w:left="426" w:firstLine="0"/>
            <w:rPr>
              <w:rFonts w:asciiTheme="minorHAnsi" w:hAnsiTheme="minorHAnsi" w:eastAsiaTheme="minorEastAsia" w:cstheme="minorBidi"/>
              <w:color w:val="000000" w:themeColor="text1"/>
              <w:kern w:val="2"/>
              <w:sz w:val="21"/>
              <w:szCs w:val="22"/>
              <w:lang w:val="en-US"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"_Toc75770244" </w:instrText>
          </w:r>
          <w:r>
            <w:rPr>
              <w:color w:val="000000" w:themeColor="text1"/>
              <w14:textFill>
                <w14:solidFill>
                  <w14:schemeClr w14:val="tx1"/>
                </w14:solidFill>
              </w14:textFill>
            </w:rPr>
            <w:fldChar w:fldCharType="separate"/>
          </w:r>
          <w:r>
            <w:rPr>
              <w:rStyle w:val="18"/>
              <w:color w:val="000000" w:themeColor="text1"/>
              <w:w w:val="98"/>
              <w14:textFill>
                <w14:solidFill>
                  <w14:schemeClr w14:val="tx1"/>
                </w14:solidFill>
              </w14:textFill>
            </w:rPr>
            <w:t>5.2</w:t>
          </w:r>
          <w:r>
            <w:rPr>
              <w:rStyle w:val="18"/>
              <w:rFonts w:hint="eastAsia"/>
              <w:color w:val="000000" w:themeColor="text1"/>
              <w14:textFill>
                <w14:solidFill>
                  <w14:schemeClr w14:val="tx1"/>
                </w14:solidFill>
              </w14:textFill>
            </w:rPr>
            <w:t xml:space="preserve"> 电梯加装维护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_Toc75770244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9740"/>
            </w:tabs>
            <w:ind w:left="426" w:firstLine="0"/>
            <w:rPr>
              <w:rFonts w:asciiTheme="minorHAnsi" w:hAnsiTheme="minorHAnsi" w:eastAsiaTheme="minorEastAsia" w:cstheme="minorBidi"/>
              <w:color w:val="000000" w:themeColor="text1"/>
              <w:kern w:val="2"/>
              <w:sz w:val="21"/>
              <w:szCs w:val="22"/>
              <w:lang w:val="en-US"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"_Toc75770245" </w:instrText>
          </w:r>
          <w:r>
            <w:rPr>
              <w:color w:val="000000" w:themeColor="text1"/>
              <w14:textFill>
                <w14:solidFill>
                  <w14:schemeClr w14:val="tx1"/>
                </w14:solidFill>
              </w14:textFill>
            </w:rPr>
            <w:fldChar w:fldCharType="separate"/>
          </w:r>
          <w:r>
            <w:rPr>
              <w:rStyle w:val="18"/>
              <w:color w:val="000000" w:themeColor="text1"/>
              <w:lang w:val="en-US"/>
              <w14:textFill>
                <w14:solidFill>
                  <w14:schemeClr w14:val="tx1"/>
                </w14:solidFill>
              </w14:textFill>
            </w:rPr>
            <w:t>5.3</w:t>
          </w:r>
          <w:r>
            <w:rPr>
              <w:rStyle w:val="18"/>
              <w:color w:val="000000" w:themeColor="text1"/>
              <w14:textFill>
                <w14:solidFill>
                  <w14:schemeClr w14:val="tx1"/>
                </w14:solidFill>
              </w14:textFill>
            </w:rPr>
            <w:t xml:space="preserve"> </w:t>
          </w:r>
          <w:r>
            <w:rPr>
              <w:rStyle w:val="18"/>
              <w:rFonts w:hint="eastAsia"/>
              <w:color w:val="000000" w:themeColor="text1"/>
              <w14:textFill>
                <w14:solidFill>
                  <w14:schemeClr w14:val="tx1"/>
                </w14:solidFill>
              </w14:textFill>
            </w:rPr>
            <w:t>无障碍通行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_Toc75770245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9740"/>
            </w:tabs>
            <w:ind w:left="426" w:firstLine="0"/>
            <w:rPr>
              <w:rFonts w:asciiTheme="minorHAnsi" w:hAnsiTheme="minorHAnsi" w:eastAsiaTheme="minorEastAsia" w:cstheme="minorBidi"/>
              <w:color w:val="000000" w:themeColor="text1"/>
              <w:kern w:val="2"/>
              <w:sz w:val="21"/>
              <w:szCs w:val="22"/>
              <w:lang w:val="en-US"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"_Toc75770246" </w:instrText>
          </w:r>
          <w:r>
            <w:rPr>
              <w:color w:val="000000" w:themeColor="text1"/>
              <w14:textFill>
                <w14:solidFill>
                  <w14:schemeClr w14:val="tx1"/>
                </w14:solidFill>
              </w14:textFill>
            </w:rPr>
            <w:fldChar w:fldCharType="separate"/>
          </w:r>
          <w:r>
            <w:rPr>
              <w:rStyle w:val="18"/>
              <w:color w:val="000000" w:themeColor="text1"/>
              <w:lang w:val="en-US"/>
              <w14:textFill>
                <w14:solidFill>
                  <w14:schemeClr w14:val="tx1"/>
                </w14:solidFill>
              </w14:textFill>
            </w:rPr>
            <w:t>5.4</w:t>
          </w:r>
          <w:r>
            <w:rPr>
              <w:rStyle w:val="18"/>
              <w:color w:val="000000" w:themeColor="text1"/>
              <w14:textFill>
                <w14:solidFill>
                  <w14:schemeClr w14:val="tx1"/>
                </w14:solidFill>
              </w14:textFill>
            </w:rPr>
            <w:t xml:space="preserve"> </w:t>
          </w:r>
          <w:r>
            <w:rPr>
              <w:rStyle w:val="18"/>
              <w:rFonts w:hint="eastAsia"/>
              <w:color w:val="000000" w:themeColor="text1"/>
              <w14:textFill>
                <w14:solidFill>
                  <w14:schemeClr w14:val="tx1"/>
                </w14:solidFill>
              </w14:textFill>
            </w:rPr>
            <w:t>信报箱（智能快件箱）</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_Toc75770246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tabs>
              <w:tab w:val="right" w:leader="dot" w:pos="9740"/>
            </w:tabs>
            <w:ind w:firstLine="0"/>
            <w:rPr>
              <w:rFonts w:asciiTheme="minorHAnsi" w:hAnsiTheme="minorHAnsi" w:eastAsiaTheme="minorEastAsia" w:cstheme="minorBidi"/>
              <w:b w:val="0"/>
              <w:bCs w:val="0"/>
              <w:color w:val="000000" w:themeColor="text1"/>
              <w:kern w:val="2"/>
              <w:sz w:val="21"/>
              <w:szCs w:val="22"/>
              <w:lang w:val="en-US"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"_Toc75770247" </w:instrText>
          </w:r>
          <w:r>
            <w:rPr>
              <w:color w:val="000000" w:themeColor="text1"/>
              <w14:textFill>
                <w14:solidFill>
                  <w14:schemeClr w14:val="tx1"/>
                </w14:solidFill>
              </w14:textFill>
            </w:rPr>
            <w:fldChar w:fldCharType="separate"/>
          </w:r>
          <w:r>
            <w:rPr>
              <w:rStyle w:val="18"/>
              <w:color w:val="000000" w:themeColor="text1"/>
              <w:w w:val="98"/>
              <w14:textFill>
                <w14:solidFill>
                  <w14:schemeClr w14:val="tx1"/>
                </w14:solidFill>
              </w14:textFill>
            </w:rPr>
            <w:t>6</w:t>
          </w:r>
          <w:r>
            <w:rPr>
              <w:rStyle w:val="18"/>
              <w:rFonts w:hint="eastAsia"/>
              <w:color w:val="000000" w:themeColor="text1"/>
              <w14:textFill>
                <w14:solidFill>
                  <w14:schemeClr w14:val="tx1"/>
                </w14:solidFill>
              </w14:textFill>
            </w:rPr>
            <w:t xml:space="preserve"> 提升类改造</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_Toc75770247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9740"/>
            </w:tabs>
            <w:ind w:left="426" w:firstLine="0"/>
            <w:rPr>
              <w:rFonts w:asciiTheme="minorHAnsi" w:hAnsiTheme="minorHAnsi" w:eastAsiaTheme="minorEastAsia" w:cstheme="minorBidi"/>
              <w:color w:val="000000" w:themeColor="text1"/>
              <w:kern w:val="2"/>
              <w:sz w:val="21"/>
              <w:szCs w:val="22"/>
              <w:lang w:val="en-US"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"_Toc75770248" </w:instrText>
          </w:r>
          <w:r>
            <w:rPr>
              <w:color w:val="000000" w:themeColor="text1"/>
              <w14:textFill>
                <w14:solidFill>
                  <w14:schemeClr w14:val="tx1"/>
                </w14:solidFill>
              </w14:textFill>
            </w:rPr>
            <w:fldChar w:fldCharType="separate"/>
          </w:r>
          <w:r>
            <w:rPr>
              <w:rStyle w:val="18"/>
              <w:color w:val="000000" w:themeColor="text1"/>
              <w:w w:val="98"/>
              <w14:textFill>
                <w14:solidFill>
                  <w14:schemeClr w14:val="tx1"/>
                </w14:solidFill>
              </w14:textFill>
            </w:rPr>
            <w:t>6.1</w:t>
          </w:r>
          <w:r>
            <w:rPr>
              <w:rStyle w:val="18"/>
              <w:rFonts w:hint="eastAsia"/>
              <w:color w:val="000000" w:themeColor="text1"/>
              <w14:textFill>
                <w14:solidFill>
                  <w14:schemeClr w14:val="tx1"/>
                </w14:solidFill>
              </w14:textFill>
            </w:rPr>
            <w:t xml:space="preserve"> 社区综合服务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_Toc75770248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9740"/>
            </w:tabs>
            <w:ind w:left="426" w:firstLine="0"/>
            <w:rPr>
              <w:rFonts w:asciiTheme="minorHAnsi" w:hAnsiTheme="minorHAnsi" w:eastAsiaTheme="minorEastAsia" w:cstheme="minorBidi"/>
              <w:color w:val="000000" w:themeColor="text1"/>
              <w:kern w:val="2"/>
              <w:sz w:val="21"/>
              <w:szCs w:val="22"/>
              <w:lang w:val="en-US"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"_Toc75770249" </w:instrText>
          </w:r>
          <w:r>
            <w:rPr>
              <w:color w:val="000000" w:themeColor="text1"/>
              <w14:textFill>
                <w14:solidFill>
                  <w14:schemeClr w14:val="tx1"/>
                </w14:solidFill>
              </w14:textFill>
            </w:rPr>
            <w:fldChar w:fldCharType="separate"/>
          </w:r>
          <w:r>
            <w:rPr>
              <w:rStyle w:val="18"/>
              <w:color w:val="000000" w:themeColor="text1"/>
              <w:w w:val="98"/>
              <w14:textFill>
                <w14:solidFill>
                  <w14:schemeClr w14:val="tx1"/>
                </w14:solidFill>
              </w14:textFill>
            </w:rPr>
            <w:t>6.2</w:t>
          </w:r>
          <w:r>
            <w:rPr>
              <w:rStyle w:val="18"/>
              <w:rFonts w:hint="eastAsia"/>
              <w:color w:val="000000" w:themeColor="text1"/>
              <w14:textFill>
                <w14:solidFill>
                  <w14:schemeClr w14:val="tx1"/>
                </w14:solidFill>
              </w14:textFill>
            </w:rPr>
            <w:t xml:space="preserve"> 老年人服务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_Toc75770249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9740"/>
            </w:tabs>
            <w:ind w:left="426" w:firstLine="0"/>
            <w:rPr>
              <w:rFonts w:asciiTheme="minorHAnsi" w:hAnsiTheme="minorHAnsi" w:eastAsiaTheme="minorEastAsia" w:cstheme="minorBidi"/>
              <w:color w:val="000000" w:themeColor="text1"/>
              <w:kern w:val="2"/>
              <w:sz w:val="21"/>
              <w:szCs w:val="22"/>
              <w:lang w:val="en-US"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"_Toc75770250" </w:instrText>
          </w:r>
          <w:r>
            <w:rPr>
              <w:color w:val="000000" w:themeColor="text1"/>
              <w14:textFill>
                <w14:solidFill>
                  <w14:schemeClr w14:val="tx1"/>
                </w14:solidFill>
              </w14:textFill>
            </w:rPr>
            <w:fldChar w:fldCharType="separate"/>
          </w:r>
          <w:r>
            <w:rPr>
              <w:rStyle w:val="18"/>
              <w:color w:val="000000" w:themeColor="text1"/>
              <w:w w:val="98"/>
              <w14:textFill>
                <w14:solidFill>
                  <w14:schemeClr w14:val="tx1"/>
                </w14:solidFill>
              </w14:textFill>
            </w:rPr>
            <w:t>6.3</w:t>
          </w:r>
          <w:r>
            <w:rPr>
              <w:rStyle w:val="18"/>
              <w:rFonts w:hint="eastAsia"/>
              <w:color w:val="000000" w:themeColor="text1"/>
              <w14:textFill>
                <w14:solidFill>
                  <w14:schemeClr w14:val="tx1"/>
                </w14:solidFill>
              </w14:textFill>
            </w:rPr>
            <w:t xml:space="preserve"> 电动汽车（自行车）充电装置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_Toc75770250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tabs>
              <w:tab w:val="right" w:leader="dot" w:pos="9740"/>
            </w:tabs>
            <w:ind w:firstLine="0"/>
            <w:rPr>
              <w:rFonts w:asciiTheme="minorHAnsi" w:hAnsiTheme="minorHAnsi" w:eastAsiaTheme="minorEastAsia" w:cstheme="minorBidi"/>
              <w:b w:val="0"/>
              <w:bCs w:val="0"/>
              <w:color w:val="000000" w:themeColor="text1"/>
              <w:kern w:val="2"/>
              <w:sz w:val="21"/>
              <w:szCs w:val="22"/>
              <w:lang w:val="en-US"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"_Toc75770251" </w:instrText>
          </w:r>
          <w:r>
            <w:rPr>
              <w:color w:val="000000" w:themeColor="text1"/>
              <w14:textFill>
                <w14:solidFill>
                  <w14:schemeClr w14:val="tx1"/>
                </w14:solidFill>
              </w14:textFill>
            </w:rPr>
            <w:fldChar w:fldCharType="separate"/>
          </w:r>
          <w:r>
            <w:rPr>
              <w:rStyle w:val="18"/>
              <w:rFonts w:hint="eastAsia" w:asciiTheme="minorEastAsia" w:hAnsiTheme="minorEastAsia" w:eastAsiaTheme="minorEastAsia" w:cstheme="minorEastAsia"/>
              <w:color w:val="000000" w:themeColor="text1"/>
              <w14:textFill>
                <w14:solidFill>
                  <w14:schemeClr w14:val="tx1"/>
                </w14:solidFill>
              </w14:textFill>
            </w:rPr>
            <w:t>附录Ａ  检验批质量验收记录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_Toc75770251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tabs>
              <w:tab w:val="right" w:leader="dot" w:pos="9740"/>
            </w:tabs>
            <w:ind w:firstLine="0"/>
            <w:rPr>
              <w:rFonts w:asciiTheme="minorHAnsi" w:hAnsiTheme="minorHAnsi" w:eastAsiaTheme="minorEastAsia" w:cstheme="minorBidi"/>
              <w:b w:val="0"/>
              <w:bCs w:val="0"/>
              <w:color w:val="000000" w:themeColor="text1"/>
              <w:kern w:val="2"/>
              <w:sz w:val="21"/>
              <w:szCs w:val="22"/>
              <w:lang w:val="en-US"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"_Toc75770252" </w:instrText>
          </w:r>
          <w:r>
            <w:rPr>
              <w:color w:val="000000" w:themeColor="text1"/>
              <w14:textFill>
                <w14:solidFill>
                  <w14:schemeClr w14:val="tx1"/>
                </w14:solidFill>
              </w14:textFill>
            </w:rPr>
            <w:fldChar w:fldCharType="separate"/>
          </w:r>
          <w:r>
            <w:rPr>
              <w:rStyle w:val="18"/>
              <w:rFonts w:hint="eastAsia"/>
              <w:color w:val="000000" w:themeColor="text1"/>
              <w14:textFill>
                <w14:solidFill>
                  <w14:schemeClr w14:val="tx1"/>
                </w14:solidFill>
              </w14:textFill>
            </w:rPr>
            <w:t>附录Ｂ</w:t>
          </w:r>
          <w:r>
            <w:rPr>
              <w:rStyle w:val="18"/>
              <w:color w:val="000000" w:themeColor="text1"/>
              <w14:textFill>
                <w14:solidFill>
                  <w14:schemeClr w14:val="tx1"/>
                </w14:solidFill>
              </w14:textFill>
            </w:rPr>
            <w:t xml:space="preserve">  </w:t>
          </w:r>
          <w:r>
            <w:rPr>
              <w:rStyle w:val="18"/>
              <w:rFonts w:hint="eastAsia"/>
              <w:color w:val="000000" w:themeColor="text1"/>
              <w14:textFill>
                <w14:solidFill>
                  <w14:schemeClr w14:val="tx1"/>
                </w14:solidFill>
              </w14:textFill>
            </w:rPr>
            <w:t>分项工程质量验收记</w:t>
          </w:r>
          <w:r>
            <w:rPr>
              <w:rStyle w:val="18"/>
              <w:rFonts w:hint="eastAsia"/>
              <w:color w:val="000000" w:themeColor="text1"/>
              <w:spacing w:val="5"/>
              <w14:textFill>
                <w14:solidFill>
                  <w14:schemeClr w14:val="tx1"/>
                </w14:solidFill>
              </w14:textFill>
            </w:rPr>
            <w:t>录</w:t>
          </w:r>
          <w:r>
            <w:rPr>
              <w:rStyle w:val="18"/>
              <w:rFonts w:hint="eastAsia"/>
              <w:color w:val="000000" w:themeColor="text1"/>
              <w14:textFill>
                <w14:solidFill>
                  <w14:schemeClr w14:val="tx1"/>
                </w14:solidFill>
              </w14:textFill>
            </w:rPr>
            <w:t>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_Toc75770252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tabs>
              <w:tab w:val="right" w:leader="dot" w:pos="9740"/>
            </w:tabs>
            <w:ind w:firstLine="0"/>
            <w:rPr>
              <w:rFonts w:asciiTheme="minorHAnsi" w:hAnsiTheme="minorHAnsi" w:eastAsiaTheme="minorEastAsia" w:cstheme="minorBidi"/>
              <w:b w:val="0"/>
              <w:bCs w:val="0"/>
              <w:color w:val="000000" w:themeColor="text1"/>
              <w:kern w:val="2"/>
              <w:sz w:val="21"/>
              <w:szCs w:val="22"/>
              <w:lang w:val="en-US"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"_Toc75770253" </w:instrText>
          </w:r>
          <w:r>
            <w:rPr>
              <w:color w:val="000000" w:themeColor="text1"/>
              <w14:textFill>
                <w14:solidFill>
                  <w14:schemeClr w14:val="tx1"/>
                </w14:solidFill>
              </w14:textFill>
            </w:rPr>
            <w:fldChar w:fldCharType="separate"/>
          </w:r>
          <w:r>
            <w:rPr>
              <w:rStyle w:val="18"/>
              <w:rFonts w:hint="eastAsia"/>
              <w:color w:val="000000" w:themeColor="text1"/>
              <w14:textFill>
                <w14:solidFill>
                  <w14:schemeClr w14:val="tx1"/>
                </w14:solidFill>
              </w14:textFill>
            </w:rPr>
            <w:t>附录Ｃ</w:t>
          </w:r>
          <w:r>
            <w:rPr>
              <w:rStyle w:val="18"/>
              <w:color w:val="000000" w:themeColor="text1"/>
              <w14:textFill>
                <w14:solidFill>
                  <w14:schemeClr w14:val="tx1"/>
                </w14:solidFill>
              </w14:textFill>
            </w:rPr>
            <w:t xml:space="preserve">  </w:t>
          </w:r>
          <w:r>
            <w:rPr>
              <w:rStyle w:val="18"/>
              <w:rFonts w:hint="eastAsia"/>
              <w:color w:val="000000" w:themeColor="text1"/>
              <w14:textFill>
                <w14:solidFill>
                  <w14:schemeClr w14:val="tx1"/>
                </w14:solidFill>
              </w14:textFill>
            </w:rPr>
            <w:t>分部工程质量验收记录表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_Toc75770253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tabs>
              <w:tab w:val="right" w:leader="dot" w:pos="9740"/>
            </w:tabs>
            <w:ind w:firstLine="0"/>
            <w:rPr>
              <w:rFonts w:asciiTheme="minorHAnsi" w:hAnsiTheme="minorHAnsi" w:eastAsiaTheme="minorEastAsia" w:cstheme="minorBidi"/>
              <w:b w:val="0"/>
              <w:bCs w:val="0"/>
              <w:color w:val="000000" w:themeColor="text1"/>
              <w:kern w:val="2"/>
              <w:sz w:val="21"/>
              <w:szCs w:val="22"/>
              <w:lang w:val="en-US"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"_Toc75770254" </w:instrText>
          </w:r>
          <w:r>
            <w:rPr>
              <w:color w:val="000000" w:themeColor="text1"/>
              <w14:textFill>
                <w14:solidFill>
                  <w14:schemeClr w14:val="tx1"/>
                </w14:solidFill>
              </w14:textFill>
            </w:rPr>
            <w:fldChar w:fldCharType="separate"/>
          </w:r>
          <w:r>
            <w:rPr>
              <w:rStyle w:val="18"/>
              <w:rFonts w:hint="eastAsia"/>
              <w:color w:val="000000" w:themeColor="text1"/>
              <w14:textFill>
                <w14:solidFill>
                  <w14:schemeClr w14:val="tx1"/>
                </w14:solidFill>
              </w14:textFill>
            </w:rPr>
            <w:t>附录Ｄ</w:t>
          </w:r>
          <w:r>
            <w:rPr>
              <w:rStyle w:val="18"/>
              <w:color w:val="000000" w:themeColor="text1"/>
              <w14:textFill>
                <w14:solidFill>
                  <w14:schemeClr w14:val="tx1"/>
                </w14:solidFill>
              </w14:textFill>
            </w:rPr>
            <w:t xml:space="preserve">  </w:t>
          </w:r>
          <w:r>
            <w:rPr>
              <w:rStyle w:val="18"/>
              <w:rFonts w:hint="eastAsia"/>
              <w:color w:val="000000" w:themeColor="text1"/>
              <w:w w:val="95"/>
              <w14:textFill>
                <w14:solidFill>
                  <w14:schemeClr w14:val="tx1"/>
                </w14:solidFill>
              </w14:textFill>
            </w:rPr>
            <w:t>单位工程质量竣工验收</w:t>
          </w:r>
          <w:r>
            <w:rPr>
              <w:rStyle w:val="18"/>
              <w:rFonts w:hint="eastAsia"/>
              <w:color w:val="000000" w:themeColor="text1"/>
              <w:spacing w:val="5"/>
              <w:w w:val="95"/>
              <w14:textFill>
                <w14:solidFill>
                  <w14:schemeClr w14:val="tx1"/>
                </w14:solidFill>
              </w14:textFill>
            </w:rPr>
            <w:t>记</w:t>
          </w:r>
          <w:r>
            <w:rPr>
              <w:rStyle w:val="18"/>
              <w:rFonts w:hint="eastAsia"/>
              <w:color w:val="000000" w:themeColor="text1"/>
              <w:w w:val="95"/>
              <w14:textFill>
                <w14:solidFill>
                  <w14:schemeClr w14:val="tx1"/>
                </w14:solidFill>
              </w14:textFill>
            </w:rPr>
            <w:t>录表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_Toc75770254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tabs>
              <w:tab w:val="right" w:leader="dot" w:pos="9740"/>
            </w:tabs>
            <w:ind w:firstLine="0"/>
            <w:rPr>
              <w:rFonts w:asciiTheme="minorHAnsi" w:hAnsiTheme="minorHAnsi" w:eastAsiaTheme="minorEastAsia" w:cstheme="minorBidi"/>
              <w:b w:val="0"/>
              <w:bCs w:val="0"/>
              <w:color w:val="000000" w:themeColor="text1"/>
              <w:kern w:val="2"/>
              <w:sz w:val="21"/>
              <w:szCs w:val="22"/>
              <w:lang w:val="en-US"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"_Toc75770255" </w:instrText>
          </w:r>
          <w:r>
            <w:rPr>
              <w:color w:val="000000" w:themeColor="text1"/>
              <w14:textFill>
                <w14:solidFill>
                  <w14:schemeClr w14:val="tx1"/>
                </w14:solidFill>
              </w14:textFill>
            </w:rPr>
            <w:fldChar w:fldCharType="separate"/>
          </w:r>
          <w:r>
            <w:rPr>
              <w:rStyle w:val="18"/>
              <w:rFonts w:hint="eastAsia"/>
              <w:color w:val="000000" w:themeColor="text1"/>
              <w14:textFill>
                <w14:solidFill>
                  <w14:schemeClr w14:val="tx1"/>
                </w14:solidFill>
              </w14:textFill>
            </w:rPr>
            <w:t>本导则用词说明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_Toc75770255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ind w:left="550" w:leftChars="250"/>
            <w:rPr>
              <w:color w:val="000000" w:themeColor="text1"/>
              <w14:textFill>
                <w14:solidFill>
                  <w14:schemeClr w14:val="tx1"/>
                </w14:solidFill>
              </w14:textFill>
            </w:rPr>
          </w:pPr>
          <w:r>
            <w:rPr>
              <w:bCs/>
              <w:color w:val="000000" w:themeColor="text1"/>
              <w14:textFill>
                <w14:solidFill>
                  <w14:schemeClr w14:val="tx1"/>
                </w14:solidFill>
              </w14:textFill>
            </w:rPr>
            <w:fldChar w:fldCharType="end"/>
          </w:r>
        </w:p>
        <w:p>
          <w:pPr>
            <w:ind w:left="550" w:leftChars="250"/>
            <w:rPr>
              <w:color w:val="000000" w:themeColor="text1"/>
              <w14:textFill>
                <w14:solidFill>
                  <w14:schemeClr w14:val="tx1"/>
                </w14:solidFill>
              </w14:textFill>
            </w:rPr>
          </w:pPr>
        </w:p>
      </w:sdtContent>
    </w:sdt>
    <w:p>
      <w:pPr>
        <w:spacing w:line="360" w:lineRule="auto"/>
        <w:jc w:val="both"/>
        <w:rPr>
          <w:color w:val="000000" w:themeColor="text1"/>
          <w14:textFill>
            <w14:solidFill>
              <w14:schemeClr w14:val="tx1"/>
            </w14:solidFill>
          </w14:textFill>
        </w:rPr>
        <w:sectPr>
          <w:pgSz w:w="11910" w:h="16840"/>
          <w:pgMar w:top="1440" w:right="1080" w:bottom="1440" w:left="1080" w:header="720" w:footer="720" w:gutter="0"/>
          <w:cols w:space="720" w:num="1"/>
        </w:sectPr>
      </w:pPr>
    </w:p>
    <w:p>
      <w:pPr>
        <w:pStyle w:val="2"/>
        <w:tabs>
          <w:tab w:val="left" w:pos="3860"/>
        </w:tabs>
        <w:spacing w:before="0" w:line="540" w:lineRule="exact"/>
        <w:ind w:left="0"/>
        <w:jc w:val="center"/>
        <w:rPr>
          <w:color w:val="000000" w:themeColor="text1"/>
          <w14:textFill>
            <w14:solidFill>
              <w14:schemeClr w14:val="tx1"/>
            </w14:solidFill>
          </w14:textFill>
        </w:rPr>
      </w:pPr>
      <w:bookmarkStart w:id="0" w:name="1_总则"/>
      <w:bookmarkEnd w:id="0"/>
      <w:bookmarkStart w:id="1" w:name="_Toc75770227"/>
      <w:bookmarkStart w:id="2" w:name="_Toc14233"/>
      <w:r>
        <w:rPr>
          <w:color w:val="000000" w:themeColor="text1"/>
          <w14:textFill>
            <w14:solidFill>
              <w14:schemeClr w14:val="tx1"/>
            </w14:solidFill>
          </w14:textFill>
        </w:rPr>
        <w:t>1 总则</w:t>
      </w:r>
      <w:bookmarkEnd w:id="1"/>
      <w:bookmarkEnd w:id="2"/>
    </w:p>
    <w:p>
      <w:pPr>
        <w:pStyle w:val="21"/>
        <w:keepNext w:val="0"/>
        <w:keepLines w:val="0"/>
        <w:pageBreakBefore w:val="0"/>
        <w:widowControl w:val="0"/>
        <w:numPr>
          <w:ilvl w:val="2"/>
          <w:numId w:val="1"/>
        </w:numPr>
        <w:tabs>
          <w:tab w:val="left" w:pos="1184"/>
          <w:tab w:val="left" w:pos="1185"/>
        </w:tabs>
        <w:kinsoku/>
        <w:wordWrap/>
        <w:overflowPunct/>
        <w:topLinePunct w:val="0"/>
        <w:autoSpaceDE w:val="0"/>
        <w:autoSpaceDN w:val="0"/>
        <w:bidi w:val="0"/>
        <w:adjustRightInd/>
        <w:snapToGrid/>
        <w:spacing w:before="0" w:line="560" w:lineRule="exact"/>
        <w:ind w:left="130" w:firstLine="0"/>
        <w:jc w:val="both"/>
        <w:textAlignment w:val="auto"/>
        <w:rPr>
          <w:color w:val="000000" w:themeColor="text1"/>
          <w:sz w:val="30"/>
          <w14:textFill>
            <w14:solidFill>
              <w14:schemeClr w14:val="tx1"/>
            </w14:solidFill>
          </w14:textFill>
        </w:rPr>
      </w:pPr>
      <w:r>
        <w:rPr>
          <w:color w:val="000000" w:themeColor="text1"/>
          <w:spacing w:val="-5"/>
          <w:sz w:val="30"/>
          <w14:textFill>
            <w14:solidFill>
              <w14:schemeClr w14:val="tx1"/>
            </w14:solidFill>
          </w14:textFill>
        </w:rPr>
        <w:t>根据</w:t>
      </w:r>
      <w:r>
        <w:rPr>
          <w:rFonts w:hint="eastAsia"/>
          <w:color w:val="000000" w:themeColor="text1"/>
          <w:spacing w:val="-2"/>
          <w:sz w:val="30"/>
          <w14:textFill>
            <w14:solidFill>
              <w14:schemeClr w14:val="tx1"/>
            </w14:solidFill>
          </w14:textFill>
        </w:rPr>
        <w:t>《省住房城乡建设厅</w:t>
      </w:r>
      <w:r>
        <w:rPr>
          <w:color w:val="000000" w:themeColor="text1"/>
          <w:spacing w:val="-2"/>
          <w:sz w:val="30"/>
          <w14:textFill>
            <w14:solidFill>
              <w14:schemeClr w14:val="tx1"/>
            </w14:solidFill>
          </w14:textFill>
        </w:rPr>
        <w:t xml:space="preserve"> 省发展改革委 省财政厅关于印发贵州省2020年城镇老旧小区改造工作方案》（黔建办函〔2020〕3号）等文件精神，</w:t>
      </w:r>
      <w:r>
        <w:rPr>
          <w:color w:val="000000" w:themeColor="text1"/>
          <w:sz w:val="30"/>
          <w14:textFill>
            <w14:solidFill>
              <w14:schemeClr w14:val="tx1"/>
            </w14:solidFill>
          </w14:textFill>
        </w:rPr>
        <w:t>为深入推进城镇老旧小区综合治理水平，不断改善城镇老旧小区居住环境，加强城镇老旧小区改造工程质量管理，统一城镇老旧小区改造工程质量的验收标准，参照现行国家有关工程质量验收的技术标准要求，制订本导则。</w:t>
      </w:r>
    </w:p>
    <w:p>
      <w:pPr>
        <w:pStyle w:val="21"/>
        <w:keepNext w:val="0"/>
        <w:keepLines w:val="0"/>
        <w:pageBreakBefore w:val="0"/>
        <w:widowControl w:val="0"/>
        <w:numPr>
          <w:ilvl w:val="2"/>
          <w:numId w:val="1"/>
        </w:numPr>
        <w:tabs>
          <w:tab w:val="left" w:pos="1185"/>
        </w:tabs>
        <w:kinsoku/>
        <w:wordWrap/>
        <w:overflowPunct/>
        <w:topLinePunct w:val="0"/>
        <w:autoSpaceDE w:val="0"/>
        <w:autoSpaceDN w:val="0"/>
        <w:bidi w:val="0"/>
        <w:adjustRightInd/>
        <w:snapToGrid/>
        <w:spacing w:before="0" w:line="560" w:lineRule="exact"/>
        <w:ind w:right="409" w:firstLine="0"/>
        <w:jc w:val="both"/>
        <w:textAlignment w:val="auto"/>
        <w:rPr>
          <w:color w:val="000000" w:themeColor="text1"/>
          <w:sz w:val="30"/>
          <w14:textFill>
            <w14:solidFill>
              <w14:schemeClr w14:val="tx1"/>
            </w14:solidFill>
          </w14:textFill>
        </w:rPr>
      </w:pPr>
      <w:r>
        <w:rPr>
          <w:color w:val="000000" w:themeColor="text1"/>
          <w:spacing w:val="-5"/>
          <w:sz w:val="30"/>
          <w14:textFill>
            <w14:solidFill>
              <w14:schemeClr w14:val="tx1"/>
            </w14:solidFill>
          </w14:textFill>
        </w:rPr>
        <w:t xml:space="preserve">本导则所称“城镇老旧小区”是指 </w:t>
      </w:r>
      <w:r>
        <w:rPr>
          <w:color w:val="000000" w:themeColor="text1"/>
          <w:sz w:val="30"/>
          <w14:textFill>
            <w14:solidFill>
              <w14:schemeClr w14:val="tx1"/>
            </w14:solidFill>
          </w14:textFill>
        </w:rPr>
        <w:t>2000</w:t>
      </w:r>
      <w:r>
        <w:rPr>
          <w:color w:val="000000" w:themeColor="text1"/>
          <w:spacing w:val="-10"/>
          <w:sz w:val="30"/>
          <w14:textFill>
            <w14:solidFill>
              <w14:schemeClr w14:val="tx1"/>
            </w14:solidFill>
          </w14:textFill>
        </w:rPr>
        <w:t xml:space="preserve"> 年前建成</w:t>
      </w:r>
      <w:r>
        <w:rPr>
          <w:rFonts w:hint="eastAsia"/>
          <w:color w:val="000000" w:themeColor="text1"/>
          <w:spacing w:val="-10"/>
          <w:sz w:val="30"/>
          <w14:textFill>
            <w14:solidFill>
              <w14:schemeClr w14:val="tx1"/>
            </w14:solidFill>
          </w14:textFill>
        </w:rPr>
        <w:t>而</w:t>
      </w:r>
      <w:r>
        <w:rPr>
          <w:color w:val="000000" w:themeColor="text1"/>
          <w:spacing w:val="-10"/>
          <w:sz w:val="30"/>
          <w14:textFill>
            <w14:solidFill>
              <w14:schemeClr w14:val="tx1"/>
            </w14:solidFill>
          </w14:textFill>
        </w:rPr>
        <w:t>配套基础设</w:t>
      </w:r>
      <w:r>
        <w:rPr>
          <w:color w:val="000000" w:themeColor="text1"/>
          <w:spacing w:val="-1"/>
          <w:sz w:val="30"/>
          <w14:textFill>
            <w14:solidFill>
              <w14:schemeClr w14:val="tx1"/>
            </w14:solidFill>
          </w14:textFill>
        </w:rPr>
        <w:t>施不全或破损严重、居住环境条件不佳、管理服务功能不健全，且不宜</w:t>
      </w:r>
      <w:r>
        <w:rPr>
          <w:color w:val="000000" w:themeColor="text1"/>
          <w:sz w:val="30"/>
          <w14:textFill>
            <w14:solidFill>
              <w14:schemeClr w14:val="tx1"/>
            </w14:solidFill>
          </w14:textFill>
        </w:rPr>
        <w:t>整体拆除重建的住宅小区。</w:t>
      </w:r>
      <w:r>
        <w:rPr>
          <w:rFonts w:hint="eastAsia"/>
          <w:color w:val="000000" w:themeColor="text1"/>
          <w:sz w:val="30"/>
          <w14:textFill>
            <w14:solidFill>
              <w14:schemeClr w14:val="tx1"/>
            </w14:solidFill>
          </w14:textFill>
        </w:rPr>
        <w:t>不包括拟对居民进行征收补偿安置或者拟以拆除新建（含改建、扩建、翻建）方式实施改造的住宅。</w:t>
      </w:r>
    </w:p>
    <w:p>
      <w:pPr>
        <w:pStyle w:val="21"/>
        <w:keepNext w:val="0"/>
        <w:keepLines w:val="0"/>
        <w:pageBreakBefore w:val="0"/>
        <w:widowControl w:val="0"/>
        <w:numPr>
          <w:ilvl w:val="2"/>
          <w:numId w:val="1"/>
        </w:numPr>
        <w:tabs>
          <w:tab w:val="left" w:pos="1185"/>
        </w:tabs>
        <w:kinsoku/>
        <w:wordWrap/>
        <w:overflowPunct/>
        <w:topLinePunct w:val="0"/>
        <w:autoSpaceDE w:val="0"/>
        <w:autoSpaceDN w:val="0"/>
        <w:bidi w:val="0"/>
        <w:adjustRightInd/>
        <w:snapToGrid/>
        <w:spacing w:before="0" w:line="560" w:lineRule="exact"/>
        <w:ind w:right="409" w:firstLine="0"/>
        <w:jc w:val="both"/>
        <w:textAlignment w:val="auto"/>
        <w:rPr>
          <w:color w:val="000000" w:themeColor="text1"/>
          <w:sz w:val="30"/>
          <w14:textFill>
            <w14:solidFill>
              <w14:schemeClr w14:val="tx1"/>
            </w14:solidFill>
          </w14:textFill>
        </w:rPr>
      </w:pPr>
      <w:r>
        <w:rPr>
          <w:rFonts w:hint="eastAsia"/>
          <w:color w:val="000000" w:themeColor="text1"/>
          <w:spacing w:val="-10"/>
          <w:sz w:val="30"/>
          <w14:textFill>
            <w14:solidFill>
              <w14:schemeClr w14:val="tx1"/>
            </w14:solidFill>
          </w14:textFill>
        </w:rPr>
        <w:t>拟改造的房屋在改造前应先进行房屋安全性鉴定，鉴定结果为</w:t>
      </w:r>
      <w:r>
        <w:rPr>
          <w:rFonts w:hint="eastAsia"/>
          <w:color w:val="000000" w:themeColor="text1"/>
          <w:spacing w:val="-10"/>
          <w:sz w:val="30"/>
          <w:lang w:val="en-US"/>
          <w14:textFill>
            <w14:solidFill>
              <w14:schemeClr w14:val="tx1"/>
            </w14:solidFill>
          </w14:textFill>
        </w:rPr>
        <w:t>B</w:t>
      </w:r>
      <w:r>
        <w:rPr>
          <w:rFonts w:hint="eastAsia"/>
          <w:color w:val="000000" w:themeColor="text1"/>
          <w:spacing w:val="-10"/>
          <w:sz w:val="30"/>
          <w:vertAlign w:val="subscript"/>
          <w:lang w:val="en-US"/>
          <w14:textFill>
            <w14:solidFill>
              <w14:schemeClr w14:val="tx1"/>
            </w14:solidFill>
          </w14:textFill>
        </w:rPr>
        <w:t>su</w:t>
      </w:r>
      <w:r>
        <w:rPr>
          <w:rFonts w:hint="eastAsia"/>
          <w:color w:val="000000" w:themeColor="text1"/>
          <w:spacing w:val="-10"/>
          <w:sz w:val="30"/>
          <w:lang w:val="en-US"/>
          <w14:textFill>
            <w14:solidFill>
              <w14:schemeClr w14:val="tx1"/>
            </w14:solidFill>
          </w14:textFill>
        </w:rPr>
        <w:t>级及以上的才能进行改造</w:t>
      </w:r>
      <w:r>
        <w:rPr>
          <w:rFonts w:hint="eastAsia"/>
          <w:color w:val="000000" w:themeColor="text1"/>
          <w:spacing w:val="-10"/>
          <w:sz w:val="30"/>
          <w14:textFill>
            <w14:solidFill>
              <w14:schemeClr w14:val="tx1"/>
            </w14:solidFill>
          </w14:textFill>
        </w:rPr>
        <w:t>。</w:t>
      </w:r>
    </w:p>
    <w:p>
      <w:pPr>
        <w:pStyle w:val="21"/>
        <w:keepNext w:val="0"/>
        <w:keepLines w:val="0"/>
        <w:pageBreakBefore w:val="0"/>
        <w:widowControl w:val="0"/>
        <w:numPr>
          <w:ilvl w:val="2"/>
          <w:numId w:val="1"/>
        </w:numPr>
        <w:tabs>
          <w:tab w:val="left" w:pos="1185"/>
        </w:tabs>
        <w:kinsoku/>
        <w:wordWrap/>
        <w:overflowPunct/>
        <w:topLinePunct w:val="0"/>
        <w:autoSpaceDE w:val="0"/>
        <w:autoSpaceDN w:val="0"/>
        <w:bidi w:val="0"/>
        <w:adjustRightInd/>
        <w:snapToGrid/>
        <w:spacing w:before="0" w:line="560" w:lineRule="exact"/>
        <w:ind w:right="409" w:firstLine="0"/>
        <w:jc w:val="both"/>
        <w:textAlignment w:val="auto"/>
        <w:rPr>
          <w:color w:val="000000" w:themeColor="text1"/>
          <w:sz w:val="30"/>
          <w14:textFill>
            <w14:solidFill>
              <w14:schemeClr w14:val="tx1"/>
            </w14:solidFill>
          </w14:textFill>
        </w:rPr>
      </w:pPr>
      <w:r>
        <w:rPr>
          <w:rFonts w:hint="eastAsia"/>
          <w:color w:val="000000" w:themeColor="text1"/>
          <w:spacing w:val="-10"/>
          <w:sz w:val="30"/>
          <w:lang w:val="en-US" w:eastAsia="zh-CN"/>
          <w14:textFill>
            <w14:solidFill>
              <w14:schemeClr w14:val="tx1"/>
            </w14:solidFill>
          </w14:textFill>
        </w:rPr>
        <w:t>改造工程设计，应由原设计单位或具备相应资质的设计单位承担。</w:t>
      </w:r>
    </w:p>
    <w:p>
      <w:pPr>
        <w:pStyle w:val="21"/>
        <w:keepNext w:val="0"/>
        <w:keepLines w:val="0"/>
        <w:pageBreakBefore w:val="0"/>
        <w:widowControl w:val="0"/>
        <w:numPr>
          <w:ilvl w:val="2"/>
          <w:numId w:val="1"/>
        </w:numPr>
        <w:tabs>
          <w:tab w:val="left" w:pos="1184"/>
          <w:tab w:val="left" w:pos="1185"/>
        </w:tabs>
        <w:kinsoku/>
        <w:wordWrap/>
        <w:overflowPunct/>
        <w:topLinePunct w:val="0"/>
        <w:autoSpaceDE w:val="0"/>
        <w:autoSpaceDN w:val="0"/>
        <w:bidi w:val="0"/>
        <w:adjustRightInd/>
        <w:snapToGrid/>
        <w:spacing w:before="0" w:line="560" w:lineRule="exact"/>
        <w:ind w:right="268" w:firstLine="0"/>
        <w:jc w:val="both"/>
        <w:textAlignment w:val="auto"/>
        <w:rPr>
          <w:color w:val="000000" w:themeColor="text1"/>
          <w:sz w:val="30"/>
          <w14:textFill>
            <w14:solidFill>
              <w14:schemeClr w14:val="tx1"/>
            </w14:solidFill>
          </w14:textFill>
        </w:rPr>
      </w:pPr>
      <w:r>
        <w:rPr>
          <w:color w:val="000000" w:themeColor="text1"/>
          <w:spacing w:val="-4"/>
          <w:sz w:val="30"/>
          <w14:textFill>
            <w14:solidFill>
              <w14:schemeClr w14:val="tx1"/>
            </w14:solidFill>
          </w14:textFill>
        </w:rPr>
        <w:t>城镇老旧小区改造应牢固树立以</w:t>
      </w:r>
      <w:r>
        <w:rPr>
          <w:rFonts w:hint="eastAsia"/>
          <w:color w:val="000000" w:themeColor="text1"/>
          <w:spacing w:val="-4"/>
          <w:sz w:val="30"/>
          <w14:textFill>
            <w14:solidFill>
              <w14:schemeClr w14:val="tx1"/>
            </w14:solidFill>
          </w14:textFill>
        </w:rPr>
        <w:t>人民</w:t>
      </w:r>
      <w:r>
        <w:rPr>
          <w:color w:val="000000" w:themeColor="text1"/>
          <w:spacing w:val="-4"/>
          <w:sz w:val="30"/>
          <w14:textFill>
            <w14:solidFill>
              <w14:schemeClr w14:val="tx1"/>
            </w14:solidFill>
          </w14:textFill>
        </w:rPr>
        <w:t>为中心</w:t>
      </w:r>
      <w:r>
        <w:rPr>
          <w:rFonts w:hint="eastAsia"/>
          <w:color w:val="000000" w:themeColor="text1"/>
          <w:spacing w:val="-4"/>
          <w:sz w:val="30"/>
          <w14:textFill>
            <w14:solidFill>
              <w14:schemeClr w14:val="tx1"/>
            </w14:solidFill>
          </w14:textFill>
        </w:rPr>
        <w:t>的</w:t>
      </w:r>
      <w:r>
        <w:rPr>
          <w:color w:val="000000" w:themeColor="text1"/>
          <w:spacing w:val="-4"/>
          <w:sz w:val="30"/>
          <w14:textFill>
            <w14:solidFill>
              <w14:schemeClr w14:val="tx1"/>
            </w14:solidFill>
          </w14:textFill>
        </w:rPr>
        <w:t>发展思想</w:t>
      </w:r>
      <w:r>
        <w:rPr>
          <w:color w:val="000000" w:themeColor="text1"/>
          <w:sz w:val="30"/>
          <w14:textFill>
            <w14:solidFill>
              <w14:schemeClr w14:val="tx1"/>
            </w14:solidFill>
          </w14:textFill>
        </w:rPr>
        <w:t>，着力解决城镇老旧小区环境条件差</w:t>
      </w:r>
      <w:r>
        <w:rPr>
          <w:rFonts w:hint="eastAsia"/>
          <w:color w:val="000000" w:themeColor="text1"/>
          <w:sz w:val="30"/>
          <w14:textFill>
            <w14:solidFill>
              <w14:schemeClr w14:val="tx1"/>
            </w14:solidFill>
          </w14:textFill>
        </w:rPr>
        <w:t>、</w:t>
      </w:r>
      <w:r>
        <w:rPr>
          <w:color w:val="000000" w:themeColor="text1"/>
          <w:sz w:val="30"/>
          <w14:textFill>
            <w14:solidFill>
              <w14:schemeClr w14:val="tx1"/>
            </w14:solidFill>
          </w14:textFill>
        </w:rPr>
        <w:t>配套设施不全或破损严重</w:t>
      </w:r>
      <w:r>
        <w:rPr>
          <w:rFonts w:hint="eastAsia"/>
          <w:color w:val="000000" w:themeColor="text1"/>
          <w:sz w:val="30"/>
          <w14:textFill>
            <w14:solidFill>
              <w14:schemeClr w14:val="tx1"/>
            </w14:solidFill>
          </w14:textFill>
        </w:rPr>
        <w:t>、无障碍建设缺失等问题，完善社区治理体系，补齐城市配套设施和人居环境短板，完善社区管理和服务，努力提升城镇小区居民的居住条件和生活品质，切实增强群众的幸福感、获得感、安全感</w:t>
      </w:r>
      <w:r>
        <w:rPr>
          <w:color w:val="000000" w:themeColor="text1"/>
          <w:sz w:val="30"/>
          <w14:textFill>
            <w14:solidFill>
              <w14:schemeClr w14:val="tx1"/>
            </w14:solidFill>
          </w14:textFill>
        </w:rPr>
        <w:t>。</w:t>
      </w:r>
    </w:p>
    <w:p>
      <w:pPr>
        <w:pStyle w:val="21"/>
        <w:keepNext w:val="0"/>
        <w:keepLines w:val="0"/>
        <w:pageBreakBefore w:val="0"/>
        <w:widowControl w:val="0"/>
        <w:numPr>
          <w:ilvl w:val="2"/>
          <w:numId w:val="1"/>
        </w:numPr>
        <w:tabs>
          <w:tab w:val="left" w:pos="1184"/>
          <w:tab w:val="left" w:pos="1185"/>
        </w:tabs>
        <w:kinsoku/>
        <w:wordWrap/>
        <w:overflowPunct/>
        <w:topLinePunct w:val="0"/>
        <w:autoSpaceDE w:val="0"/>
        <w:autoSpaceDN w:val="0"/>
        <w:bidi w:val="0"/>
        <w:adjustRightInd/>
        <w:snapToGrid/>
        <w:spacing w:before="0" w:line="560" w:lineRule="exact"/>
        <w:ind w:right="268" w:firstLine="0"/>
        <w:jc w:val="both"/>
        <w:textAlignment w:val="auto"/>
        <w:rPr>
          <w:color w:val="000000" w:themeColor="text1"/>
          <w:sz w:val="30"/>
          <w14:textFill>
            <w14:solidFill>
              <w14:schemeClr w14:val="tx1"/>
            </w14:solidFill>
          </w14:textFill>
        </w:rPr>
      </w:pPr>
      <w:r>
        <w:rPr>
          <w:color w:val="000000" w:themeColor="text1"/>
          <w:spacing w:val="-2"/>
          <w:sz w:val="30"/>
          <w14:textFill>
            <w14:solidFill>
              <w14:schemeClr w14:val="tx1"/>
            </w14:solidFill>
          </w14:textFill>
        </w:rPr>
        <w:t>城镇老旧小区改造工程施工质量的验收标准主要涵盖“</w:t>
      </w:r>
      <w:r>
        <w:rPr>
          <w:rFonts w:hint="eastAsia"/>
          <w:color w:val="000000" w:themeColor="text1"/>
          <w:spacing w:val="-2"/>
          <w:sz w:val="30"/>
          <w14:textFill>
            <w14:solidFill>
              <w14:schemeClr w14:val="tx1"/>
            </w14:solidFill>
          </w14:textFill>
        </w:rPr>
        <w:t>基础类改造、</w:t>
      </w:r>
      <w:r>
        <w:rPr>
          <w:color w:val="000000" w:themeColor="text1"/>
          <w:spacing w:val="-2"/>
          <w:sz w:val="30"/>
          <w14:textFill>
            <w14:solidFill>
              <w14:schemeClr w14:val="tx1"/>
            </w14:solidFill>
          </w14:textFill>
        </w:rPr>
        <w:t>完善</w:t>
      </w:r>
      <w:r>
        <w:rPr>
          <w:rFonts w:hint="eastAsia"/>
          <w:color w:val="000000" w:themeColor="text1"/>
          <w:spacing w:val="-2"/>
          <w:sz w:val="30"/>
          <w14:textFill>
            <w14:solidFill>
              <w14:schemeClr w14:val="tx1"/>
            </w14:solidFill>
          </w14:textFill>
        </w:rPr>
        <w:t>类改造、</w:t>
      </w:r>
      <w:r>
        <w:rPr>
          <w:color w:val="000000" w:themeColor="text1"/>
          <w:sz w:val="30"/>
          <w14:textFill>
            <w14:solidFill>
              <w14:schemeClr w14:val="tx1"/>
            </w14:solidFill>
          </w14:textFill>
        </w:rPr>
        <w:t>提升</w:t>
      </w:r>
      <w:r>
        <w:rPr>
          <w:rFonts w:hint="eastAsia"/>
          <w:color w:val="000000" w:themeColor="text1"/>
          <w:sz w:val="30"/>
          <w14:textFill>
            <w14:solidFill>
              <w14:schemeClr w14:val="tx1"/>
            </w14:solidFill>
          </w14:textFill>
        </w:rPr>
        <w:t>类改造</w:t>
      </w:r>
      <w:r>
        <w:rPr>
          <w:color w:val="000000" w:themeColor="text1"/>
          <w:sz w:val="30"/>
          <w14:textFill>
            <w14:solidFill>
              <w14:schemeClr w14:val="tx1"/>
            </w14:solidFill>
          </w14:textFill>
        </w:rPr>
        <w:t>”三大板块。</w:t>
      </w:r>
    </w:p>
    <w:p>
      <w:pPr>
        <w:pStyle w:val="21"/>
        <w:keepNext w:val="0"/>
        <w:keepLines w:val="0"/>
        <w:pageBreakBefore w:val="0"/>
        <w:widowControl w:val="0"/>
        <w:numPr>
          <w:ilvl w:val="2"/>
          <w:numId w:val="1"/>
        </w:numPr>
        <w:tabs>
          <w:tab w:val="left" w:pos="1184"/>
          <w:tab w:val="left" w:pos="1185"/>
        </w:tabs>
        <w:kinsoku/>
        <w:wordWrap/>
        <w:overflowPunct/>
        <w:topLinePunct w:val="0"/>
        <w:autoSpaceDE w:val="0"/>
        <w:autoSpaceDN w:val="0"/>
        <w:bidi w:val="0"/>
        <w:adjustRightInd/>
        <w:snapToGrid/>
        <w:spacing w:before="0" w:line="560" w:lineRule="exact"/>
        <w:ind w:right="268" w:firstLine="0"/>
        <w:jc w:val="both"/>
        <w:textAlignment w:val="auto"/>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本导则适用于</w:t>
      </w:r>
      <w:r>
        <w:rPr>
          <w:rFonts w:hint="eastAsia"/>
          <w:color w:val="000000" w:themeColor="text1"/>
          <w:spacing w:val="-1"/>
          <w:sz w:val="30"/>
          <w14:textFill>
            <w14:solidFill>
              <w14:schemeClr w14:val="tx1"/>
            </w14:solidFill>
          </w14:textFill>
        </w:rPr>
        <w:t>贵阳市</w:t>
      </w:r>
      <w:r>
        <w:rPr>
          <w:color w:val="000000" w:themeColor="text1"/>
          <w:spacing w:val="-1"/>
          <w:sz w:val="30"/>
          <w14:textFill>
            <w14:solidFill>
              <w14:schemeClr w14:val="tx1"/>
            </w14:solidFill>
          </w14:textFill>
        </w:rPr>
        <w:t>城镇老旧小区</w:t>
      </w:r>
      <w:r>
        <w:rPr>
          <w:color w:val="000000" w:themeColor="text1"/>
          <w:sz w:val="30"/>
          <w14:textFill>
            <w14:solidFill>
              <w14:schemeClr w14:val="tx1"/>
            </w14:solidFill>
          </w14:textFill>
        </w:rPr>
        <w:t>（棚户区</w:t>
      </w:r>
      <w:r>
        <w:rPr>
          <w:color w:val="000000" w:themeColor="text1"/>
          <w:spacing w:val="-5"/>
          <w:sz w:val="30"/>
          <w14:textFill>
            <w14:solidFill>
              <w14:schemeClr w14:val="tx1"/>
            </w14:solidFill>
          </w14:textFill>
        </w:rPr>
        <w:t>）</w:t>
      </w:r>
      <w:r>
        <w:rPr>
          <w:color w:val="000000" w:themeColor="text1"/>
          <w:spacing w:val="-2"/>
          <w:sz w:val="30"/>
          <w14:textFill>
            <w14:solidFill>
              <w14:schemeClr w14:val="tx1"/>
            </w14:solidFill>
          </w14:textFill>
        </w:rPr>
        <w:t>改造工程施工质量</w:t>
      </w:r>
      <w:r>
        <w:rPr>
          <w:color w:val="000000" w:themeColor="text1"/>
          <w:sz w:val="30"/>
          <w14:textFill>
            <w14:solidFill>
              <w14:schemeClr w14:val="tx1"/>
            </w14:solidFill>
          </w14:textFill>
        </w:rPr>
        <w:t>的验收，具体改造工程验收可根据</w:t>
      </w:r>
      <w:r>
        <w:rPr>
          <w:color w:val="000000" w:themeColor="text1"/>
          <w:spacing w:val="-1"/>
          <w:sz w:val="30"/>
          <w14:textFill>
            <w14:solidFill>
              <w14:schemeClr w14:val="tx1"/>
            </w14:solidFill>
          </w14:textFill>
        </w:rPr>
        <w:t>本导则</w:t>
      </w:r>
      <w:r>
        <w:rPr>
          <w:rFonts w:hint="eastAsia"/>
          <w:color w:val="000000" w:themeColor="text1"/>
          <w:spacing w:val="-1"/>
          <w:sz w:val="30"/>
          <w14:textFill>
            <w14:solidFill>
              <w14:schemeClr w14:val="tx1"/>
            </w14:solidFill>
          </w14:textFill>
        </w:rPr>
        <w:t>的相关</w:t>
      </w:r>
      <w:r>
        <w:rPr>
          <w:color w:val="000000" w:themeColor="text1"/>
          <w:sz w:val="30"/>
          <w14:textFill>
            <w14:solidFill>
              <w14:schemeClr w14:val="tx1"/>
            </w14:solidFill>
          </w14:textFill>
        </w:rPr>
        <w:t>内容进行对应适用。</w:t>
      </w:r>
    </w:p>
    <w:p>
      <w:pPr>
        <w:pStyle w:val="21"/>
        <w:keepNext w:val="0"/>
        <w:keepLines w:val="0"/>
        <w:pageBreakBefore w:val="0"/>
        <w:widowControl w:val="0"/>
        <w:numPr>
          <w:ilvl w:val="2"/>
          <w:numId w:val="1"/>
        </w:numPr>
        <w:tabs>
          <w:tab w:val="left" w:pos="1184"/>
          <w:tab w:val="left" w:pos="1185"/>
        </w:tabs>
        <w:kinsoku/>
        <w:wordWrap/>
        <w:overflowPunct/>
        <w:topLinePunct w:val="0"/>
        <w:autoSpaceDE w:val="0"/>
        <w:autoSpaceDN w:val="0"/>
        <w:bidi w:val="0"/>
        <w:adjustRightInd/>
        <w:snapToGrid/>
        <w:spacing w:before="0" w:line="560" w:lineRule="exact"/>
        <w:ind w:right="268" w:firstLine="0"/>
        <w:jc w:val="both"/>
        <w:textAlignment w:val="auto"/>
        <w:rPr>
          <w:color w:val="000000" w:themeColor="text1"/>
          <w:sz w:val="30"/>
          <w14:textFill>
            <w14:solidFill>
              <w14:schemeClr w14:val="tx1"/>
            </w14:solidFill>
          </w14:textFill>
        </w:rPr>
      </w:pPr>
      <w:r>
        <w:rPr>
          <w:color w:val="000000" w:themeColor="text1"/>
          <w:spacing w:val="-2"/>
          <w:sz w:val="30"/>
          <w14:textFill>
            <w14:solidFill>
              <w14:schemeClr w14:val="tx1"/>
            </w14:solidFill>
          </w14:textFill>
        </w:rPr>
        <w:t>城镇老旧小区改造工程施工质量的验收除应符合本导则外，尚应</w:t>
      </w:r>
      <w:r>
        <w:rPr>
          <w:color w:val="000000" w:themeColor="text1"/>
          <w:sz w:val="30"/>
          <w14:textFill>
            <w14:solidFill>
              <w14:schemeClr w14:val="tx1"/>
            </w14:solidFill>
          </w14:textFill>
        </w:rPr>
        <w:t>遵守国家和地方有关城镇老旧小区改造工程的其他相关规定。</w:t>
      </w:r>
    </w:p>
    <w:p>
      <w:pPr>
        <w:spacing w:line="540" w:lineRule="exact"/>
        <w:jc w:val="both"/>
        <w:rPr>
          <w:color w:val="000000" w:themeColor="text1"/>
          <w:sz w:val="30"/>
          <w14:textFill>
            <w14:solidFill>
              <w14:schemeClr w14:val="tx1"/>
            </w14:solidFill>
          </w14:textFill>
        </w:rPr>
        <w:sectPr>
          <w:headerReference r:id="rId6" w:type="default"/>
          <w:footerReference r:id="rId8" w:type="default"/>
          <w:headerReference r:id="rId7" w:type="even"/>
          <w:footerReference r:id="rId9" w:type="even"/>
          <w:pgSz w:w="11910" w:h="16840"/>
          <w:pgMar w:top="1440" w:right="1080" w:bottom="1440" w:left="1080" w:header="878" w:footer="993" w:gutter="0"/>
          <w:pgNumType w:start="1"/>
          <w:cols w:space="720" w:num="1"/>
          <w:docGrid w:linePitch="299" w:charSpace="0"/>
        </w:sectPr>
      </w:pPr>
    </w:p>
    <w:p>
      <w:pPr>
        <w:pStyle w:val="2"/>
        <w:tabs>
          <w:tab w:val="left" w:pos="3860"/>
        </w:tabs>
        <w:spacing w:before="0" w:line="360" w:lineRule="auto"/>
        <w:ind w:left="0"/>
        <w:jc w:val="center"/>
        <w:rPr>
          <w:color w:val="000000" w:themeColor="text1"/>
          <w14:textFill>
            <w14:solidFill>
              <w14:schemeClr w14:val="tx1"/>
            </w14:solidFill>
          </w14:textFill>
        </w:rPr>
      </w:pPr>
      <w:bookmarkStart w:id="3" w:name="2_基本规定"/>
      <w:bookmarkEnd w:id="3"/>
      <w:bookmarkStart w:id="4" w:name="_Toc16968"/>
      <w:bookmarkStart w:id="5" w:name="_Toc75770228"/>
      <w:r>
        <w:rPr>
          <w:color w:val="000000" w:themeColor="text1"/>
          <w14:textFill>
            <w14:solidFill>
              <w14:schemeClr w14:val="tx1"/>
            </w14:solidFill>
          </w14:textFill>
        </w:rPr>
        <w:t>2 基本规定</w:t>
      </w:r>
      <w:bookmarkEnd w:id="4"/>
      <w:bookmarkEnd w:id="5"/>
    </w:p>
    <w:p>
      <w:pPr>
        <w:pStyle w:val="21"/>
        <w:numPr>
          <w:ilvl w:val="2"/>
          <w:numId w:val="2"/>
        </w:numPr>
        <w:tabs>
          <w:tab w:val="left" w:pos="1184"/>
          <w:tab w:val="left" w:pos="1185"/>
        </w:tabs>
        <w:spacing w:before="0" w:line="560" w:lineRule="exact"/>
        <w:ind w:right="268" w:firstLine="0"/>
        <w:jc w:val="both"/>
        <w:rPr>
          <w:color w:val="000000" w:themeColor="text1"/>
          <w:sz w:val="30"/>
          <w14:textFill>
            <w14:solidFill>
              <w14:schemeClr w14:val="tx1"/>
            </w14:solidFill>
          </w14:textFill>
        </w:rPr>
      </w:pPr>
      <w:r>
        <w:rPr>
          <w:color w:val="000000" w:themeColor="text1"/>
          <w:spacing w:val="-3"/>
          <w:sz w:val="30"/>
          <w14:textFill>
            <w14:solidFill>
              <w14:schemeClr w14:val="tx1"/>
            </w14:solidFill>
          </w14:textFill>
        </w:rPr>
        <w:t>城镇老旧小区改造工程应明确实施责任主体，规范管理程序，改</w:t>
      </w:r>
      <w:r>
        <w:rPr>
          <w:color w:val="000000" w:themeColor="text1"/>
          <w:sz w:val="30"/>
          <w14:textFill>
            <w14:solidFill>
              <w14:schemeClr w14:val="tx1"/>
            </w14:solidFill>
          </w14:textFill>
        </w:rPr>
        <w:t>造工程项目应有完整的设计文件、施工方案与技术措施。</w:t>
      </w:r>
    </w:p>
    <w:p>
      <w:pPr>
        <w:pStyle w:val="21"/>
        <w:numPr>
          <w:ilvl w:val="2"/>
          <w:numId w:val="2"/>
        </w:numPr>
        <w:tabs>
          <w:tab w:val="left" w:pos="1184"/>
          <w:tab w:val="left" w:pos="1185"/>
        </w:tabs>
        <w:spacing w:before="0" w:line="560" w:lineRule="exact"/>
        <w:ind w:right="268" w:firstLine="0"/>
        <w:jc w:val="both"/>
        <w:rPr>
          <w:color w:val="000000" w:themeColor="text1"/>
          <w:sz w:val="30"/>
          <w14:textFill>
            <w14:solidFill>
              <w14:schemeClr w14:val="tx1"/>
            </w14:solidFill>
          </w14:textFill>
        </w:rPr>
      </w:pPr>
      <w:r>
        <w:rPr>
          <w:color w:val="000000" w:themeColor="text1"/>
          <w:spacing w:val="-3"/>
          <w:sz w:val="30"/>
          <w14:textFill>
            <w14:solidFill>
              <w14:schemeClr w14:val="tx1"/>
            </w14:solidFill>
          </w14:textFill>
        </w:rPr>
        <w:t>施工单位应综合考虑城镇老旧小区的地理位置、交通条件、居民</w:t>
      </w:r>
      <w:r>
        <w:rPr>
          <w:color w:val="000000" w:themeColor="text1"/>
          <w:sz w:val="30"/>
          <w14:textFill>
            <w14:solidFill>
              <w14:schemeClr w14:val="tx1"/>
            </w14:solidFill>
          </w14:textFill>
        </w:rPr>
        <w:t>出行等情况，科学合理地组织施工，减少对附近居民生活的干扰。</w:t>
      </w:r>
    </w:p>
    <w:p>
      <w:pPr>
        <w:pStyle w:val="21"/>
        <w:numPr>
          <w:ilvl w:val="2"/>
          <w:numId w:val="2"/>
        </w:numPr>
        <w:tabs>
          <w:tab w:val="left" w:pos="1184"/>
          <w:tab w:val="left" w:pos="1185"/>
        </w:tabs>
        <w:spacing w:before="0" w:line="560" w:lineRule="exact"/>
        <w:ind w:right="268" w:firstLine="0"/>
        <w:jc w:val="both"/>
        <w:rPr>
          <w:color w:val="000000" w:themeColor="text1"/>
          <w:sz w:val="30"/>
          <w14:textFill>
            <w14:solidFill>
              <w14:schemeClr w14:val="tx1"/>
            </w14:solidFill>
          </w14:textFill>
        </w:rPr>
      </w:pPr>
      <w:r>
        <w:rPr>
          <w:color w:val="000000" w:themeColor="text1"/>
          <w:spacing w:val="-3"/>
          <w:sz w:val="30"/>
          <w14:textFill>
            <w14:solidFill>
              <w14:schemeClr w14:val="tx1"/>
            </w14:solidFill>
          </w14:textFill>
        </w:rPr>
        <w:t>施工现场应具有健全的质量管理体系、相应的施工技术标准、施</w:t>
      </w:r>
      <w:r>
        <w:rPr>
          <w:color w:val="000000" w:themeColor="text1"/>
          <w:sz w:val="30"/>
          <w14:textFill>
            <w14:solidFill>
              <w14:schemeClr w14:val="tx1"/>
            </w14:solidFill>
          </w14:textFill>
        </w:rPr>
        <w:t>工质量检验制度和综合施工质量水平评定考核制度，建设单位现场管理人员应履行相应的监管职责。</w:t>
      </w:r>
    </w:p>
    <w:p>
      <w:pPr>
        <w:pStyle w:val="21"/>
        <w:numPr>
          <w:ilvl w:val="2"/>
          <w:numId w:val="2"/>
        </w:numPr>
        <w:tabs>
          <w:tab w:val="left" w:pos="1184"/>
          <w:tab w:val="left" w:pos="1185"/>
        </w:tabs>
        <w:spacing w:before="0" w:line="560" w:lineRule="exact"/>
        <w:ind w:left="1184" w:hanging="1057"/>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城镇老旧小区改造工程的施工质量按下列要求进行控制：</w:t>
      </w:r>
    </w:p>
    <w:p>
      <w:pPr>
        <w:pStyle w:val="21"/>
        <w:numPr>
          <w:ilvl w:val="3"/>
          <w:numId w:val="2"/>
        </w:numPr>
        <w:tabs>
          <w:tab w:val="left" w:pos="1179"/>
          <w:tab w:val="left" w:pos="1180"/>
        </w:tabs>
        <w:spacing w:before="0" w:line="560" w:lineRule="exact"/>
        <w:ind w:right="117" w:firstLine="600"/>
        <w:jc w:val="both"/>
        <w:rPr>
          <w:color w:val="000000" w:themeColor="text1"/>
          <w:sz w:val="30"/>
          <w14:textFill>
            <w14:solidFill>
              <w14:schemeClr w14:val="tx1"/>
            </w14:solidFill>
          </w14:textFill>
        </w:rPr>
      </w:pPr>
      <w:r>
        <w:rPr>
          <w:color w:val="000000" w:themeColor="text1"/>
          <w:spacing w:val="-2"/>
          <w:sz w:val="30"/>
          <w14:textFill>
            <w14:solidFill>
              <w14:schemeClr w14:val="tx1"/>
            </w14:solidFill>
          </w14:textFill>
        </w:rPr>
        <w:t>主要材料、半成品、成品、建筑构配件、器具和设备应进行进场</w:t>
      </w:r>
      <w:r>
        <w:rPr>
          <w:color w:val="000000" w:themeColor="text1"/>
          <w:spacing w:val="-4"/>
          <w:sz w:val="30"/>
          <w14:textFill>
            <w14:solidFill>
              <w14:schemeClr w14:val="tx1"/>
            </w14:solidFill>
          </w14:textFill>
        </w:rPr>
        <w:t xml:space="preserve">检验，凡涉及安全、环境保护和主要使用功能的重要材料、产品， </w:t>
      </w:r>
      <w:r>
        <w:rPr>
          <w:color w:val="000000" w:themeColor="text1"/>
          <w:sz w:val="30"/>
          <w14:textFill>
            <w14:solidFill>
              <w14:schemeClr w14:val="tx1"/>
            </w14:solidFill>
          </w14:textFill>
        </w:rPr>
        <w:t>应按各专业工程施工规范、验收规范和设计文件的要求进行复验，并经建设单位现场管理人员或监理单位检查确认；</w:t>
      </w:r>
    </w:p>
    <w:p>
      <w:pPr>
        <w:pStyle w:val="21"/>
        <w:numPr>
          <w:ilvl w:val="3"/>
          <w:numId w:val="2"/>
        </w:numPr>
        <w:tabs>
          <w:tab w:val="left" w:pos="1179"/>
          <w:tab w:val="left" w:pos="1180"/>
        </w:tabs>
        <w:spacing w:before="0" w:line="560" w:lineRule="exact"/>
        <w:ind w:right="268" w:firstLine="600"/>
        <w:jc w:val="both"/>
        <w:rPr>
          <w:color w:val="000000" w:themeColor="text1"/>
          <w:sz w:val="30"/>
          <w14:textFill>
            <w14:solidFill>
              <w14:schemeClr w14:val="tx1"/>
            </w14:solidFill>
          </w14:textFill>
        </w:rPr>
      </w:pPr>
      <w:r>
        <w:rPr>
          <w:color w:val="000000" w:themeColor="text1"/>
          <w:spacing w:val="-2"/>
          <w:sz w:val="30"/>
          <w14:textFill>
            <w14:solidFill>
              <w14:schemeClr w14:val="tx1"/>
            </w14:solidFill>
          </w14:textFill>
        </w:rPr>
        <w:t>各施工工序应按施工技术标准进行质量控制，每道施工工序完成</w:t>
      </w:r>
      <w:r>
        <w:rPr>
          <w:color w:val="000000" w:themeColor="text1"/>
          <w:sz w:val="30"/>
          <w14:textFill>
            <w14:solidFill>
              <w14:schemeClr w14:val="tx1"/>
            </w14:solidFill>
          </w14:textFill>
        </w:rPr>
        <w:t>后，经施工单位自检并报监理单位验收合格，方可进行下道工序施工；</w:t>
      </w:r>
    </w:p>
    <w:p>
      <w:pPr>
        <w:pStyle w:val="21"/>
        <w:numPr>
          <w:ilvl w:val="3"/>
          <w:numId w:val="2"/>
        </w:numPr>
        <w:tabs>
          <w:tab w:val="left" w:pos="1179"/>
          <w:tab w:val="left" w:pos="1180"/>
        </w:tabs>
        <w:spacing w:before="0" w:line="560" w:lineRule="exact"/>
        <w:ind w:left="1180"/>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各专业工种之间的相关工序应按规定进行交接检验，并记录；</w:t>
      </w:r>
    </w:p>
    <w:p>
      <w:pPr>
        <w:pStyle w:val="21"/>
        <w:numPr>
          <w:ilvl w:val="3"/>
          <w:numId w:val="2"/>
        </w:numPr>
        <w:tabs>
          <w:tab w:val="left" w:pos="1179"/>
          <w:tab w:val="left" w:pos="1180"/>
        </w:tabs>
        <w:spacing w:before="0" w:line="560" w:lineRule="exact"/>
        <w:ind w:right="268" w:firstLine="600"/>
        <w:jc w:val="both"/>
        <w:rPr>
          <w:color w:val="000000" w:themeColor="text1"/>
          <w:sz w:val="30"/>
          <w14:textFill>
            <w14:solidFill>
              <w14:schemeClr w14:val="tx1"/>
            </w14:solidFill>
          </w14:textFill>
        </w:rPr>
      </w:pPr>
      <w:r>
        <w:rPr>
          <w:color w:val="000000" w:themeColor="text1"/>
          <w:spacing w:val="-2"/>
          <w:sz w:val="30"/>
          <w14:textFill>
            <w14:solidFill>
              <w14:schemeClr w14:val="tx1"/>
            </w14:solidFill>
          </w14:textFill>
        </w:rPr>
        <w:t>对于建设单位现场管理人员提出检查要求的重要工序，应经建设</w:t>
      </w:r>
      <w:r>
        <w:rPr>
          <w:color w:val="000000" w:themeColor="text1"/>
          <w:sz w:val="30"/>
          <w14:textFill>
            <w14:solidFill>
              <w14:schemeClr w14:val="tx1"/>
            </w14:solidFill>
          </w14:textFill>
        </w:rPr>
        <w:t>单位现场管理人员或监理单位检查确认后，方可进行下道工序施工。</w:t>
      </w:r>
    </w:p>
    <w:p>
      <w:pPr>
        <w:pStyle w:val="21"/>
        <w:numPr>
          <w:ilvl w:val="2"/>
          <w:numId w:val="2"/>
        </w:numPr>
        <w:tabs>
          <w:tab w:val="left" w:pos="1184"/>
          <w:tab w:val="left" w:pos="1185"/>
        </w:tabs>
        <w:spacing w:before="0" w:line="560" w:lineRule="exact"/>
        <w:ind w:right="117" w:firstLine="0"/>
        <w:jc w:val="both"/>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当专业验收规范对工程中的验收项目未作出相应规定时，应由建</w:t>
      </w:r>
      <w:r>
        <w:rPr>
          <w:color w:val="000000" w:themeColor="text1"/>
          <w:spacing w:val="-3"/>
          <w:sz w:val="30"/>
          <w14:textFill>
            <w14:solidFill>
              <w14:schemeClr w14:val="tx1"/>
            </w14:solidFill>
          </w14:textFill>
        </w:rPr>
        <w:t>设单位组织设计、施工等相关单位制定专项验收要求，涉及安全、节能、</w:t>
      </w:r>
      <w:r>
        <w:rPr>
          <w:color w:val="000000" w:themeColor="text1"/>
          <w:sz w:val="30"/>
          <w14:textFill>
            <w14:solidFill>
              <w14:schemeClr w14:val="tx1"/>
            </w14:solidFill>
          </w14:textFill>
        </w:rPr>
        <w:t>环境保护等项目的专项验收要求应由建设单位组织专家论证。</w:t>
      </w:r>
    </w:p>
    <w:p>
      <w:pPr>
        <w:pStyle w:val="21"/>
        <w:numPr>
          <w:ilvl w:val="2"/>
          <w:numId w:val="2"/>
        </w:numPr>
        <w:tabs>
          <w:tab w:val="left" w:pos="1184"/>
          <w:tab w:val="left" w:pos="1185"/>
        </w:tabs>
        <w:spacing w:before="0" w:line="560" w:lineRule="exact"/>
        <w:ind w:left="1184" w:hanging="1057"/>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城镇老旧小区改造工程施工质量验收应符合下列规定：</w:t>
      </w:r>
    </w:p>
    <w:p>
      <w:pPr>
        <w:pStyle w:val="21"/>
        <w:numPr>
          <w:ilvl w:val="0"/>
          <w:numId w:val="3"/>
        </w:numPr>
        <w:tabs>
          <w:tab w:val="left" w:pos="1179"/>
          <w:tab w:val="left" w:pos="1180"/>
        </w:tabs>
        <w:spacing w:before="0" w:line="560" w:lineRule="exact"/>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工程质量验收在施工单位自检合格的基础上进行；</w:t>
      </w:r>
    </w:p>
    <w:p>
      <w:pPr>
        <w:pStyle w:val="21"/>
        <w:numPr>
          <w:ilvl w:val="0"/>
          <w:numId w:val="3"/>
        </w:numPr>
        <w:tabs>
          <w:tab w:val="left" w:pos="1179"/>
          <w:tab w:val="left" w:pos="1180"/>
        </w:tabs>
        <w:spacing w:before="0" w:line="560" w:lineRule="exact"/>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参加工程施工质量验收的各方人员具备相应的资格；</w:t>
      </w:r>
    </w:p>
    <w:p>
      <w:pPr>
        <w:pStyle w:val="21"/>
        <w:numPr>
          <w:ilvl w:val="0"/>
          <w:numId w:val="3"/>
        </w:numPr>
        <w:tabs>
          <w:tab w:val="left" w:pos="1179"/>
          <w:tab w:val="left" w:pos="1180"/>
        </w:tabs>
        <w:spacing w:before="0" w:line="560" w:lineRule="exact"/>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检验批的质量按主控项目和一般项目验收；</w:t>
      </w:r>
    </w:p>
    <w:p>
      <w:pPr>
        <w:pStyle w:val="21"/>
        <w:numPr>
          <w:ilvl w:val="0"/>
          <w:numId w:val="3"/>
        </w:numPr>
        <w:tabs>
          <w:tab w:val="left" w:pos="1179"/>
          <w:tab w:val="left" w:pos="1180"/>
        </w:tabs>
        <w:spacing w:before="0" w:line="560" w:lineRule="exact"/>
        <w:ind w:left="128" w:right="268" w:firstLine="600"/>
        <w:jc w:val="both"/>
        <w:rPr>
          <w:color w:val="000000" w:themeColor="text1"/>
          <w:sz w:val="30"/>
          <w14:textFill>
            <w14:solidFill>
              <w14:schemeClr w14:val="tx1"/>
            </w14:solidFill>
          </w14:textFill>
        </w:rPr>
      </w:pPr>
      <w:r>
        <w:rPr>
          <w:color w:val="000000" w:themeColor="text1"/>
          <w:spacing w:val="-3"/>
          <w:sz w:val="30"/>
          <w14:textFill>
            <w14:solidFill>
              <w14:schemeClr w14:val="tx1"/>
            </w14:solidFill>
          </w14:textFill>
        </w:rPr>
        <w:t>对涉及结构安全、环境保护和主要使用功能的试块、试件</w:t>
      </w:r>
      <w:r>
        <w:rPr>
          <w:color w:val="000000" w:themeColor="text1"/>
          <w:sz w:val="30"/>
          <w14:textFill>
            <w14:solidFill>
              <w14:schemeClr w14:val="tx1"/>
            </w14:solidFill>
          </w14:textFill>
        </w:rPr>
        <w:t>及材料在进场时或施工中按规定进行见证检验，重要分部工程在验收前按规定进行抽样检验；</w:t>
      </w:r>
    </w:p>
    <w:p>
      <w:pPr>
        <w:pStyle w:val="21"/>
        <w:numPr>
          <w:ilvl w:val="0"/>
          <w:numId w:val="3"/>
        </w:numPr>
        <w:tabs>
          <w:tab w:val="left" w:pos="1179"/>
          <w:tab w:val="left" w:pos="1180"/>
        </w:tabs>
        <w:spacing w:before="0" w:line="560" w:lineRule="exact"/>
        <w:ind w:left="128" w:right="265" w:firstLine="600"/>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隐蔽工程在隐蔽前由施工单位通知建设（监理）</w:t>
      </w:r>
      <w:r>
        <w:rPr>
          <w:color w:val="000000" w:themeColor="text1"/>
          <w:spacing w:val="-3"/>
          <w:sz w:val="30"/>
          <w14:textFill>
            <w14:solidFill>
              <w14:schemeClr w14:val="tx1"/>
            </w14:solidFill>
          </w14:textFill>
        </w:rPr>
        <w:t xml:space="preserve">单位进行验收， </w:t>
      </w:r>
      <w:r>
        <w:rPr>
          <w:color w:val="000000" w:themeColor="text1"/>
          <w:sz w:val="30"/>
          <w14:textFill>
            <w14:solidFill>
              <w14:schemeClr w14:val="tx1"/>
            </w14:solidFill>
          </w14:textFill>
        </w:rPr>
        <w:t>并形成验收文件，验收合格后方可继续施工；</w:t>
      </w:r>
    </w:p>
    <w:p>
      <w:pPr>
        <w:pStyle w:val="21"/>
        <w:numPr>
          <w:ilvl w:val="0"/>
          <w:numId w:val="3"/>
        </w:numPr>
        <w:tabs>
          <w:tab w:val="left" w:pos="1179"/>
          <w:tab w:val="left" w:pos="1180"/>
        </w:tabs>
        <w:spacing w:before="0" w:line="560" w:lineRule="exact"/>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工程的观感质量由验收人员现场检查，并共同确认。</w:t>
      </w:r>
    </w:p>
    <w:p>
      <w:pPr>
        <w:pStyle w:val="21"/>
        <w:numPr>
          <w:ilvl w:val="2"/>
          <w:numId w:val="2"/>
        </w:numPr>
        <w:tabs>
          <w:tab w:val="left" w:pos="1184"/>
          <w:tab w:val="left" w:pos="1185"/>
        </w:tabs>
        <w:spacing w:before="0" w:line="560" w:lineRule="exact"/>
        <w:ind w:right="559" w:firstLine="0"/>
        <w:jc w:val="both"/>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城镇老旧小区改造工程施工质量验收合格应满足国家现行相关</w:t>
      </w:r>
      <w:r>
        <w:rPr>
          <w:color w:val="000000" w:themeColor="text1"/>
          <w:sz w:val="30"/>
          <w14:textFill>
            <w14:solidFill>
              <w14:schemeClr w14:val="tx1"/>
            </w14:solidFill>
          </w14:textFill>
        </w:rPr>
        <w:t>专业验收规范和本导则的规定，并符合下列规定：</w:t>
      </w:r>
    </w:p>
    <w:p>
      <w:pPr>
        <w:pStyle w:val="21"/>
        <w:numPr>
          <w:ilvl w:val="0"/>
          <w:numId w:val="4"/>
        </w:numPr>
        <w:tabs>
          <w:tab w:val="left" w:pos="1179"/>
          <w:tab w:val="left" w:pos="1180"/>
        </w:tabs>
        <w:spacing w:before="0" w:line="560" w:lineRule="exact"/>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采用的成品具有质量合格证明文件，进场验收合格；</w:t>
      </w:r>
    </w:p>
    <w:p>
      <w:pPr>
        <w:pStyle w:val="21"/>
        <w:numPr>
          <w:ilvl w:val="0"/>
          <w:numId w:val="4"/>
        </w:numPr>
        <w:tabs>
          <w:tab w:val="left" w:pos="1179"/>
          <w:tab w:val="left" w:pos="1180"/>
        </w:tabs>
        <w:spacing w:before="0" w:line="560" w:lineRule="exact"/>
        <w:ind w:left="128" w:right="265" w:firstLine="600"/>
        <w:jc w:val="both"/>
        <w:rPr>
          <w:color w:val="000000" w:themeColor="text1"/>
          <w:spacing w:val="-1"/>
          <w:sz w:val="30"/>
          <w14:textFill>
            <w14:solidFill>
              <w14:schemeClr w14:val="tx1"/>
            </w14:solidFill>
          </w14:textFill>
        </w:rPr>
      </w:pPr>
      <w:r>
        <w:rPr>
          <w:color w:val="000000" w:themeColor="text1"/>
          <w:spacing w:val="-1"/>
          <w:sz w:val="30"/>
          <w14:textFill>
            <w14:solidFill>
              <w14:schemeClr w14:val="tx1"/>
            </w14:solidFill>
          </w14:textFill>
        </w:rPr>
        <w:t xml:space="preserve">当改造工程的施工质量不合格时，返工重做、调整或更换部件， </w:t>
      </w:r>
      <w:r>
        <w:rPr>
          <w:rFonts w:hint="eastAsia"/>
          <w:color w:val="000000" w:themeColor="text1"/>
          <w:sz w:val="30"/>
          <w14:textFill>
            <w14:solidFill>
              <w14:schemeClr w14:val="tx1"/>
            </w14:solidFill>
          </w14:textFill>
        </w:rPr>
        <w:t>应</w:t>
      </w:r>
      <w:r>
        <w:rPr>
          <w:color w:val="000000" w:themeColor="text1"/>
          <w:sz w:val="30"/>
          <w14:textFill>
            <w14:solidFill>
              <w14:schemeClr w14:val="tx1"/>
            </w14:solidFill>
          </w14:textFill>
        </w:rPr>
        <w:t>重新</w:t>
      </w:r>
      <w:r>
        <w:rPr>
          <w:rFonts w:hint="eastAsia"/>
          <w:color w:val="000000" w:themeColor="text1"/>
          <w:sz w:val="30"/>
          <w14:textFill>
            <w14:solidFill>
              <w14:schemeClr w14:val="tx1"/>
            </w14:solidFill>
          </w14:textFill>
        </w:rPr>
        <w:t>进行</w:t>
      </w:r>
      <w:r>
        <w:rPr>
          <w:color w:val="000000" w:themeColor="text1"/>
          <w:sz w:val="30"/>
          <w14:textFill>
            <w14:solidFill>
              <w14:schemeClr w14:val="tx1"/>
            </w14:solidFill>
          </w14:textFill>
        </w:rPr>
        <w:t>验收。</w:t>
      </w:r>
    </w:p>
    <w:p>
      <w:pPr>
        <w:pStyle w:val="21"/>
        <w:numPr>
          <w:ilvl w:val="0"/>
          <w:numId w:val="4"/>
        </w:numPr>
        <w:tabs>
          <w:tab w:val="left" w:pos="1179"/>
          <w:tab w:val="left" w:pos="1180"/>
        </w:tabs>
        <w:spacing w:before="0" w:line="560" w:lineRule="exact"/>
        <w:ind w:left="128" w:right="265" w:firstLine="600"/>
        <w:jc w:val="both"/>
        <w:rPr>
          <w:color w:val="000000" w:themeColor="text1"/>
          <w:spacing w:val="-1"/>
          <w:sz w:val="30"/>
          <w14:textFill>
            <w14:solidFill>
              <w14:schemeClr w14:val="tx1"/>
            </w14:solidFill>
          </w14:textFill>
        </w:rPr>
      </w:pPr>
      <w:r>
        <w:rPr>
          <w:rFonts w:hint="eastAsia"/>
          <w:color w:val="000000" w:themeColor="text1"/>
          <w:spacing w:val="-1"/>
          <w:sz w:val="30"/>
          <w14:textFill>
            <w14:solidFill>
              <w14:schemeClr w14:val="tx1"/>
            </w14:solidFill>
          </w14:textFill>
        </w:rPr>
        <w:t>经有资质的检测机构按照国家现行有关标准检测鉴定达到设计要求的，应予以验收。</w:t>
      </w:r>
    </w:p>
    <w:p>
      <w:pPr>
        <w:pStyle w:val="21"/>
        <w:numPr>
          <w:ilvl w:val="2"/>
          <w:numId w:val="2"/>
        </w:numPr>
        <w:tabs>
          <w:tab w:val="left" w:pos="1184"/>
          <w:tab w:val="left" w:pos="1185"/>
        </w:tabs>
        <w:spacing w:before="0" w:line="560" w:lineRule="exact"/>
        <w:ind w:right="559" w:firstLine="0"/>
        <w:jc w:val="both"/>
        <w:rPr>
          <w:color w:val="000000" w:themeColor="text1"/>
          <w:sz w:val="30"/>
          <w14:textFill>
            <w14:solidFill>
              <w14:schemeClr w14:val="tx1"/>
            </w14:solidFill>
          </w14:textFill>
        </w:rPr>
      </w:pPr>
      <w:bookmarkStart w:id="6" w:name="_Toc21752"/>
      <w:r>
        <w:rPr>
          <w:color w:val="000000" w:themeColor="text1"/>
          <w:sz w:val="30"/>
          <w14:textFill>
            <w14:solidFill>
              <w14:schemeClr w14:val="tx1"/>
            </w14:solidFill>
          </w14:textFill>
        </w:rPr>
        <w:t>城镇老旧小区改造工程施工质量验收记录可按下列规定填写：</w:t>
      </w:r>
      <w:bookmarkEnd w:id="6"/>
    </w:p>
    <w:p>
      <w:pPr>
        <w:pStyle w:val="21"/>
        <w:numPr>
          <w:ilvl w:val="0"/>
          <w:numId w:val="5"/>
        </w:numPr>
        <w:tabs>
          <w:tab w:val="left" w:pos="1179"/>
          <w:tab w:val="left" w:pos="1180"/>
        </w:tabs>
        <w:spacing w:before="0" w:line="560" w:lineRule="exact"/>
        <w:ind w:right="268" w:firstLine="600"/>
        <w:jc w:val="both"/>
        <w:rPr>
          <w:color w:val="000000" w:themeColor="text1"/>
          <w:sz w:val="30"/>
          <w14:textFill>
            <w14:solidFill>
              <w14:schemeClr w14:val="tx1"/>
            </w14:solidFill>
          </w14:textFill>
        </w:rPr>
      </w:pPr>
      <w:r>
        <w:rPr>
          <w:color w:val="000000" w:themeColor="text1"/>
          <w:spacing w:val="-5"/>
          <w:sz w:val="30"/>
          <w14:textFill>
            <w14:solidFill>
              <w14:schemeClr w14:val="tx1"/>
            </w14:solidFill>
          </w14:textFill>
        </w:rPr>
        <w:t xml:space="preserve">检验批质量验收记录可按本导则附录 </w:t>
      </w:r>
      <w:r>
        <w:rPr>
          <w:color w:val="000000" w:themeColor="text1"/>
          <w:sz w:val="30"/>
          <w14:textFill>
            <w14:solidFill>
              <w14:schemeClr w14:val="tx1"/>
            </w14:solidFill>
          </w14:textFill>
        </w:rPr>
        <w:t>A</w:t>
      </w:r>
      <w:r>
        <w:rPr>
          <w:color w:val="000000" w:themeColor="text1"/>
          <w:spacing w:val="-11"/>
          <w:sz w:val="30"/>
          <w14:textFill>
            <w14:solidFill>
              <w14:schemeClr w14:val="tx1"/>
            </w14:solidFill>
          </w14:textFill>
        </w:rPr>
        <w:t xml:space="preserve"> 填写，填写时应具有现场</w:t>
      </w:r>
      <w:r>
        <w:rPr>
          <w:color w:val="000000" w:themeColor="text1"/>
          <w:sz w:val="30"/>
          <w14:textFill>
            <w14:solidFill>
              <w14:schemeClr w14:val="tx1"/>
            </w14:solidFill>
          </w14:textFill>
        </w:rPr>
        <w:t>验收检查原始记录；</w:t>
      </w:r>
    </w:p>
    <w:p>
      <w:pPr>
        <w:pStyle w:val="21"/>
        <w:numPr>
          <w:ilvl w:val="0"/>
          <w:numId w:val="5"/>
        </w:numPr>
        <w:tabs>
          <w:tab w:val="left" w:pos="1179"/>
          <w:tab w:val="left" w:pos="1180"/>
        </w:tabs>
        <w:spacing w:before="0" w:line="560" w:lineRule="exact"/>
        <w:ind w:left="1180"/>
        <w:jc w:val="both"/>
        <w:rPr>
          <w:color w:val="000000" w:themeColor="text1"/>
          <w:sz w:val="30"/>
          <w14:textFill>
            <w14:solidFill>
              <w14:schemeClr w14:val="tx1"/>
            </w14:solidFill>
          </w14:textFill>
        </w:rPr>
      </w:pPr>
      <w:r>
        <w:rPr>
          <w:color w:val="000000" w:themeColor="text1"/>
          <w:spacing w:val="-5"/>
          <w:sz w:val="30"/>
          <w14:textFill>
            <w14:solidFill>
              <w14:schemeClr w14:val="tx1"/>
            </w14:solidFill>
          </w14:textFill>
        </w:rPr>
        <w:t xml:space="preserve">分项工程质量验收记录可按本导则附录 </w:t>
      </w:r>
      <w:r>
        <w:rPr>
          <w:color w:val="000000" w:themeColor="text1"/>
          <w:sz w:val="30"/>
          <w14:textFill>
            <w14:solidFill>
              <w14:schemeClr w14:val="tx1"/>
            </w14:solidFill>
          </w14:textFill>
        </w:rPr>
        <w:t>B</w:t>
      </w:r>
      <w:r>
        <w:rPr>
          <w:color w:val="000000" w:themeColor="text1"/>
          <w:spacing w:val="-20"/>
          <w:sz w:val="30"/>
          <w14:textFill>
            <w14:solidFill>
              <w14:schemeClr w14:val="tx1"/>
            </w14:solidFill>
          </w14:textFill>
        </w:rPr>
        <w:t xml:space="preserve"> 填写；</w:t>
      </w:r>
    </w:p>
    <w:p>
      <w:pPr>
        <w:pStyle w:val="21"/>
        <w:numPr>
          <w:ilvl w:val="0"/>
          <w:numId w:val="5"/>
        </w:numPr>
        <w:tabs>
          <w:tab w:val="left" w:pos="1179"/>
          <w:tab w:val="left" w:pos="1180"/>
        </w:tabs>
        <w:spacing w:before="0" w:line="560" w:lineRule="exact"/>
        <w:ind w:left="1180"/>
        <w:jc w:val="both"/>
        <w:rPr>
          <w:color w:val="000000" w:themeColor="text1"/>
          <w:sz w:val="30"/>
          <w14:textFill>
            <w14:solidFill>
              <w14:schemeClr w14:val="tx1"/>
            </w14:solidFill>
          </w14:textFill>
        </w:rPr>
      </w:pPr>
      <w:r>
        <w:rPr>
          <w:color w:val="000000" w:themeColor="text1"/>
          <w:spacing w:val="-5"/>
          <w:sz w:val="30"/>
          <w14:textFill>
            <w14:solidFill>
              <w14:schemeClr w14:val="tx1"/>
            </w14:solidFill>
          </w14:textFill>
        </w:rPr>
        <w:t xml:space="preserve">分部工程质量验收记录可按本导则附录 </w:t>
      </w:r>
      <w:r>
        <w:rPr>
          <w:color w:val="000000" w:themeColor="text1"/>
          <w:sz w:val="30"/>
          <w14:textFill>
            <w14:solidFill>
              <w14:schemeClr w14:val="tx1"/>
            </w14:solidFill>
          </w14:textFill>
        </w:rPr>
        <w:t>C</w:t>
      </w:r>
      <w:r>
        <w:rPr>
          <w:color w:val="000000" w:themeColor="text1"/>
          <w:spacing w:val="-20"/>
          <w:sz w:val="30"/>
          <w14:textFill>
            <w14:solidFill>
              <w14:schemeClr w14:val="tx1"/>
            </w14:solidFill>
          </w14:textFill>
        </w:rPr>
        <w:t xml:space="preserve"> 填写；</w:t>
      </w:r>
    </w:p>
    <w:p>
      <w:pPr>
        <w:pStyle w:val="21"/>
        <w:numPr>
          <w:ilvl w:val="0"/>
          <w:numId w:val="5"/>
        </w:numPr>
        <w:tabs>
          <w:tab w:val="left" w:pos="1179"/>
          <w:tab w:val="left" w:pos="1180"/>
        </w:tabs>
        <w:spacing w:before="0" w:line="360" w:lineRule="auto"/>
        <w:ind w:right="268" w:firstLine="600"/>
        <w:jc w:val="both"/>
        <w:rPr>
          <w:color w:val="000000" w:themeColor="text1"/>
          <w:sz w:val="30"/>
          <w14:textFill>
            <w14:solidFill>
              <w14:schemeClr w14:val="tx1"/>
            </w14:solidFill>
          </w14:textFill>
        </w:rPr>
      </w:pPr>
      <w:r>
        <w:rPr>
          <w:color w:val="000000" w:themeColor="text1"/>
          <w:spacing w:val="-4"/>
          <w:sz w:val="30"/>
          <w14:textFill>
            <w14:solidFill>
              <w14:schemeClr w14:val="tx1"/>
            </w14:solidFill>
          </w14:textFill>
        </w:rPr>
        <w:t xml:space="preserve">单位工程质量竣工验收记录可按本导则附录 </w:t>
      </w:r>
      <w:r>
        <w:rPr>
          <w:color w:val="000000" w:themeColor="text1"/>
          <w:sz w:val="30"/>
          <w14:textFill>
            <w14:solidFill>
              <w14:schemeClr w14:val="tx1"/>
            </w14:solidFill>
          </w14:textFill>
        </w:rPr>
        <w:t>D</w:t>
      </w:r>
      <w:r>
        <w:rPr>
          <w:color w:val="000000" w:themeColor="text1"/>
          <w:spacing w:val="-13"/>
          <w:sz w:val="30"/>
          <w14:textFill>
            <w14:solidFill>
              <w14:schemeClr w14:val="tx1"/>
            </w14:solidFill>
          </w14:textFill>
        </w:rPr>
        <w:t xml:space="preserve"> 填写，质量控制资</w:t>
      </w:r>
      <w:r>
        <w:rPr>
          <w:color w:val="000000" w:themeColor="text1"/>
          <w:sz w:val="30"/>
          <w14:textFill>
            <w14:solidFill>
              <w14:schemeClr w14:val="tx1"/>
            </w14:solidFill>
          </w14:textFill>
        </w:rPr>
        <w:t>料核查记录、安全和功能检验资料核查及主要功能抽查记录、观感质量检查记录等表式可参照相关标准的规定进行填写。</w:t>
      </w:r>
    </w:p>
    <w:p>
      <w:pPr>
        <w:pStyle w:val="2"/>
        <w:tabs>
          <w:tab w:val="left" w:pos="3860"/>
        </w:tabs>
        <w:spacing w:before="0" w:line="360" w:lineRule="auto"/>
        <w:ind w:left="0"/>
        <w:jc w:val="center"/>
        <w:rPr>
          <w:color w:val="000000" w:themeColor="text1"/>
          <w14:textFill>
            <w14:solidFill>
              <w14:schemeClr w14:val="tx1"/>
            </w14:solidFill>
          </w14:textFill>
        </w:rPr>
      </w:pPr>
      <w:bookmarkStart w:id="7" w:name="3_工程质量验收"/>
      <w:bookmarkEnd w:id="7"/>
      <w:bookmarkStart w:id="8" w:name="_Toc75770229"/>
      <w:bookmarkStart w:id="9" w:name="_Toc3810"/>
      <w:r>
        <w:rPr>
          <w:color w:val="000000" w:themeColor="text1"/>
          <w14:textFill>
            <w14:solidFill>
              <w14:schemeClr w14:val="tx1"/>
            </w14:solidFill>
          </w14:textFill>
        </w:rPr>
        <w:t>3 工程质量验收</w:t>
      </w:r>
      <w:bookmarkEnd w:id="8"/>
      <w:bookmarkEnd w:id="9"/>
    </w:p>
    <w:p>
      <w:pPr>
        <w:pStyle w:val="21"/>
        <w:numPr>
          <w:ilvl w:val="2"/>
          <w:numId w:val="6"/>
        </w:numPr>
        <w:tabs>
          <w:tab w:val="left" w:pos="1184"/>
          <w:tab w:val="left" w:pos="1185"/>
        </w:tabs>
        <w:spacing w:before="0" w:line="360" w:lineRule="auto"/>
        <w:ind w:right="259" w:firstLine="0"/>
        <w:jc w:val="both"/>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城镇老旧小区改造工程质量验收应划分为单位工程、分部工程、</w:t>
      </w:r>
      <w:r>
        <w:rPr>
          <w:color w:val="000000" w:themeColor="text1"/>
          <w:sz w:val="30"/>
          <w14:textFill>
            <w14:solidFill>
              <w14:schemeClr w14:val="tx1"/>
            </w14:solidFill>
          </w14:textFill>
        </w:rPr>
        <w:t>分项工程和检验批。</w:t>
      </w:r>
    </w:p>
    <w:p>
      <w:pPr>
        <w:pStyle w:val="21"/>
        <w:numPr>
          <w:ilvl w:val="2"/>
          <w:numId w:val="6"/>
        </w:numPr>
        <w:tabs>
          <w:tab w:val="left" w:pos="1184"/>
          <w:tab w:val="left" w:pos="1185"/>
        </w:tabs>
        <w:spacing w:before="0" w:line="360" w:lineRule="auto"/>
        <w:ind w:left="130" w:right="261" w:firstLine="0"/>
        <w:jc w:val="both"/>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城镇老旧小区改造的单位工程为具备独立改造施工条件的既有</w:t>
      </w:r>
      <w:r>
        <w:rPr>
          <w:color w:val="000000" w:themeColor="text1"/>
          <w:sz w:val="30"/>
          <w14:textFill>
            <w14:solidFill>
              <w14:schemeClr w14:val="tx1"/>
            </w14:solidFill>
          </w14:textFill>
        </w:rPr>
        <w:t>住宅楼及其对应配套或服务设施。</w:t>
      </w:r>
    </w:p>
    <w:p>
      <w:pPr>
        <w:pStyle w:val="21"/>
        <w:numPr>
          <w:ilvl w:val="2"/>
          <w:numId w:val="6"/>
        </w:numPr>
        <w:tabs>
          <w:tab w:val="left" w:pos="1184"/>
          <w:tab w:val="left" w:pos="1185"/>
        </w:tabs>
        <w:spacing w:before="0" w:line="360" w:lineRule="auto"/>
        <w:ind w:left="130" w:right="261" w:firstLine="0"/>
        <w:jc w:val="both"/>
        <w:rPr>
          <w:color w:val="000000" w:themeColor="text1"/>
          <w:sz w:val="30"/>
          <w14:textFill>
            <w14:solidFill>
              <w14:schemeClr w14:val="tx1"/>
            </w14:solidFill>
          </w14:textFill>
        </w:rPr>
      </w:pPr>
      <w:r>
        <w:rPr>
          <w:color w:val="000000" w:themeColor="text1"/>
          <w:spacing w:val="-3"/>
          <w:sz w:val="30"/>
          <w14:textFill>
            <w14:solidFill>
              <w14:schemeClr w14:val="tx1"/>
            </w14:solidFill>
          </w14:textFill>
        </w:rPr>
        <w:t>城镇老旧小区改造工程按工程部位或性质，分为</w:t>
      </w:r>
      <w:r>
        <w:rPr>
          <w:rFonts w:hint="eastAsia"/>
          <w:color w:val="000000" w:themeColor="text1"/>
          <w:spacing w:val="-2"/>
          <w:sz w:val="30"/>
          <w14:textFill>
            <w14:solidFill>
              <w14:schemeClr w14:val="tx1"/>
            </w14:solidFill>
          </w14:textFill>
        </w:rPr>
        <w:t>基础类改造、</w:t>
      </w:r>
      <w:r>
        <w:rPr>
          <w:color w:val="000000" w:themeColor="text1"/>
          <w:spacing w:val="-2"/>
          <w:sz w:val="30"/>
          <w14:textFill>
            <w14:solidFill>
              <w14:schemeClr w14:val="tx1"/>
            </w14:solidFill>
          </w14:textFill>
        </w:rPr>
        <w:t>完善</w:t>
      </w:r>
      <w:r>
        <w:rPr>
          <w:rFonts w:hint="eastAsia"/>
          <w:color w:val="000000" w:themeColor="text1"/>
          <w:spacing w:val="-2"/>
          <w:sz w:val="30"/>
          <w14:textFill>
            <w14:solidFill>
              <w14:schemeClr w14:val="tx1"/>
            </w14:solidFill>
          </w14:textFill>
        </w:rPr>
        <w:t>类改造、</w:t>
      </w:r>
      <w:r>
        <w:rPr>
          <w:color w:val="000000" w:themeColor="text1"/>
          <w:sz w:val="30"/>
          <w14:textFill>
            <w14:solidFill>
              <w14:schemeClr w14:val="tx1"/>
            </w14:solidFill>
          </w14:textFill>
        </w:rPr>
        <w:t>提升</w:t>
      </w:r>
      <w:r>
        <w:rPr>
          <w:rFonts w:hint="eastAsia"/>
          <w:color w:val="000000" w:themeColor="text1"/>
          <w:sz w:val="30"/>
          <w14:textFill>
            <w14:solidFill>
              <w14:schemeClr w14:val="tx1"/>
            </w14:solidFill>
          </w14:textFill>
        </w:rPr>
        <w:t>类改造</w:t>
      </w:r>
      <w:r>
        <w:rPr>
          <w:color w:val="000000" w:themeColor="text1"/>
          <w:sz w:val="30"/>
          <w14:textFill>
            <w14:solidFill>
              <w14:schemeClr w14:val="tx1"/>
            </w14:solidFill>
          </w14:textFill>
        </w:rPr>
        <w:t>三个分部工程；分项工程按下表划分。</w:t>
      </w:r>
    </w:p>
    <w:p>
      <w:pPr>
        <w:spacing w:line="360" w:lineRule="auto"/>
        <w:jc w:val="center"/>
        <w:rPr>
          <w:b/>
          <w:bCs/>
          <w:color w:val="000000" w:themeColor="text1"/>
          <w:sz w:val="28"/>
          <w:szCs w:val="28"/>
          <w14:textFill>
            <w14:solidFill>
              <w14:schemeClr w14:val="tx1"/>
            </w14:solidFill>
          </w14:textFill>
        </w:rPr>
      </w:pPr>
      <w:bookmarkStart w:id="10" w:name="_Toc11429"/>
      <w:r>
        <w:rPr>
          <w:b/>
          <w:bCs/>
          <w:color w:val="000000" w:themeColor="text1"/>
          <w:sz w:val="28"/>
          <w:szCs w:val="28"/>
          <w14:textFill>
            <w14:solidFill>
              <w14:schemeClr w14:val="tx1"/>
            </w14:solidFill>
          </w14:textFill>
        </w:rPr>
        <w:t>表 3.0.3</w:t>
      </w:r>
      <w:r>
        <w:rPr>
          <w:b/>
          <w:bCs/>
          <w:color w:val="000000" w:themeColor="text1"/>
          <w:sz w:val="28"/>
          <w:szCs w:val="28"/>
          <w14:textFill>
            <w14:solidFill>
              <w14:schemeClr w14:val="tx1"/>
            </w14:solidFill>
          </w14:textFill>
        </w:rPr>
        <w:tab/>
      </w:r>
      <w:r>
        <w:rPr>
          <w:b/>
          <w:bCs/>
          <w:color w:val="000000" w:themeColor="text1"/>
          <w:sz w:val="28"/>
          <w:szCs w:val="28"/>
          <w14:textFill>
            <w14:solidFill>
              <w14:schemeClr w14:val="tx1"/>
            </w14:solidFill>
          </w14:textFill>
        </w:rPr>
        <w:t>分项工程划分</w:t>
      </w:r>
      <w:bookmarkEnd w:id="10"/>
    </w:p>
    <w:tbl>
      <w:tblPr>
        <w:tblStyle w:val="14"/>
        <w:tblW w:w="0" w:type="auto"/>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6"/>
        <w:gridCol w:w="2400"/>
        <w:gridCol w:w="57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236" w:type="dxa"/>
            <w:vAlign w:val="center"/>
          </w:tcPr>
          <w:p>
            <w:pPr>
              <w:pStyle w:val="22"/>
              <w:ind w:left="337"/>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序号</w:t>
            </w:r>
          </w:p>
        </w:tc>
        <w:tc>
          <w:tcPr>
            <w:tcW w:w="2400" w:type="dxa"/>
            <w:vAlign w:val="center"/>
          </w:tcPr>
          <w:p>
            <w:pPr>
              <w:pStyle w:val="22"/>
              <w:ind w:left="639"/>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分部工程</w:t>
            </w:r>
          </w:p>
        </w:tc>
        <w:tc>
          <w:tcPr>
            <w:tcW w:w="5719" w:type="dxa"/>
            <w:vAlign w:val="center"/>
          </w:tcPr>
          <w:p>
            <w:pPr>
              <w:pStyle w:val="22"/>
              <w:ind w:left="1018" w:right="1010"/>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分项工程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236" w:type="dxa"/>
            <w:vMerge w:val="restart"/>
            <w:vAlign w:val="center"/>
          </w:tcPr>
          <w:p>
            <w:pPr>
              <w:pStyle w:val="22"/>
              <w:ind w:left="12"/>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1</w:t>
            </w:r>
          </w:p>
        </w:tc>
        <w:tc>
          <w:tcPr>
            <w:tcW w:w="2400" w:type="dxa"/>
            <w:vMerge w:val="restart"/>
            <w:vAlign w:val="center"/>
          </w:tcPr>
          <w:p>
            <w:pPr>
              <w:pStyle w:val="22"/>
              <w:jc w:val="center"/>
              <w:rPr>
                <w:color w:val="000000" w:themeColor="text1"/>
                <w:sz w:val="28"/>
                <w14:textFill>
                  <w14:solidFill>
                    <w14:schemeClr w14:val="tx1"/>
                  </w14:solidFill>
                </w14:textFill>
              </w:rPr>
            </w:pPr>
            <w:r>
              <w:rPr>
                <w:rFonts w:hint="eastAsia"/>
                <w:color w:val="000000" w:themeColor="text1"/>
                <w:spacing w:val="-2"/>
                <w:sz w:val="30"/>
                <w14:textFill>
                  <w14:solidFill>
                    <w14:schemeClr w14:val="tx1"/>
                  </w14:solidFill>
                </w14:textFill>
              </w:rPr>
              <w:t>基础类改造</w:t>
            </w:r>
          </w:p>
        </w:tc>
        <w:tc>
          <w:tcPr>
            <w:tcW w:w="5719" w:type="dxa"/>
            <w:vAlign w:val="center"/>
          </w:tcPr>
          <w:p>
            <w:pPr>
              <w:pStyle w:val="22"/>
              <w:ind w:left="1018" w:right="1010"/>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供水与排水设施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236" w:type="dxa"/>
            <w:vMerge w:val="continue"/>
            <w:tcBorders>
              <w:top w:val="nil"/>
            </w:tcBorders>
            <w:vAlign w:val="center"/>
          </w:tcPr>
          <w:p>
            <w:pPr>
              <w:jc w:val="center"/>
              <w:rPr>
                <w:color w:val="000000" w:themeColor="text1"/>
                <w:sz w:val="2"/>
                <w:szCs w:val="2"/>
                <w14:textFill>
                  <w14:solidFill>
                    <w14:schemeClr w14:val="tx1"/>
                  </w14:solidFill>
                </w14:textFill>
              </w:rPr>
            </w:pPr>
          </w:p>
        </w:tc>
        <w:tc>
          <w:tcPr>
            <w:tcW w:w="2400" w:type="dxa"/>
            <w:vMerge w:val="continue"/>
            <w:tcBorders>
              <w:top w:val="nil"/>
            </w:tcBorders>
            <w:vAlign w:val="center"/>
          </w:tcPr>
          <w:p>
            <w:pPr>
              <w:jc w:val="center"/>
              <w:rPr>
                <w:color w:val="000000" w:themeColor="text1"/>
                <w:sz w:val="2"/>
                <w:szCs w:val="2"/>
                <w14:textFill>
                  <w14:solidFill>
                    <w14:schemeClr w14:val="tx1"/>
                  </w14:solidFill>
                </w14:textFill>
              </w:rPr>
            </w:pPr>
          </w:p>
        </w:tc>
        <w:tc>
          <w:tcPr>
            <w:tcW w:w="5719" w:type="dxa"/>
            <w:vAlign w:val="center"/>
          </w:tcPr>
          <w:p>
            <w:pPr>
              <w:pStyle w:val="22"/>
              <w:ind w:left="1018" w:right="1010"/>
              <w:jc w:val="center"/>
              <w:rPr>
                <w:color w:val="000000" w:themeColor="text1"/>
                <w:sz w:val="28"/>
                <w:lang w:val="en-US"/>
                <w14:textFill>
                  <w14:solidFill>
                    <w14:schemeClr w14:val="tx1"/>
                  </w14:solidFill>
                </w14:textFill>
              </w:rPr>
            </w:pPr>
            <w:r>
              <w:rPr>
                <w:color w:val="000000" w:themeColor="text1"/>
                <w:sz w:val="28"/>
                <w14:textFill>
                  <w14:solidFill>
                    <w14:schemeClr w14:val="tx1"/>
                  </w14:solidFill>
                </w14:textFill>
              </w:rPr>
              <w:t>道路整治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236" w:type="dxa"/>
            <w:vMerge w:val="continue"/>
            <w:tcBorders>
              <w:top w:val="nil"/>
            </w:tcBorders>
            <w:vAlign w:val="center"/>
          </w:tcPr>
          <w:p>
            <w:pPr>
              <w:jc w:val="center"/>
              <w:rPr>
                <w:color w:val="000000" w:themeColor="text1"/>
                <w:sz w:val="2"/>
                <w:szCs w:val="2"/>
                <w14:textFill>
                  <w14:solidFill>
                    <w14:schemeClr w14:val="tx1"/>
                  </w14:solidFill>
                </w14:textFill>
              </w:rPr>
            </w:pPr>
          </w:p>
        </w:tc>
        <w:tc>
          <w:tcPr>
            <w:tcW w:w="2400" w:type="dxa"/>
            <w:vMerge w:val="continue"/>
            <w:tcBorders>
              <w:top w:val="nil"/>
            </w:tcBorders>
            <w:vAlign w:val="center"/>
          </w:tcPr>
          <w:p>
            <w:pPr>
              <w:jc w:val="center"/>
              <w:rPr>
                <w:color w:val="000000" w:themeColor="text1"/>
                <w:sz w:val="2"/>
                <w:szCs w:val="2"/>
                <w14:textFill>
                  <w14:solidFill>
                    <w14:schemeClr w14:val="tx1"/>
                  </w14:solidFill>
                </w14:textFill>
              </w:rPr>
            </w:pPr>
          </w:p>
        </w:tc>
        <w:tc>
          <w:tcPr>
            <w:tcW w:w="5719" w:type="dxa"/>
            <w:vAlign w:val="center"/>
          </w:tcPr>
          <w:p>
            <w:pPr>
              <w:pStyle w:val="22"/>
              <w:ind w:left="1018" w:right="1010"/>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市政与海绵设施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236" w:type="dxa"/>
            <w:vMerge w:val="continue"/>
            <w:tcBorders>
              <w:top w:val="nil"/>
            </w:tcBorders>
            <w:vAlign w:val="center"/>
          </w:tcPr>
          <w:p>
            <w:pPr>
              <w:jc w:val="center"/>
              <w:rPr>
                <w:color w:val="000000" w:themeColor="text1"/>
                <w:sz w:val="2"/>
                <w:szCs w:val="2"/>
                <w14:textFill>
                  <w14:solidFill>
                    <w14:schemeClr w14:val="tx1"/>
                  </w14:solidFill>
                </w14:textFill>
              </w:rPr>
            </w:pPr>
          </w:p>
        </w:tc>
        <w:tc>
          <w:tcPr>
            <w:tcW w:w="2400" w:type="dxa"/>
            <w:vMerge w:val="continue"/>
            <w:tcBorders>
              <w:top w:val="nil"/>
            </w:tcBorders>
            <w:vAlign w:val="center"/>
          </w:tcPr>
          <w:p>
            <w:pPr>
              <w:jc w:val="center"/>
              <w:rPr>
                <w:color w:val="000000" w:themeColor="text1"/>
                <w:sz w:val="2"/>
                <w:szCs w:val="2"/>
                <w14:textFill>
                  <w14:solidFill>
                    <w14:schemeClr w14:val="tx1"/>
                  </w14:solidFill>
                </w14:textFill>
              </w:rPr>
            </w:pPr>
          </w:p>
        </w:tc>
        <w:tc>
          <w:tcPr>
            <w:tcW w:w="5719" w:type="dxa"/>
            <w:vAlign w:val="center"/>
          </w:tcPr>
          <w:p>
            <w:pPr>
              <w:pStyle w:val="22"/>
              <w:ind w:left="1018" w:right="1007"/>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电气（照明）与防雷设施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236" w:type="dxa"/>
            <w:vMerge w:val="continue"/>
            <w:tcBorders>
              <w:top w:val="nil"/>
            </w:tcBorders>
            <w:vAlign w:val="center"/>
          </w:tcPr>
          <w:p>
            <w:pPr>
              <w:jc w:val="center"/>
              <w:rPr>
                <w:color w:val="000000" w:themeColor="text1"/>
                <w:sz w:val="2"/>
                <w:szCs w:val="2"/>
                <w14:textFill>
                  <w14:solidFill>
                    <w14:schemeClr w14:val="tx1"/>
                  </w14:solidFill>
                </w14:textFill>
              </w:rPr>
            </w:pPr>
          </w:p>
        </w:tc>
        <w:tc>
          <w:tcPr>
            <w:tcW w:w="2400" w:type="dxa"/>
            <w:vMerge w:val="continue"/>
            <w:tcBorders>
              <w:top w:val="nil"/>
            </w:tcBorders>
            <w:vAlign w:val="center"/>
          </w:tcPr>
          <w:p>
            <w:pPr>
              <w:jc w:val="center"/>
              <w:rPr>
                <w:color w:val="000000" w:themeColor="text1"/>
                <w:sz w:val="2"/>
                <w:szCs w:val="2"/>
                <w14:textFill>
                  <w14:solidFill>
                    <w14:schemeClr w14:val="tx1"/>
                  </w14:solidFill>
                </w14:textFill>
              </w:rPr>
            </w:pPr>
          </w:p>
        </w:tc>
        <w:tc>
          <w:tcPr>
            <w:tcW w:w="5719" w:type="dxa"/>
            <w:vAlign w:val="center"/>
          </w:tcPr>
          <w:p>
            <w:pPr>
              <w:pStyle w:val="22"/>
              <w:ind w:left="1018" w:right="1010"/>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管线（道）设施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236" w:type="dxa"/>
            <w:vMerge w:val="continue"/>
            <w:tcBorders>
              <w:top w:val="nil"/>
            </w:tcBorders>
            <w:vAlign w:val="center"/>
          </w:tcPr>
          <w:p>
            <w:pPr>
              <w:jc w:val="center"/>
              <w:rPr>
                <w:color w:val="000000" w:themeColor="text1"/>
                <w:sz w:val="2"/>
                <w:szCs w:val="2"/>
                <w14:textFill>
                  <w14:solidFill>
                    <w14:schemeClr w14:val="tx1"/>
                  </w14:solidFill>
                </w14:textFill>
              </w:rPr>
            </w:pPr>
          </w:p>
        </w:tc>
        <w:tc>
          <w:tcPr>
            <w:tcW w:w="2400" w:type="dxa"/>
            <w:vMerge w:val="continue"/>
            <w:tcBorders>
              <w:top w:val="nil"/>
            </w:tcBorders>
            <w:vAlign w:val="center"/>
          </w:tcPr>
          <w:p>
            <w:pPr>
              <w:jc w:val="center"/>
              <w:rPr>
                <w:color w:val="000000" w:themeColor="text1"/>
                <w:sz w:val="2"/>
                <w:szCs w:val="2"/>
                <w14:textFill>
                  <w14:solidFill>
                    <w14:schemeClr w14:val="tx1"/>
                  </w14:solidFill>
                </w14:textFill>
              </w:rPr>
            </w:pPr>
          </w:p>
        </w:tc>
        <w:tc>
          <w:tcPr>
            <w:tcW w:w="5719" w:type="dxa"/>
            <w:vAlign w:val="center"/>
          </w:tcPr>
          <w:p>
            <w:pPr>
              <w:pStyle w:val="22"/>
              <w:ind w:left="1018" w:right="1010"/>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环卫设施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236" w:type="dxa"/>
            <w:vMerge w:val="continue"/>
            <w:tcBorders>
              <w:top w:val="nil"/>
            </w:tcBorders>
            <w:vAlign w:val="center"/>
          </w:tcPr>
          <w:p>
            <w:pPr>
              <w:jc w:val="center"/>
              <w:rPr>
                <w:color w:val="000000" w:themeColor="text1"/>
                <w:sz w:val="2"/>
                <w:szCs w:val="2"/>
                <w14:textFill>
                  <w14:solidFill>
                    <w14:schemeClr w14:val="tx1"/>
                  </w14:solidFill>
                </w14:textFill>
              </w:rPr>
            </w:pPr>
          </w:p>
        </w:tc>
        <w:tc>
          <w:tcPr>
            <w:tcW w:w="2400" w:type="dxa"/>
            <w:vMerge w:val="continue"/>
            <w:tcBorders>
              <w:top w:val="nil"/>
            </w:tcBorders>
            <w:vAlign w:val="center"/>
          </w:tcPr>
          <w:p>
            <w:pPr>
              <w:jc w:val="center"/>
              <w:rPr>
                <w:color w:val="000000" w:themeColor="text1"/>
                <w:sz w:val="2"/>
                <w:szCs w:val="2"/>
                <w14:textFill>
                  <w14:solidFill>
                    <w14:schemeClr w14:val="tx1"/>
                  </w14:solidFill>
                </w14:textFill>
              </w:rPr>
            </w:pPr>
          </w:p>
        </w:tc>
        <w:tc>
          <w:tcPr>
            <w:tcW w:w="5719" w:type="dxa"/>
            <w:vAlign w:val="center"/>
          </w:tcPr>
          <w:p>
            <w:pPr>
              <w:pStyle w:val="22"/>
              <w:ind w:left="1018" w:right="1010"/>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楼道整修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236" w:type="dxa"/>
            <w:vMerge w:val="continue"/>
            <w:tcBorders>
              <w:top w:val="nil"/>
            </w:tcBorders>
            <w:vAlign w:val="center"/>
          </w:tcPr>
          <w:p>
            <w:pPr>
              <w:jc w:val="center"/>
              <w:rPr>
                <w:color w:val="000000" w:themeColor="text1"/>
                <w:sz w:val="2"/>
                <w:szCs w:val="2"/>
                <w14:textFill>
                  <w14:solidFill>
                    <w14:schemeClr w14:val="tx1"/>
                  </w14:solidFill>
                </w14:textFill>
              </w:rPr>
            </w:pPr>
          </w:p>
        </w:tc>
        <w:tc>
          <w:tcPr>
            <w:tcW w:w="2400" w:type="dxa"/>
            <w:vMerge w:val="continue"/>
            <w:tcBorders>
              <w:top w:val="nil"/>
            </w:tcBorders>
            <w:vAlign w:val="center"/>
          </w:tcPr>
          <w:p>
            <w:pPr>
              <w:jc w:val="center"/>
              <w:rPr>
                <w:color w:val="000000" w:themeColor="text1"/>
                <w:sz w:val="2"/>
                <w:szCs w:val="2"/>
                <w14:textFill>
                  <w14:solidFill>
                    <w14:schemeClr w14:val="tx1"/>
                  </w14:solidFill>
                </w14:textFill>
              </w:rPr>
            </w:pPr>
          </w:p>
        </w:tc>
        <w:tc>
          <w:tcPr>
            <w:tcW w:w="5719" w:type="dxa"/>
            <w:vAlign w:val="center"/>
          </w:tcPr>
          <w:p>
            <w:pPr>
              <w:pStyle w:val="22"/>
              <w:ind w:left="1018" w:right="1010"/>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外立面整治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236" w:type="dxa"/>
            <w:vMerge w:val="continue"/>
            <w:tcBorders>
              <w:top w:val="nil"/>
            </w:tcBorders>
            <w:vAlign w:val="center"/>
          </w:tcPr>
          <w:p>
            <w:pPr>
              <w:jc w:val="center"/>
              <w:rPr>
                <w:color w:val="000000" w:themeColor="text1"/>
                <w:sz w:val="2"/>
                <w:szCs w:val="2"/>
                <w14:textFill>
                  <w14:solidFill>
                    <w14:schemeClr w14:val="tx1"/>
                  </w14:solidFill>
                </w14:textFill>
              </w:rPr>
            </w:pPr>
          </w:p>
        </w:tc>
        <w:tc>
          <w:tcPr>
            <w:tcW w:w="2400" w:type="dxa"/>
            <w:vMerge w:val="continue"/>
            <w:tcBorders>
              <w:top w:val="nil"/>
            </w:tcBorders>
            <w:vAlign w:val="center"/>
          </w:tcPr>
          <w:p>
            <w:pPr>
              <w:jc w:val="center"/>
              <w:rPr>
                <w:color w:val="000000" w:themeColor="text1"/>
                <w:sz w:val="2"/>
                <w:szCs w:val="2"/>
                <w14:textFill>
                  <w14:solidFill>
                    <w14:schemeClr w14:val="tx1"/>
                  </w14:solidFill>
                </w14:textFill>
              </w:rPr>
            </w:pPr>
          </w:p>
        </w:tc>
        <w:tc>
          <w:tcPr>
            <w:tcW w:w="5719" w:type="dxa"/>
            <w:vAlign w:val="center"/>
          </w:tcPr>
          <w:p>
            <w:pPr>
              <w:pStyle w:val="22"/>
              <w:ind w:left="1018" w:right="1010"/>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屋顶修缮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236" w:type="dxa"/>
            <w:vMerge w:val="continue"/>
            <w:tcBorders>
              <w:top w:val="nil"/>
            </w:tcBorders>
            <w:vAlign w:val="center"/>
          </w:tcPr>
          <w:p>
            <w:pPr>
              <w:jc w:val="center"/>
              <w:rPr>
                <w:color w:val="000000" w:themeColor="text1"/>
                <w:sz w:val="2"/>
                <w:szCs w:val="2"/>
                <w14:textFill>
                  <w14:solidFill>
                    <w14:schemeClr w14:val="tx1"/>
                  </w14:solidFill>
                </w14:textFill>
              </w:rPr>
            </w:pPr>
          </w:p>
        </w:tc>
        <w:tc>
          <w:tcPr>
            <w:tcW w:w="2400" w:type="dxa"/>
            <w:vMerge w:val="continue"/>
            <w:tcBorders>
              <w:top w:val="nil"/>
            </w:tcBorders>
            <w:vAlign w:val="center"/>
          </w:tcPr>
          <w:p>
            <w:pPr>
              <w:jc w:val="center"/>
              <w:rPr>
                <w:color w:val="000000" w:themeColor="text1"/>
                <w:sz w:val="2"/>
                <w:szCs w:val="2"/>
                <w14:textFill>
                  <w14:solidFill>
                    <w14:schemeClr w14:val="tx1"/>
                  </w14:solidFill>
                </w14:textFill>
              </w:rPr>
            </w:pPr>
          </w:p>
        </w:tc>
        <w:tc>
          <w:tcPr>
            <w:tcW w:w="5719" w:type="dxa"/>
            <w:vAlign w:val="center"/>
          </w:tcPr>
          <w:p>
            <w:pPr>
              <w:pStyle w:val="22"/>
              <w:ind w:left="1018" w:right="1010"/>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绿化景观改造提升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236" w:type="dxa"/>
            <w:vMerge w:val="continue"/>
            <w:tcBorders>
              <w:top w:val="nil"/>
            </w:tcBorders>
            <w:vAlign w:val="center"/>
          </w:tcPr>
          <w:p>
            <w:pPr>
              <w:jc w:val="center"/>
              <w:rPr>
                <w:color w:val="000000" w:themeColor="text1"/>
                <w:sz w:val="2"/>
                <w:szCs w:val="2"/>
                <w14:textFill>
                  <w14:solidFill>
                    <w14:schemeClr w14:val="tx1"/>
                  </w14:solidFill>
                </w14:textFill>
              </w:rPr>
            </w:pPr>
          </w:p>
        </w:tc>
        <w:tc>
          <w:tcPr>
            <w:tcW w:w="2400" w:type="dxa"/>
            <w:vMerge w:val="continue"/>
            <w:tcBorders>
              <w:top w:val="nil"/>
            </w:tcBorders>
            <w:vAlign w:val="center"/>
          </w:tcPr>
          <w:p>
            <w:pPr>
              <w:jc w:val="center"/>
              <w:rPr>
                <w:color w:val="000000" w:themeColor="text1"/>
                <w:sz w:val="2"/>
                <w:szCs w:val="2"/>
                <w14:textFill>
                  <w14:solidFill>
                    <w14:schemeClr w14:val="tx1"/>
                  </w14:solidFill>
                </w14:textFill>
              </w:rPr>
            </w:pPr>
          </w:p>
        </w:tc>
        <w:tc>
          <w:tcPr>
            <w:tcW w:w="5719" w:type="dxa"/>
            <w:vAlign w:val="center"/>
          </w:tcPr>
          <w:p>
            <w:pPr>
              <w:pStyle w:val="22"/>
              <w:ind w:left="1018" w:right="1010"/>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安防设施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236" w:type="dxa"/>
            <w:vMerge w:val="restart"/>
            <w:vAlign w:val="center"/>
          </w:tcPr>
          <w:p>
            <w:pPr>
              <w:pStyle w:val="22"/>
              <w:ind w:left="12"/>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2</w:t>
            </w:r>
          </w:p>
        </w:tc>
        <w:tc>
          <w:tcPr>
            <w:tcW w:w="2400" w:type="dxa"/>
            <w:vMerge w:val="restart"/>
            <w:vAlign w:val="center"/>
          </w:tcPr>
          <w:p>
            <w:pPr>
              <w:pStyle w:val="22"/>
              <w:jc w:val="center"/>
              <w:rPr>
                <w:color w:val="000000" w:themeColor="text1"/>
                <w:sz w:val="28"/>
                <w14:textFill>
                  <w14:solidFill>
                    <w14:schemeClr w14:val="tx1"/>
                  </w14:solidFill>
                </w14:textFill>
              </w:rPr>
            </w:pPr>
            <w:r>
              <w:rPr>
                <w:color w:val="000000" w:themeColor="text1"/>
                <w:spacing w:val="-2"/>
                <w:sz w:val="30"/>
                <w14:textFill>
                  <w14:solidFill>
                    <w14:schemeClr w14:val="tx1"/>
                  </w14:solidFill>
                </w14:textFill>
              </w:rPr>
              <w:t>完善</w:t>
            </w:r>
            <w:r>
              <w:rPr>
                <w:rFonts w:hint="eastAsia"/>
                <w:color w:val="000000" w:themeColor="text1"/>
                <w:spacing w:val="-2"/>
                <w:sz w:val="30"/>
                <w14:textFill>
                  <w14:solidFill>
                    <w14:schemeClr w14:val="tx1"/>
                  </w14:solidFill>
                </w14:textFill>
              </w:rPr>
              <w:t>类改造</w:t>
            </w:r>
          </w:p>
        </w:tc>
        <w:tc>
          <w:tcPr>
            <w:tcW w:w="5719" w:type="dxa"/>
            <w:vAlign w:val="center"/>
          </w:tcPr>
          <w:p>
            <w:pPr>
              <w:pStyle w:val="22"/>
              <w:ind w:left="1016" w:right="1010"/>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停车设施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236" w:type="dxa"/>
            <w:vMerge w:val="continue"/>
            <w:vAlign w:val="center"/>
          </w:tcPr>
          <w:p>
            <w:pPr>
              <w:jc w:val="center"/>
              <w:rPr>
                <w:color w:val="000000" w:themeColor="text1"/>
                <w:sz w:val="2"/>
                <w:szCs w:val="2"/>
                <w14:textFill>
                  <w14:solidFill>
                    <w14:schemeClr w14:val="tx1"/>
                  </w14:solidFill>
                </w14:textFill>
              </w:rPr>
            </w:pPr>
          </w:p>
        </w:tc>
        <w:tc>
          <w:tcPr>
            <w:tcW w:w="2400" w:type="dxa"/>
            <w:vMerge w:val="continue"/>
            <w:vAlign w:val="center"/>
          </w:tcPr>
          <w:p>
            <w:pPr>
              <w:jc w:val="center"/>
              <w:rPr>
                <w:color w:val="000000" w:themeColor="text1"/>
                <w:sz w:val="2"/>
                <w:szCs w:val="2"/>
                <w14:textFill>
                  <w14:solidFill>
                    <w14:schemeClr w14:val="tx1"/>
                  </w14:solidFill>
                </w14:textFill>
              </w:rPr>
            </w:pPr>
          </w:p>
        </w:tc>
        <w:tc>
          <w:tcPr>
            <w:tcW w:w="5719" w:type="dxa"/>
            <w:vAlign w:val="center"/>
          </w:tcPr>
          <w:p>
            <w:pPr>
              <w:pStyle w:val="22"/>
              <w:ind w:left="1016" w:right="1010"/>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电梯加装维护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236" w:type="dxa"/>
            <w:vMerge w:val="continue"/>
            <w:vAlign w:val="center"/>
          </w:tcPr>
          <w:p>
            <w:pPr>
              <w:jc w:val="center"/>
              <w:rPr>
                <w:color w:val="000000" w:themeColor="text1"/>
                <w:sz w:val="2"/>
                <w:szCs w:val="2"/>
                <w14:textFill>
                  <w14:solidFill>
                    <w14:schemeClr w14:val="tx1"/>
                  </w14:solidFill>
                </w14:textFill>
              </w:rPr>
            </w:pPr>
          </w:p>
        </w:tc>
        <w:tc>
          <w:tcPr>
            <w:tcW w:w="2400" w:type="dxa"/>
            <w:vMerge w:val="continue"/>
            <w:vAlign w:val="center"/>
          </w:tcPr>
          <w:p>
            <w:pPr>
              <w:jc w:val="center"/>
              <w:rPr>
                <w:color w:val="000000" w:themeColor="text1"/>
                <w:sz w:val="2"/>
                <w:szCs w:val="2"/>
                <w14:textFill>
                  <w14:solidFill>
                    <w14:schemeClr w14:val="tx1"/>
                  </w14:solidFill>
                </w14:textFill>
              </w:rPr>
            </w:pPr>
          </w:p>
        </w:tc>
        <w:tc>
          <w:tcPr>
            <w:tcW w:w="5719" w:type="dxa"/>
            <w:vAlign w:val="center"/>
          </w:tcPr>
          <w:p>
            <w:pPr>
              <w:pStyle w:val="22"/>
              <w:ind w:left="1016" w:right="1010"/>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无障碍通行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236" w:type="dxa"/>
            <w:vMerge w:val="continue"/>
            <w:vAlign w:val="center"/>
          </w:tcPr>
          <w:p>
            <w:pPr>
              <w:jc w:val="center"/>
              <w:rPr>
                <w:color w:val="000000" w:themeColor="text1"/>
                <w:sz w:val="2"/>
                <w:szCs w:val="2"/>
                <w14:textFill>
                  <w14:solidFill>
                    <w14:schemeClr w14:val="tx1"/>
                  </w14:solidFill>
                </w14:textFill>
              </w:rPr>
            </w:pPr>
          </w:p>
        </w:tc>
        <w:tc>
          <w:tcPr>
            <w:tcW w:w="2400" w:type="dxa"/>
            <w:vMerge w:val="continue"/>
            <w:vAlign w:val="center"/>
          </w:tcPr>
          <w:p>
            <w:pPr>
              <w:jc w:val="center"/>
              <w:rPr>
                <w:color w:val="000000" w:themeColor="text1"/>
                <w:sz w:val="2"/>
                <w:szCs w:val="2"/>
                <w14:textFill>
                  <w14:solidFill>
                    <w14:schemeClr w14:val="tx1"/>
                  </w14:solidFill>
                </w14:textFill>
              </w:rPr>
            </w:pPr>
          </w:p>
        </w:tc>
        <w:tc>
          <w:tcPr>
            <w:tcW w:w="5719" w:type="dxa"/>
            <w:vAlign w:val="center"/>
          </w:tcPr>
          <w:p>
            <w:pPr>
              <w:pStyle w:val="22"/>
              <w:ind w:left="1016" w:right="1010"/>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信报箱（智能快件箱）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236" w:type="dxa"/>
            <w:vMerge w:val="restart"/>
            <w:vAlign w:val="center"/>
          </w:tcPr>
          <w:p>
            <w:pPr>
              <w:pStyle w:val="22"/>
              <w:spacing w:line="360" w:lineRule="auto"/>
              <w:ind w:left="12"/>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3</w:t>
            </w:r>
          </w:p>
        </w:tc>
        <w:tc>
          <w:tcPr>
            <w:tcW w:w="2400" w:type="dxa"/>
            <w:vMerge w:val="restart"/>
            <w:vAlign w:val="center"/>
          </w:tcPr>
          <w:p>
            <w:pPr>
              <w:pStyle w:val="22"/>
              <w:spacing w:line="360" w:lineRule="auto"/>
              <w:jc w:val="center"/>
              <w:rPr>
                <w:color w:val="000000" w:themeColor="text1"/>
                <w:sz w:val="28"/>
                <w14:textFill>
                  <w14:solidFill>
                    <w14:schemeClr w14:val="tx1"/>
                  </w14:solidFill>
                </w14:textFill>
              </w:rPr>
            </w:pPr>
            <w:r>
              <w:rPr>
                <w:color w:val="000000" w:themeColor="text1"/>
                <w:sz w:val="30"/>
                <w14:textFill>
                  <w14:solidFill>
                    <w14:schemeClr w14:val="tx1"/>
                  </w14:solidFill>
                </w14:textFill>
              </w:rPr>
              <w:t>提升</w:t>
            </w:r>
            <w:r>
              <w:rPr>
                <w:rFonts w:hint="eastAsia"/>
                <w:color w:val="000000" w:themeColor="text1"/>
                <w:sz w:val="30"/>
                <w14:textFill>
                  <w14:solidFill>
                    <w14:schemeClr w14:val="tx1"/>
                  </w14:solidFill>
                </w14:textFill>
              </w:rPr>
              <w:t>类改造</w:t>
            </w:r>
          </w:p>
        </w:tc>
        <w:tc>
          <w:tcPr>
            <w:tcW w:w="5719" w:type="dxa"/>
            <w:vAlign w:val="center"/>
          </w:tcPr>
          <w:p>
            <w:pPr>
              <w:pStyle w:val="22"/>
              <w:keepNext w:val="0"/>
              <w:keepLines w:val="0"/>
              <w:pageBreakBefore w:val="0"/>
              <w:widowControl w:val="0"/>
              <w:kinsoku/>
              <w:wordWrap/>
              <w:overflowPunct/>
              <w:topLinePunct w:val="0"/>
              <w:autoSpaceDE w:val="0"/>
              <w:autoSpaceDN w:val="0"/>
              <w:bidi w:val="0"/>
              <w:adjustRightInd/>
              <w:snapToGrid w:val="0"/>
              <w:spacing w:line="240" w:lineRule="auto"/>
              <w:ind w:left="1016" w:right="1010"/>
              <w:jc w:val="center"/>
              <w:textAlignment w:val="auto"/>
              <w:rPr>
                <w:color w:val="000000" w:themeColor="text1"/>
                <w:sz w:val="28"/>
                <w14:textFill>
                  <w14:solidFill>
                    <w14:schemeClr w14:val="tx1"/>
                  </w14:solidFill>
                </w14:textFill>
              </w:rPr>
            </w:pPr>
            <w:r>
              <w:rPr>
                <w:color w:val="000000" w:themeColor="text1"/>
                <w:sz w:val="28"/>
                <w14:textFill>
                  <w14:solidFill>
                    <w14:schemeClr w14:val="tx1"/>
                  </w14:solidFill>
                </w14:textFill>
              </w:rPr>
              <w:t>社区综合服务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236" w:type="dxa"/>
            <w:vMerge w:val="continue"/>
            <w:tcBorders>
              <w:top w:val="nil"/>
            </w:tcBorders>
          </w:tcPr>
          <w:p>
            <w:pPr>
              <w:spacing w:line="360" w:lineRule="auto"/>
              <w:jc w:val="both"/>
              <w:rPr>
                <w:color w:val="000000" w:themeColor="text1"/>
                <w:sz w:val="2"/>
                <w:szCs w:val="2"/>
                <w14:textFill>
                  <w14:solidFill>
                    <w14:schemeClr w14:val="tx1"/>
                  </w14:solidFill>
                </w14:textFill>
              </w:rPr>
            </w:pPr>
          </w:p>
        </w:tc>
        <w:tc>
          <w:tcPr>
            <w:tcW w:w="2400" w:type="dxa"/>
            <w:vMerge w:val="continue"/>
            <w:tcBorders>
              <w:top w:val="nil"/>
            </w:tcBorders>
          </w:tcPr>
          <w:p>
            <w:pPr>
              <w:spacing w:line="360" w:lineRule="auto"/>
              <w:jc w:val="both"/>
              <w:rPr>
                <w:color w:val="000000" w:themeColor="text1"/>
                <w:sz w:val="2"/>
                <w:szCs w:val="2"/>
                <w14:textFill>
                  <w14:solidFill>
                    <w14:schemeClr w14:val="tx1"/>
                  </w14:solidFill>
                </w14:textFill>
              </w:rPr>
            </w:pPr>
          </w:p>
        </w:tc>
        <w:tc>
          <w:tcPr>
            <w:tcW w:w="5719" w:type="dxa"/>
            <w:vAlign w:val="center"/>
          </w:tcPr>
          <w:p>
            <w:pPr>
              <w:pStyle w:val="22"/>
              <w:keepNext w:val="0"/>
              <w:keepLines w:val="0"/>
              <w:pageBreakBefore w:val="0"/>
              <w:widowControl w:val="0"/>
              <w:kinsoku/>
              <w:wordWrap/>
              <w:overflowPunct/>
              <w:topLinePunct w:val="0"/>
              <w:autoSpaceDE w:val="0"/>
              <w:autoSpaceDN w:val="0"/>
              <w:bidi w:val="0"/>
              <w:adjustRightInd/>
              <w:snapToGrid w:val="0"/>
              <w:spacing w:line="240" w:lineRule="auto"/>
              <w:ind w:left="1018" w:right="1007"/>
              <w:jc w:val="center"/>
              <w:textAlignment w:val="auto"/>
              <w:rPr>
                <w:color w:val="000000" w:themeColor="text1"/>
                <w:sz w:val="28"/>
                <w14:textFill>
                  <w14:solidFill>
                    <w14:schemeClr w14:val="tx1"/>
                  </w14:solidFill>
                </w14:textFill>
              </w:rPr>
            </w:pPr>
            <w:r>
              <w:rPr>
                <w:color w:val="000000" w:themeColor="text1"/>
                <w:sz w:val="28"/>
                <w14:textFill>
                  <w14:solidFill>
                    <w14:schemeClr w14:val="tx1"/>
                  </w14:solidFill>
                </w14:textFill>
              </w:rPr>
              <w:t>老年人服务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236" w:type="dxa"/>
            <w:vMerge w:val="continue"/>
            <w:tcBorders>
              <w:top w:val="nil"/>
            </w:tcBorders>
          </w:tcPr>
          <w:p>
            <w:pPr>
              <w:spacing w:line="360" w:lineRule="auto"/>
              <w:jc w:val="both"/>
              <w:rPr>
                <w:color w:val="000000" w:themeColor="text1"/>
                <w:sz w:val="2"/>
                <w:szCs w:val="2"/>
                <w14:textFill>
                  <w14:solidFill>
                    <w14:schemeClr w14:val="tx1"/>
                  </w14:solidFill>
                </w14:textFill>
              </w:rPr>
            </w:pPr>
          </w:p>
        </w:tc>
        <w:tc>
          <w:tcPr>
            <w:tcW w:w="2400" w:type="dxa"/>
            <w:vMerge w:val="continue"/>
            <w:tcBorders>
              <w:top w:val="nil"/>
            </w:tcBorders>
          </w:tcPr>
          <w:p>
            <w:pPr>
              <w:spacing w:line="360" w:lineRule="auto"/>
              <w:jc w:val="both"/>
              <w:rPr>
                <w:color w:val="000000" w:themeColor="text1"/>
                <w:sz w:val="2"/>
                <w:szCs w:val="2"/>
                <w14:textFill>
                  <w14:solidFill>
                    <w14:schemeClr w14:val="tx1"/>
                  </w14:solidFill>
                </w14:textFill>
              </w:rPr>
            </w:pPr>
          </w:p>
        </w:tc>
        <w:tc>
          <w:tcPr>
            <w:tcW w:w="5719" w:type="dxa"/>
            <w:vAlign w:val="center"/>
          </w:tcPr>
          <w:p>
            <w:pPr>
              <w:pStyle w:val="22"/>
              <w:keepNext w:val="0"/>
              <w:keepLines w:val="0"/>
              <w:pageBreakBefore w:val="0"/>
              <w:widowControl w:val="0"/>
              <w:kinsoku/>
              <w:wordWrap/>
              <w:overflowPunct/>
              <w:topLinePunct w:val="0"/>
              <w:autoSpaceDE w:val="0"/>
              <w:autoSpaceDN w:val="0"/>
              <w:bidi w:val="0"/>
              <w:adjustRightInd/>
              <w:snapToGrid w:val="0"/>
              <w:spacing w:line="240" w:lineRule="auto"/>
              <w:ind w:left="1018" w:right="1010"/>
              <w:jc w:val="center"/>
              <w:textAlignment w:val="auto"/>
              <w:rPr>
                <w:color w:val="000000" w:themeColor="text1"/>
                <w:sz w:val="28"/>
                <w14:textFill>
                  <w14:solidFill>
                    <w14:schemeClr w14:val="tx1"/>
                  </w14:solidFill>
                </w14:textFill>
              </w:rPr>
            </w:pPr>
            <w:r>
              <w:rPr>
                <w:color w:val="000000" w:themeColor="text1"/>
                <w:sz w:val="28"/>
                <w14:textFill>
                  <w14:solidFill>
                    <w14:schemeClr w14:val="tx1"/>
                  </w14:solidFill>
                </w14:textFill>
              </w:rPr>
              <w:t>电动汽车（自行车）充电装置</w:t>
            </w:r>
          </w:p>
        </w:tc>
      </w:tr>
    </w:tbl>
    <w:p>
      <w:pPr>
        <w:pStyle w:val="7"/>
        <w:spacing w:before="0" w:line="360" w:lineRule="auto"/>
        <w:ind w:left="0"/>
        <w:jc w:val="both"/>
        <w:rPr>
          <w:b/>
          <w:color w:val="000000" w:themeColor="text1"/>
          <w:sz w:val="11"/>
          <w14:textFill>
            <w14:solidFill>
              <w14:schemeClr w14:val="tx1"/>
            </w14:solidFill>
          </w14:textFill>
        </w:rPr>
      </w:pPr>
    </w:p>
    <w:p>
      <w:pPr>
        <w:pStyle w:val="21"/>
        <w:numPr>
          <w:ilvl w:val="2"/>
          <w:numId w:val="6"/>
        </w:numPr>
        <w:tabs>
          <w:tab w:val="left" w:pos="1184"/>
          <w:tab w:val="left" w:pos="1185"/>
        </w:tabs>
        <w:spacing w:before="0" w:line="360" w:lineRule="auto"/>
        <w:ind w:left="130" w:right="261" w:firstLine="0"/>
        <w:jc w:val="both"/>
        <w:rPr>
          <w:color w:val="000000" w:themeColor="text1"/>
          <w:sz w:val="30"/>
          <w14:textFill>
            <w14:solidFill>
              <w14:schemeClr w14:val="tx1"/>
            </w14:solidFill>
          </w14:textFill>
        </w:rPr>
      </w:pPr>
      <w:r>
        <w:rPr>
          <w:color w:val="000000" w:themeColor="text1"/>
          <w:spacing w:val="-2"/>
          <w:sz w:val="30"/>
          <w14:textFill>
            <w14:solidFill>
              <w14:schemeClr w14:val="tx1"/>
            </w14:solidFill>
          </w14:textFill>
        </w:rPr>
        <w:t>城镇老旧小区改造工程检验批可根据施工、质量控制和专业验收</w:t>
      </w:r>
      <w:r>
        <w:rPr>
          <w:color w:val="000000" w:themeColor="text1"/>
          <w:sz w:val="30"/>
          <w14:textFill>
            <w14:solidFill>
              <w14:schemeClr w14:val="tx1"/>
            </w14:solidFill>
          </w14:textFill>
        </w:rPr>
        <w:t>的需要，区分房屋建筑工程和市政工程，按工程量、楼层、施工段等进行划分。</w:t>
      </w:r>
    </w:p>
    <w:p>
      <w:pPr>
        <w:pStyle w:val="21"/>
        <w:numPr>
          <w:ilvl w:val="2"/>
          <w:numId w:val="6"/>
        </w:numPr>
        <w:tabs>
          <w:tab w:val="left" w:pos="1184"/>
          <w:tab w:val="left" w:pos="1185"/>
        </w:tabs>
        <w:spacing w:before="0" w:line="360" w:lineRule="auto"/>
        <w:ind w:right="268" w:firstLine="0"/>
        <w:jc w:val="both"/>
        <w:rPr>
          <w:color w:val="000000" w:themeColor="text1"/>
          <w:sz w:val="30"/>
          <w14:textFill>
            <w14:solidFill>
              <w14:schemeClr w14:val="tx1"/>
            </w14:solidFill>
          </w14:textFill>
        </w:rPr>
      </w:pPr>
      <w:r>
        <w:rPr>
          <w:color w:val="000000" w:themeColor="text1"/>
          <w:spacing w:val="-2"/>
          <w:sz w:val="30"/>
          <w14:textFill>
            <w14:solidFill>
              <w14:schemeClr w14:val="tx1"/>
            </w14:solidFill>
          </w14:textFill>
        </w:rPr>
        <w:t>城镇老旧小区改造工程施工前，应由施工单位制定分项工程和检</w:t>
      </w:r>
      <w:r>
        <w:rPr>
          <w:color w:val="000000" w:themeColor="text1"/>
          <w:spacing w:val="-7"/>
          <w:sz w:val="30"/>
          <w14:textFill>
            <w14:solidFill>
              <w14:schemeClr w14:val="tx1"/>
            </w14:solidFill>
          </w14:textFill>
        </w:rPr>
        <w:t xml:space="preserve">验批的划分方案；对于表 </w:t>
      </w:r>
      <w:r>
        <w:rPr>
          <w:color w:val="000000" w:themeColor="text1"/>
          <w:sz w:val="30"/>
          <w14:textFill>
            <w14:solidFill>
              <w14:schemeClr w14:val="tx1"/>
            </w14:solidFill>
          </w14:textFill>
        </w:rPr>
        <w:t>3.0.3</w:t>
      </w:r>
      <w:r>
        <w:rPr>
          <w:color w:val="000000" w:themeColor="text1"/>
          <w:spacing w:val="-9"/>
          <w:sz w:val="30"/>
          <w14:textFill>
            <w14:solidFill>
              <w14:schemeClr w14:val="tx1"/>
            </w14:solidFill>
          </w14:textFill>
        </w:rPr>
        <w:t xml:space="preserve"> 及相关专业验收规范未涵盖的分项工程和检验批，可由建设单位组织监理、施工等单位协商确定。</w:t>
      </w:r>
    </w:p>
    <w:p>
      <w:pPr>
        <w:pStyle w:val="21"/>
        <w:numPr>
          <w:ilvl w:val="2"/>
          <w:numId w:val="6"/>
        </w:numPr>
        <w:tabs>
          <w:tab w:val="left" w:pos="1184"/>
          <w:tab w:val="left" w:pos="1185"/>
        </w:tabs>
        <w:spacing w:before="0" w:line="360" w:lineRule="auto"/>
        <w:ind w:left="1184" w:hanging="1057"/>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检验批质量验收合格应符合下列规定：</w:t>
      </w:r>
    </w:p>
    <w:p>
      <w:pPr>
        <w:pStyle w:val="21"/>
        <w:numPr>
          <w:ilvl w:val="0"/>
          <w:numId w:val="7"/>
        </w:numPr>
        <w:tabs>
          <w:tab w:val="left" w:pos="1179"/>
          <w:tab w:val="left" w:pos="1180"/>
        </w:tabs>
        <w:spacing w:before="0" w:line="360" w:lineRule="auto"/>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主控项目的质量经抽样检验均合格；</w:t>
      </w:r>
    </w:p>
    <w:p>
      <w:pPr>
        <w:pStyle w:val="21"/>
        <w:numPr>
          <w:ilvl w:val="0"/>
          <w:numId w:val="7"/>
        </w:numPr>
        <w:tabs>
          <w:tab w:val="left" w:pos="1179"/>
          <w:tab w:val="left" w:pos="1180"/>
        </w:tabs>
        <w:spacing w:before="0" w:line="360" w:lineRule="auto"/>
        <w:ind w:left="128" w:right="268" w:firstLine="600"/>
        <w:jc w:val="both"/>
        <w:rPr>
          <w:color w:val="000000" w:themeColor="text1"/>
          <w:sz w:val="30"/>
          <w14:textFill>
            <w14:solidFill>
              <w14:schemeClr w14:val="tx1"/>
            </w14:solidFill>
          </w14:textFill>
        </w:rPr>
      </w:pPr>
      <w:r>
        <w:rPr>
          <w:color w:val="000000" w:themeColor="text1"/>
          <w:spacing w:val="-3"/>
          <w:sz w:val="30"/>
          <w14:textFill>
            <w14:solidFill>
              <w14:schemeClr w14:val="tx1"/>
            </w14:solidFill>
          </w14:textFill>
        </w:rPr>
        <w:t>一般项目的质量经抽样检验合格，当采用计数抽样时，合格点率</w:t>
      </w:r>
      <w:r>
        <w:rPr>
          <w:color w:val="000000" w:themeColor="text1"/>
          <w:sz w:val="30"/>
          <w14:textFill>
            <w14:solidFill>
              <w14:schemeClr w14:val="tx1"/>
            </w14:solidFill>
          </w14:textFill>
        </w:rPr>
        <w:t>符合有关专业验收规范的规定，且不得存在严重缺陷；</w:t>
      </w:r>
    </w:p>
    <w:p>
      <w:pPr>
        <w:pStyle w:val="21"/>
        <w:numPr>
          <w:ilvl w:val="0"/>
          <w:numId w:val="7"/>
        </w:numPr>
        <w:tabs>
          <w:tab w:val="left" w:pos="1179"/>
          <w:tab w:val="left" w:pos="1180"/>
        </w:tabs>
        <w:spacing w:before="0" w:line="360" w:lineRule="auto"/>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具有完整的施工操作依据、质量验收记录。</w:t>
      </w:r>
    </w:p>
    <w:p>
      <w:pPr>
        <w:pStyle w:val="21"/>
        <w:numPr>
          <w:ilvl w:val="2"/>
          <w:numId w:val="6"/>
        </w:numPr>
        <w:tabs>
          <w:tab w:val="left" w:pos="1184"/>
          <w:tab w:val="left" w:pos="1185"/>
        </w:tabs>
        <w:spacing w:before="0" w:line="360" w:lineRule="auto"/>
        <w:ind w:left="1184" w:hanging="1057"/>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分项工程质量验收合格应符合下列规定：</w:t>
      </w:r>
    </w:p>
    <w:p>
      <w:pPr>
        <w:pStyle w:val="21"/>
        <w:numPr>
          <w:ilvl w:val="0"/>
          <w:numId w:val="8"/>
        </w:numPr>
        <w:tabs>
          <w:tab w:val="left" w:pos="1179"/>
          <w:tab w:val="left" w:pos="1180"/>
        </w:tabs>
        <w:spacing w:before="0" w:line="360" w:lineRule="auto"/>
        <w:ind w:hanging="454"/>
        <w:jc w:val="both"/>
        <w:rPr>
          <w:color w:val="000000" w:themeColor="text1"/>
          <w:sz w:val="30"/>
          <w14:textFill>
            <w14:solidFill>
              <w14:schemeClr w14:val="tx1"/>
            </w14:solidFill>
          </w14:textFill>
        </w:rPr>
      </w:pPr>
      <w:bookmarkStart w:id="11" w:name="_Toc19587"/>
      <w:r>
        <w:rPr>
          <w:color w:val="000000" w:themeColor="text1"/>
          <w:sz w:val="30"/>
          <w14:textFill>
            <w14:solidFill>
              <w14:schemeClr w14:val="tx1"/>
            </w14:solidFill>
          </w14:textFill>
        </w:rPr>
        <w:t>所含检验批的质量均验收合格；</w:t>
      </w:r>
      <w:bookmarkEnd w:id="11"/>
    </w:p>
    <w:p>
      <w:pPr>
        <w:pStyle w:val="21"/>
        <w:numPr>
          <w:ilvl w:val="0"/>
          <w:numId w:val="8"/>
        </w:numPr>
        <w:tabs>
          <w:tab w:val="left" w:pos="1179"/>
          <w:tab w:val="left" w:pos="1180"/>
        </w:tabs>
        <w:spacing w:before="0" w:line="360" w:lineRule="auto"/>
        <w:ind w:hanging="454"/>
        <w:jc w:val="both"/>
        <w:rPr>
          <w:color w:val="000000" w:themeColor="text1"/>
          <w:sz w:val="30"/>
          <w14:textFill>
            <w14:solidFill>
              <w14:schemeClr w14:val="tx1"/>
            </w14:solidFill>
          </w14:textFill>
        </w:rPr>
      </w:pPr>
      <w:bookmarkStart w:id="12" w:name="_Toc11877"/>
      <w:r>
        <w:rPr>
          <w:color w:val="000000" w:themeColor="text1"/>
          <w:sz w:val="30"/>
          <w14:textFill>
            <w14:solidFill>
              <w14:schemeClr w14:val="tx1"/>
            </w14:solidFill>
          </w14:textFill>
        </w:rPr>
        <w:t>所含检验批的质量验收记录完整。</w:t>
      </w:r>
      <w:bookmarkEnd w:id="12"/>
    </w:p>
    <w:p>
      <w:pPr>
        <w:pStyle w:val="21"/>
        <w:numPr>
          <w:ilvl w:val="2"/>
          <w:numId w:val="6"/>
        </w:numPr>
        <w:tabs>
          <w:tab w:val="left" w:pos="1184"/>
          <w:tab w:val="left" w:pos="1185"/>
        </w:tabs>
        <w:spacing w:before="0" w:line="360" w:lineRule="auto"/>
        <w:ind w:left="1184" w:hanging="1057"/>
        <w:jc w:val="both"/>
        <w:rPr>
          <w:color w:val="000000" w:themeColor="text1"/>
          <w:sz w:val="30"/>
          <w14:textFill>
            <w14:solidFill>
              <w14:schemeClr w14:val="tx1"/>
            </w14:solidFill>
          </w14:textFill>
        </w:rPr>
      </w:pPr>
      <w:bookmarkStart w:id="13" w:name="_Toc32122"/>
      <w:r>
        <w:rPr>
          <w:color w:val="000000" w:themeColor="text1"/>
          <w:sz w:val="30"/>
          <w14:textFill>
            <w14:solidFill>
              <w14:schemeClr w14:val="tx1"/>
            </w14:solidFill>
          </w14:textFill>
        </w:rPr>
        <w:t>分部工程质量验收合格应符合下列规定：</w:t>
      </w:r>
      <w:bookmarkEnd w:id="13"/>
    </w:p>
    <w:p>
      <w:pPr>
        <w:pStyle w:val="21"/>
        <w:numPr>
          <w:ilvl w:val="0"/>
          <w:numId w:val="9"/>
        </w:numPr>
        <w:tabs>
          <w:tab w:val="left" w:pos="1179"/>
          <w:tab w:val="left" w:pos="1180"/>
        </w:tabs>
        <w:spacing w:before="0" w:line="360" w:lineRule="auto"/>
        <w:ind w:hanging="454"/>
        <w:jc w:val="both"/>
        <w:rPr>
          <w:color w:val="000000" w:themeColor="text1"/>
          <w:sz w:val="30"/>
          <w14:textFill>
            <w14:solidFill>
              <w14:schemeClr w14:val="tx1"/>
            </w14:solidFill>
          </w14:textFill>
        </w:rPr>
      </w:pPr>
      <w:bookmarkStart w:id="14" w:name="_Toc18044"/>
      <w:r>
        <w:rPr>
          <w:color w:val="000000" w:themeColor="text1"/>
          <w:sz w:val="30"/>
          <w14:textFill>
            <w14:solidFill>
              <w14:schemeClr w14:val="tx1"/>
            </w14:solidFill>
          </w14:textFill>
        </w:rPr>
        <w:t>所含分项工程的质量均验收合格；</w:t>
      </w:r>
      <w:bookmarkEnd w:id="14"/>
    </w:p>
    <w:p>
      <w:pPr>
        <w:pStyle w:val="21"/>
        <w:numPr>
          <w:ilvl w:val="0"/>
          <w:numId w:val="9"/>
        </w:numPr>
        <w:tabs>
          <w:tab w:val="left" w:pos="1179"/>
          <w:tab w:val="left" w:pos="1180"/>
        </w:tabs>
        <w:spacing w:before="0" w:line="360" w:lineRule="auto"/>
        <w:ind w:hanging="454"/>
        <w:jc w:val="both"/>
        <w:rPr>
          <w:color w:val="000000" w:themeColor="text1"/>
          <w:sz w:val="30"/>
          <w14:textFill>
            <w14:solidFill>
              <w14:schemeClr w14:val="tx1"/>
            </w14:solidFill>
          </w14:textFill>
        </w:rPr>
      </w:pPr>
      <w:bookmarkStart w:id="15" w:name="_Toc19299"/>
      <w:r>
        <w:rPr>
          <w:color w:val="000000" w:themeColor="text1"/>
          <w:sz w:val="30"/>
          <w14:textFill>
            <w14:solidFill>
              <w14:schemeClr w14:val="tx1"/>
            </w14:solidFill>
          </w14:textFill>
        </w:rPr>
        <w:t>质量控制资料完整；</w:t>
      </w:r>
      <w:bookmarkEnd w:id="15"/>
    </w:p>
    <w:p>
      <w:pPr>
        <w:pStyle w:val="21"/>
        <w:numPr>
          <w:ilvl w:val="0"/>
          <w:numId w:val="9"/>
        </w:numPr>
        <w:tabs>
          <w:tab w:val="left" w:pos="1179"/>
          <w:tab w:val="left" w:pos="1180"/>
        </w:tabs>
        <w:spacing w:before="0" w:line="360" w:lineRule="auto"/>
        <w:ind w:hanging="454"/>
        <w:jc w:val="both"/>
        <w:rPr>
          <w:color w:val="000000" w:themeColor="text1"/>
          <w:sz w:val="30"/>
          <w14:textFill>
            <w14:solidFill>
              <w14:schemeClr w14:val="tx1"/>
            </w14:solidFill>
          </w14:textFill>
        </w:rPr>
      </w:pPr>
      <w:bookmarkStart w:id="16" w:name="_Toc21720"/>
      <w:r>
        <w:rPr>
          <w:color w:val="000000" w:themeColor="text1"/>
          <w:sz w:val="30"/>
          <w14:textFill>
            <w14:solidFill>
              <w14:schemeClr w14:val="tx1"/>
            </w14:solidFill>
          </w14:textFill>
        </w:rPr>
        <w:t>有关安全、节能、环境保护和主要使用功能的抽样检验合格；</w:t>
      </w:r>
      <w:bookmarkEnd w:id="16"/>
    </w:p>
    <w:p>
      <w:pPr>
        <w:pStyle w:val="21"/>
        <w:numPr>
          <w:ilvl w:val="0"/>
          <w:numId w:val="9"/>
        </w:numPr>
        <w:tabs>
          <w:tab w:val="left" w:pos="1179"/>
          <w:tab w:val="left" w:pos="1180"/>
        </w:tabs>
        <w:spacing w:before="0" w:line="360" w:lineRule="auto"/>
        <w:ind w:hanging="454"/>
        <w:jc w:val="both"/>
        <w:rPr>
          <w:color w:val="000000" w:themeColor="text1"/>
          <w:sz w:val="30"/>
          <w14:textFill>
            <w14:solidFill>
              <w14:schemeClr w14:val="tx1"/>
            </w14:solidFill>
          </w14:textFill>
        </w:rPr>
      </w:pPr>
      <w:bookmarkStart w:id="17" w:name="_Toc2096"/>
      <w:r>
        <w:rPr>
          <w:color w:val="000000" w:themeColor="text1"/>
          <w:sz w:val="30"/>
          <w14:textFill>
            <w14:solidFill>
              <w14:schemeClr w14:val="tx1"/>
            </w14:solidFill>
          </w14:textFill>
        </w:rPr>
        <w:t>观感质量符合要求。</w:t>
      </w:r>
      <w:bookmarkEnd w:id="17"/>
    </w:p>
    <w:p>
      <w:pPr>
        <w:pStyle w:val="21"/>
        <w:numPr>
          <w:ilvl w:val="2"/>
          <w:numId w:val="6"/>
        </w:numPr>
        <w:tabs>
          <w:tab w:val="left" w:pos="1184"/>
          <w:tab w:val="left" w:pos="1185"/>
        </w:tabs>
        <w:spacing w:before="0" w:line="360" w:lineRule="auto"/>
        <w:ind w:left="1184" w:hanging="1057"/>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单位工程质量验收合格应符合下列规定：</w:t>
      </w:r>
    </w:p>
    <w:p>
      <w:pPr>
        <w:pStyle w:val="21"/>
        <w:numPr>
          <w:ilvl w:val="0"/>
          <w:numId w:val="10"/>
        </w:numPr>
        <w:tabs>
          <w:tab w:val="left" w:pos="1179"/>
          <w:tab w:val="left" w:pos="1180"/>
        </w:tabs>
        <w:spacing w:before="0" w:line="360" w:lineRule="auto"/>
        <w:ind w:hanging="454"/>
        <w:jc w:val="both"/>
        <w:rPr>
          <w:color w:val="000000" w:themeColor="text1"/>
          <w:sz w:val="30"/>
          <w14:textFill>
            <w14:solidFill>
              <w14:schemeClr w14:val="tx1"/>
            </w14:solidFill>
          </w14:textFill>
        </w:rPr>
      </w:pPr>
      <w:bookmarkStart w:id="18" w:name="_Toc30322"/>
      <w:r>
        <w:rPr>
          <w:color w:val="000000" w:themeColor="text1"/>
          <w:sz w:val="30"/>
          <w14:textFill>
            <w14:solidFill>
              <w14:schemeClr w14:val="tx1"/>
            </w14:solidFill>
          </w14:textFill>
        </w:rPr>
        <w:t>所含分部工程的质量均验收合格；</w:t>
      </w:r>
      <w:bookmarkEnd w:id="18"/>
    </w:p>
    <w:p>
      <w:pPr>
        <w:pStyle w:val="21"/>
        <w:numPr>
          <w:ilvl w:val="0"/>
          <w:numId w:val="10"/>
        </w:numPr>
        <w:tabs>
          <w:tab w:val="left" w:pos="1179"/>
          <w:tab w:val="left" w:pos="1180"/>
        </w:tabs>
        <w:spacing w:before="0" w:line="360" w:lineRule="auto"/>
        <w:jc w:val="both"/>
        <w:rPr>
          <w:color w:val="000000" w:themeColor="text1"/>
          <w:sz w:val="30"/>
          <w14:textFill>
            <w14:solidFill>
              <w14:schemeClr w14:val="tx1"/>
            </w14:solidFill>
          </w14:textFill>
        </w:rPr>
      </w:pPr>
      <w:bookmarkStart w:id="19" w:name="_Toc27773"/>
      <w:r>
        <w:rPr>
          <w:color w:val="000000" w:themeColor="text1"/>
          <w:sz w:val="30"/>
          <w14:textFill>
            <w14:solidFill>
              <w14:schemeClr w14:val="tx1"/>
            </w14:solidFill>
          </w14:textFill>
        </w:rPr>
        <w:t>质量控制资料完整；</w:t>
      </w:r>
      <w:bookmarkEnd w:id="19"/>
    </w:p>
    <w:p>
      <w:pPr>
        <w:pStyle w:val="21"/>
        <w:numPr>
          <w:ilvl w:val="0"/>
          <w:numId w:val="10"/>
        </w:numPr>
        <w:tabs>
          <w:tab w:val="left" w:pos="1179"/>
          <w:tab w:val="left" w:pos="1180"/>
        </w:tabs>
        <w:spacing w:before="0" w:line="360" w:lineRule="auto"/>
        <w:ind w:left="128" w:right="268" w:firstLine="600"/>
        <w:jc w:val="both"/>
        <w:rPr>
          <w:color w:val="000000" w:themeColor="text1"/>
          <w:sz w:val="30"/>
          <w14:textFill>
            <w14:solidFill>
              <w14:schemeClr w14:val="tx1"/>
            </w14:solidFill>
          </w14:textFill>
        </w:rPr>
      </w:pPr>
      <w:bookmarkStart w:id="20" w:name="_Toc31451"/>
      <w:r>
        <w:rPr>
          <w:color w:val="000000" w:themeColor="text1"/>
          <w:spacing w:val="-3"/>
          <w:sz w:val="30"/>
          <w14:textFill>
            <w14:solidFill>
              <w14:schemeClr w14:val="tx1"/>
            </w14:solidFill>
          </w14:textFill>
        </w:rPr>
        <w:t>所含分部工程中有关安全、环境保护和主要使用功能的检</w:t>
      </w:r>
      <w:r>
        <w:rPr>
          <w:color w:val="000000" w:themeColor="text1"/>
          <w:sz w:val="30"/>
          <w14:textFill>
            <w14:solidFill>
              <w14:schemeClr w14:val="tx1"/>
            </w14:solidFill>
          </w14:textFill>
        </w:rPr>
        <w:t>验资料完整；</w:t>
      </w:r>
      <w:bookmarkEnd w:id="20"/>
    </w:p>
    <w:p>
      <w:pPr>
        <w:pStyle w:val="21"/>
        <w:numPr>
          <w:ilvl w:val="0"/>
          <w:numId w:val="10"/>
        </w:numPr>
        <w:tabs>
          <w:tab w:val="left" w:pos="1179"/>
          <w:tab w:val="left" w:pos="1180"/>
        </w:tabs>
        <w:spacing w:before="0" w:line="360" w:lineRule="auto"/>
        <w:jc w:val="both"/>
        <w:rPr>
          <w:color w:val="000000" w:themeColor="text1"/>
          <w:sz w:val="30"/>
          <w14:textFill>
            <w14:solidFill>
              <w14:schemeClr w14:val="tx1"/>
            </w14:solidFill>
          </w14:textFill>
        </w:rPr>
      </w:pPr>
      <w:bookmarkStart w:id="21" w:name="_Toc9584"/>
      <w:r>
        <w:rPr>
          <w:color w:val="000000" w:themeColor="text1"/>
          <w:sz w:val="30"/>
          <w14:textFill>
            <w14:solidFill>
              <w14:schemeClr w14:val="tx1"/>
            </w14:solidFill>
          </w14:textFill>
        </w:rPr>
        <w:t>主要使用功能的抽查结果符合相关专业验收规范的规定；</w:t>
      </w:r>
      <w:bookmarkEnd w:id="21"/>
    </w:p>
    <w:p>
      <w:pPr>
        <w:pStyle w:val="21"/>
        <w:numPr>
          <w:ilvl w:val="0"/>
          <w:numId w:val="10"/>
        </w:numPr>
        <w:tabs>
          <w:tab w:val="left" w:pos="1179"/>
          <w:tab w:val="left" w:pos="1180"/>
        </w:tabs>
        <w:spacing w:before="0" w:line="360" w:lineRule="auto"/>
        <w:jc w:val="both"/>
        <w:rPr>
          <w:color w:val="000000" w:themeColor="text1"/>
          <w:sz w:val="30"/>
          <w14:textFill>
            <w14:solidFill>
              <w14:schemeClr w14:val="tx1"/>
            </w14:solidFill>
          </w14:textFill>
        </w:rPr>
      </w:pPr>
      <w:bookmarkStart w:id="22" w:name="_Toc28436"/>
      <w:r>
        <w:rPr>
          <w:color w:val="000000" w:themeColor="text1"/>
          <w:sz w:val="30"/>
          <w14:textFill>
            <w14:solidFill>
              <w14:schemeClr w14:val="tx1"/>
            </w14:solidFill>
          </w14:textFill>
        </w:rPr>
        <w:t>观感质量符合要求。</w:t>
      </w:r>
      <w:bookmarkEnd w:id="22"/>
    </w:p>
    <w:p>
      <w:pPr>
        <w:spacing w:line="360" w:lineRule="auto"/>
        <w:jc w:val="both"/>
        <w:rPr>
          <w:color w:val="000000" w:themeColor="text1"/>
          <w:sz w:val="30"/>
          <w14:textFill>
            <w14:solidFill>
              <w14:schemeClr w14:val="tx1"/>
            </w14:solidFill>
          </w14:textFill>
        </w:rPr>
        <w:sectPr>
          <w:headerReference r:id="rId10" w:type="even"/>
          <w:pgSz w:w="11910" w:h="16840"/>
          <w:pgMar w:top="1440" w:right="1080" w:bottom="1440" w:left="1080" w:header="870" w:footer="993" w:gutter="0"/>
          <w:cols w:space="720" w:num="1"/>
        </w:sectPr>
      </w:pPr>
    </w:p>
    <w:p>
      <w:pPr>
        <w:pStyle w:val="2"/>
        <w:numPr>
          <w:ilvl w:val="1"/>
          <w:numId w:val="10"/>
        </w:numPr>
        <w:tabs>
          <w:tab w:val="left" w:pos="4302"/>
          <w:tab w:val="left" w:pos="4303"/>
        </w:tabs>
        <w:spacing w:before="0" w:line="360" w:lineRule="auto"/>
        <w:ind w:left="0" w:firstLine="0"/>
        <w:jc w:val="center"/>
        <w:rPr>
          <w:color w:val="000000" w:themeColor="text1"/>
          <w14:textFill>
            <w14:solidFill>
              <w14:schemeClr w14:val="tx1"/>
            </w14:solidFill>
          </w14:textFill>
        </w:rPr>
      </w:pPr>
      <w:bookmarkStart w:id="23" w:name="_Toc5814"/>
      <w:r>
        <w:rPr>
          <w:rFonts w:hint="eastAsia"/>
          <w:color w:val="000000" w:themeColor="text1"/>
          <w14:textFill>
            <w14:solidFill>
              <w14:schemeClr w14:val="tx1"/>
            </w14:solidFill>
          </w14:textFill>
        </w:rPr>
        <w:t xml:space="preserve"> </w:t>
      </w:r>
      <w:bookmarkStart w:id="24" w:name="_Toc75770230"/>
      <w:r>
        <w:rPr>
          <w:rFonts w:hint="eastAsia"/>
          <w:color w:val="000000" w:themeColor="text1"/>
          <w14:textFill>
            <w14:solidFill>
              <w14:schemeClr w14:val="tx1"/>
            </w14:solidFill>
          </w14:textFill>
        </w:rPr>
        <w:t>基础类改造</w:t>
      </w:r>
      <w:bookmarkEnd w:id="23"/>
      <w:bookmarkEnd w:id="24"/>
    </w:p>
    <w:p>
      <w:pPr>
        <w:pStyle w:val="3"/>
        <w:numPr>
          <w:ilvl w:val="2"/>
          <w:numId w:val="10"/>
        </w:numPr>
        <w:tabs>
          <w:tab w:val="left" w:pos="4131"/>
          <w:tab w:val="left" w:pos="4132"/>
        </w:tabs>
        <w:spacing w:before="0" w:line="360" w:lineRule="auto"/>
        <w:ind w:left="0" w:firstLine="0"/>
        <w:jc w:val="center"/>
        <w:rPr>
          <w:color w:val="000000" w:themeColor="text1"/>
          <w14:textFill>
            <w14:solidFill>
              <w14:schemeClr w14:val="tx1"/>
            </w14:solidFill>
          </w14:textFill>
        </w:rPr>
      </w:pPr>
      <w:bookmarkStart w:id="25" w:name="4.1_消防设施"/>
      <w:bookmarkEnd w:id="25"/>
      <w:bookmarkStart w:id="26" w:name="4.3_供水与排水设施"/>
      <w:bookmarkEnd w:id="26"/>
      <w:bookmarkStart w:id="27" w:name="4.2_安防设施"/>
      <w:bookmarkEnd w:id="27"/>
      <w:r>
        <w:rPr>
          <w:rFonts w:hint="eastAsia"/>
          <w:color w:val="000000" w:themeColor="text1"/>
          <w14:textFill>
            <w14:solidFill>
              <w14:schemeClr w14:val="tx1"/>
            </w14:solidFill>
          </w14:textFill>
        </w:rPr>
        <w:t xml:space="preserve"> </w:t>
      </w:r>
      <w:bookmarkStart w:id="28" w:name="_Toc75770231"/>
      <w:r>
        <w:rPr>
          <w:color w:val="000000" w:themeColor="text1"/>
          <w14:textFill>
            <w14:solidFill>
              <w14:schemeClr w14:val="tx1"/>
            </w14:solidFill>
          </w14:textFill>
        </w:rPr>
        <w:t>供水与排水设施</w:t>
      </w:r>
      <w:bookmarkEnd w:id="28"/>
    </w:p>
    <w:p/>
    <w:p>
      <w:pPr>
        <w:pStyle w:val="21"/>
        <w:numPr>
          <w:ilvl w:val="2"/>
          <w:numId w:val="0"/>
        </w:numPr>
        <w:tabs>
          <w:tab w:val="left" w:pos="1184"/>
          <w:tab w:val="left" w:pos="1185"/>
        </w:tabs>
        <w:spacing w:before="0" w:line="360" w:lineRule="auto"/>
        <w:ind w:left="130" w:right="261"/>
        <w:jc w:val="both"/>
        <w:rPr>
          <w:color w:val="000000" w:themeColor="text1"/>
          <w:sz w:val="30"/>
          <w14:textFill>
            <w14:solidFill>
              <w14:schemeClr w14:val="tx1"/>
            </w14:solidFill>
          </w14:textFill>
        </w:rPr>
      </w:pPr>
      <w:r>
        <w:rPr>
          <w:rFonts w:hint="eastAsia"/>
          <w:b/>
          <w:bCs/>
          <w:color w:val="000000" w:themeColor="text1"/>
          <w:sz w:val="30"/>
          <w:lang w:val="en-US"/>
          <w14:textFill>
            <w14:solidFill>
              <w14:schemeClr w14:val="tx1"/>
            </w14:solidFill>
          </w14:textFill>
        </w:rPr>
        <w:t>4.1.1</w:t>
      </w:r>
      <w:r>
        <w:rPr>
          <w:rFonts w:hint="eastAsia"/>
          <w:color w:val="000000" w:themeColor="text1"/>
          <w:sz w:val="30"/>
          <w:lang w:val="en-US"/>
          <w14:textFill>
            <w14:solidFill>
              <w14:schemeClr w14:val="tx1"/>
            </w14:solidFill>
          </w14:textFill>
        </w:rPr>
        <w:t xml:space="preserve"> </w:t>
      </w:r>
      <w:r>
        <w:rPr>
          <w:color w:val="000000" w:themeColor="text1"/>
          <w:sz w:val="30"/>
          <w14:textFill>
            <w14:solidFill>
              <w14:schemeClr w14:val="tx1"/>
            </w14:solidFill>
          </w14:textFill>
        </w:rPr>
        <w:t>城镇老旧小区生活给水管网应根据原有给水系统及市政水压情况进行改造，并满足供水压力及用水卫生要求。改造应进行水压试验， 水压试验符合设计文件的要求；</w:t>
      </w:r>
      <w:r>
        <w:rPr>
          <w:color w:val="000000" w:themeColor="text1"/>
          <w:spacing w:val="-2"/>
          <w:sz w:val="30"/>
          <w14:textFill>
            <w14:solidFill>
              <w14:schemeClr w14:val="tx1"/>
            </w14:solidFill>
          </w14:textFill>
        </w:rPr>
        <w:t>给水系统交</w:t>
      </w:r>
      <w:r>
        <w:rPr>
          <w:color w:val="000000" w:themeColor="text1"/>
          <w:sz w:val="30"/>
          <w14:textFill>
            <w14:solidFill>
              <w14:schemeClr w14:val="tx1"/>
            </w14:solidFill>
          </w14:textFill>
        </w:rPr>
        <w:t>付使用前，应进行通水试验并记录。</w:t>
      </w:r>
    </w:p>
    <w:p>
      <w:pPr>
        <w:pStyle w:val="7"/>
        <w:spacing w:before="0" w:line="360" w:lineRule="auto"/>
        <w:ind w:left="130" w:right="261" w:firstLine="601"/>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检验方法：观察检查；测试检查；放水检查；核查设计图纸和通水试验记录。</w:t>
      </w:r>
    </w:p>
    <w:p>
      <w:pPr>
        <w:pStyle w:val="21"/>
        <w:numPr>
          <w:ilvl w:val="2"/>
          <w:numId w:val="0"/>
        </w:numPr>
        <w:tabs>
          <w:tab w:val="left" w:pos="1184"/>
          <w:tab w:val="left" w:pos="1185"/>
        </w:tabs>
        <w:spacing w:before="0" w:line="360" w:lineRule="auto"/>
        <w:ind w:left="130" w:right="261"/>
        <w:jc w:val="both"/>
        <w:rPr>
          <w:color w:val="000000" w:themeColor="text1"/>
          <w:sz w:val="30"/>
          <w14:textFill>
            <w14:solidFill>
              <w14:schemeClr w14:val="tx1"/>
            </w14:solidFill>
          </w14:textFill>
        </w:rPr>
      </w:pPr>
      <w:r>
        <w:rPr>
          <w:rFonts w:hint="eastAsia"/>
          <w:b/>
          <w:bCs/>
          <w:color w:val="000000" w:themeColor="text1"/>
          <w:sz w:val="30"/>
          <w:lang w:val="en-US"/>
          <w14:textFill>
            <w14:solidFill>
              <w14:schemeClr w14:val="tx1"/>
            </w14:solidFill>
          </w14:textFill>
        </w:rPr>
        <w:t>4.1.2</w:t>
      </w:r>
      <w:r>
        <w:rPr>
          <w:rFonts w:hint="eastAsia"/>
          <w:color w:val="000000" w:themeColor="text1"/>
          <w:sz w:val="30"/>
          <w:lang w:val="en-US"/>
          <w14:textFill>
            <w14:solidFill>
              <w14:schemeClr w14:val="tx1"/>
            </w14:solidFill>
          </w14:textFill>
        </w:rPr>
        <w:t xml:space="preserve"> </w:t>
      </w:r>
      <w:r>
        <w:rPr>
          <w:color w:val="000000" w:themeColor="text1"/>
          <w:sz w:val="30"/>
          <w14:textFill>
            <w14:solidFill>
              <w14:schemeClr w14:val="tx1"/>
            </w14:solidFill>
          </w14:textFill>
        </w:rPr>
        <w:t>给水管线铺设应符合设计文件，并满足下列要求：</w:t>
      </w:r>
    </w:p>
    <w:p>
      <w:pPr>
        <w:pStyle w:val="21"/>
        <w:numPr>
          <w:ilvl w:val="0"/>
          <w:numId w:val="11"/>
        </w:numPr>
        <w:tabs>
          <w:tab w:val="left" w:pos="1179"/>
          <w:tab w:val="left" w:pos="1180"/>
        </w:tabs>
        <w:spacing w:before="0" w:line="360" w:lineRule="auto"/>
        <w:jc w:val="both"/>
        <w:rPr>
          <w:color w:val="000000" w:themeColor="text1"/>
          <w:sz w:val="30"/>
          <w14:textFill>
            <w14:solidFill>
              <w14:schemeClr w14:val="tx1"/>
            </w14:solidFill>
          </w14:textFill>
        </w:rPr>
      </w:pPr>
      <w:r>
        <w:rPr>
          <w:color w:val="000000" w:themeColor="text1"/>
          <w:spacing w:val="-4"/>
          <w:sz w:val="30"/>
          <w14:textFill>
            <w14:solidFill>
              <w14:schemeClr w14:val="tx1"/>
            </w14:solidFill>
          </w14:textFill>
        </w:rPr>
        <w:t xml:space="preserve">给水引入管与排水排出管的水平净距不小于 </w:t>
      </w:r>
      <w:r>
        <w:rPr>
          <w:color w:val="000000" w:themeColor="text1"/>
          <w:sz w:val="30"/>
          <w14:textFill>
            <w14:solidFill>
              <w14:schemeClr w14:val="tx1"/>
            </w14:solidFill>
          </w14:textFill>
        </w:rPr>
        <w:t>1.00m；</w:t>
      </w:r>
    </w:p>
    <w:p>
      <w:pPr>
        <w:pStyle w:val="21"/>
        <w:numPr>
          <w:ilvl w:val="0"/>
          <w:numId w:val="11"/>
        </w:numPr>
        <w:tabs>
          <w:tab w:val="left" w:pos="1179"/>
          <w:tab w:val="left" w:pos="1180"/>
        </w:tabs>
        <w:spacing w:before="0" w:line="360" w:lineRule="auto"/>
        <w:ind w:left="128" w:right="268" w:firstLine="600"/>
        <w:jc w:val="both"/>
        <w:rPr>
          <w:color w:val="000000" w:themeColor="text1"/>
          <w:sz w:val="30"/>
          <w14:textFill>
            <w14:solidFill>
              <w14:schemeClr w14:val="tx1"/>
            </w14:solidFill>
          </w14:textFill>
        </w:rPr>
      </w:pPr>
      <w:r>
        <w:rPr>
          <w:color w:val="000000" w:themeColor="text1"/>
          <w:spacing w:val="-2"/>
          <w:sz w:val="30"/>
          <w14:textFill>
            <w14:solidFill>
              <w14:schemeClr w14:val="tx1"/>
            </w14:solidFill>
          </w14:textFill>
        </w:rPr>
        <w:t>室内给水与排水管道平行铺设的，两管间的最小水平净距不小于</w:t>
      </w:r>
      <w:r>
        <w:rPr>
          <w:color w:val="000000" w:themeColor="text1"/>
          <w:sz w:val="30"/>
          <w14:textFill>
            <w14:solidFill>
              <w14:schemeClr w14:val="tx1"/>
            </w14:solidFill>
          </w14:textFill>
        </w:rPr>
        <w:t>0.50m</w:t>
      </w:r>
      <w:r>
        <w:rPr>
          <w:color w:val="000000" w:themeColor="text1"/>
          <w:spacing w:val="-6"/>
          <w:sz w:val="30"/>
          <w14:textFill>
            <w14:solidFill>
              <w14:schemeClr w14:val="tx1"/>
            </w14:solidFill>
          </w14:textFill>
        </w:rPr>
        <w:t xml:space="preserve">；交叉铺设时，垂直净距不小于 </w:t>
      </w:r>
      <w:r>
        <w:rPr>
          <w:color w:val="000000" w:themeColor="text1"/>
          <w:sz w:val="30"/>
          <w14:textFill>
            <w14:solidFill>
              <w14:schemeClr w14:val="tx1"/>
            </w14:solidFill>
          </w14:textFill>
        </w:rPr>
        <w:t>0.15m；</w:t>
      </w:r>
    </w:p>
    <w:p>
      <w:pPr>
        <w:pStyle w:val="21"/>
        <w:numPr>
          <w:ilvl w:val="0"/>
          <w:numId w:val="11"/>
        </w:numPr>
        <w:tabs>
          <w:tab w:val="left" w:pos="1179"/>
          <w:tab w:val="left" w:pos="1180"/>
        </w:tabs>
        <w:spacing w:before="0" w:line="360" w:lineRule="auto"/>
        <w:ind w:left="128" w:right="268" w:firstLine="600"/>
        <w:jc w:val="both"/>
        <w:rPr>
          <w:color w:val="000000" w:themeColor="text1"/>
          <w:sz w:val="30"/>
          <w14:textFill>
            <w14:solidFill>
              <w14:schemeClr w14:val="tx1"/>
            </w14:solidFill>
          </w14:textFill>
        </w:rPr>
      </w:pPr>
      <w:r>
        <w:rPr>
          <w:color w:val="000000" w:themeColor="text1"/>
          <w:spacing w:val="-2"/>
          <w:sz w:val="30"/>
          <w14:textFill>
            <w14:solidFill>
              <w14:schemeClr w14:val="tx1"/>
            </w14:solidFill>
          </w14:textFill>
        </w:rPr>
        <w:t>室外给水管道与其他管线净距按照现行国家标准《城市工程管线</w:t>
      </w:r>
      <w:r>
        <w:rPr>
          <w:color w:val="000000" w:themeColor="text1"/>
          <w:sz w:val="30"/>
          <w14:textFill>
            <w14:solidFill>
              <w14:schemeClr w14:val="tx1"/>
            </w14:solidFill>
          </w14:textFill>
        </w:rPr>
        <w:t>综合规划规范》GB</w:t>
      </w:r>
      <w:r>
        <w:rPr>
          <w:color w:val="000000" w:themeColor="text1"/>
          <w:spacing w:val="-1"/>
          <w:sz w:val="30"/>
          <w14:textFill>
            <w14:solidFill>
              <w14:schemeClr w14:val="tx1"/>
            </w14:solidFill>
          </w14:textFill>
        </w:rPr>
        <w:t xml:space="preserve"> </w:t>
      </w:r>
      <w:r>
        <w:rPr>
          <w:color w:val="000000" w:themeColor="text1"/>
          <w:sz w:val="30"/>
          <w14:textFill>
            <w14:solidFill>
              <w14:schemeClr w14:val="tx1"/>
            </w14:solidFill>
          </w14:textFill>
        </w:rPr>
        <w:t>50289</w:t>
      </w:r>
      <w:r>
        <w:rPr>
          <w:color w:val="000000" w:themeColor="text1"/>
          <w:spacing w:val="-11"/>
          <w:sz w:val="30"/>
          <w14:textFill>
            <w14:solidFill>
              <w14:schemeClr w14:val="tx1"/>
            </w14:solidFill>
          </w14:textFill>
        </w:rPr>
        <w:t xml:space="preserve"> 相关规定执行；</w:t>
      </w:r>
    </w:p>
    <w:p>
      <w:pPr>
        <w:pStyle w:val="21"/>
        <w:numPr>
          <w:ilvl w:val="0"/>
          <w:numId w:val="11"/>
        </w:numPr>
        <w:tabs>
          <w:tab w:val="left" w:pos="1179"/>
          <w:tab w:val="left" w:pos="1180"/>
        </w:tabs>
        <w:spacing w:before="0" w:line="360" w:lineRule="auto"/>
        <w:ind w:left="128" w:right="268" w:firstLine="600"/>
        <w:jc w:val="both"/>
        <w:rPr>
          <w:color w:val="000000" w:themeColor="text1"/>
          <w:sz w:val="30"/>
          <w14:textFill>
            <w14:solidFill>
              <w14:schemeClr w14:val="tx1"/>
            </w14:solidFill>
          </w14:textFill>
        </w:rPr>
      </w:pPr>
      <w:r>
        <w:rPr>
          <w:color w:val="000000" w:themeColor="text1"/>
          <w:spacing w:val="-3"/>
          <w:sz w:val="30"/>
          <w14:textFill>
            <w14:solidFill>
              <w14:schemeClr w14:val="tx1"/>
            </w14:solidFill>
          </w14:textFill>
        </w:rPr>
        <w:t>室内给水管铺设在排水管上方；当受条件限制，给水管必须铺设</w:t>
      </w:r>
      <w:r>
        <w:rPr>
          <w:color w:val="000000" w:themeColor="text1"/>
          <w:spacing w:val="-4"/>
          <w:sz w:val="30"/>
          <w14:textFill>
            <w14:solidFill>
              <w14:schemeClr w14:val="tx1"/>
            </w14:solidFill>
          </w14:textFill>
        </w:rPr>
        <w:t xml:space="preserve">在排水管下方的，给水管加设长度不小于排水管管径 </w:t>
      </w:r>
      <w:r>
        <w:rPr>
          <w:color w:val="000000" w:themeColor="text1"/>
          <w:sz w:val="30"/>
          <w14:textFill>
            <w14:solidFill>
              <w14:schemeClr w14:val="tx1"/>
            </w14:solidFill>
          </w14:textFill>
        </w:rPr>
        <w:t>3</w:t>
      </w:r>
      <w:r>
        <w:rPr>
          <w:color w:val="000000" w:themeColor="text1"/>
          <w:spacing w:val="-14"/>
          <w:sz w:val="30"/>
          <w14:textFill>
            <w14:solidFill>
              <w14:schemeClr w14:val="tx1"/>
            </w14:solidFill>
          </w14:textFill>
        </w:rPr>
        <w:t xml:space="preserve"> 倍的套管；</w:t>
      </w:r>
    </w:p>
    <w:p>
      <w:pPr>
        <w:pStyle w:val="21"/>
        <w:numPr>
          <w:ilvl w:val="0"/>
          <w:numId w:val="11"/>
        </w:numPr>
        <w:tabs>
          <w:tab w:val="left" w:pos="1179"/>
          <w:tab w:val="left" w:pos="1180"/>
        </w:tabs>
        <w:spacing w:before="0" w:line="360" w:lineRule="auto"/>
        <w:ind w:left="128" w:right="268" w:firstLine="600"/>
        <w:jc w:val="both"/>
        <w:rPr>
          <w:color w:val="000000" w:themeColor="text1"/>
          <w:sz w:val="30"/>
          <w14:textFill>
            <w14:solidFill>
              <w14:schemeClr w14:val="tx1"/>
            </w14:solidFill>
          </w14:textFill>
        </w:rPr>
      </w:pPr>
      <w:r>
        <w:rPr>
          <w:color w:val="000000" w:themeColor="text1"/>
          <w:spacing w:val="-8"/>
          <w:sz w:val="30"/>
          <w14:textFill>
            <w14:solidFill>
              <w14:schemeClr w14:val="tx1"/>
            </w14:solidFill>
          </w14:textFill>
        </w:rPr>
        <w:t xml:space="preserve">室内给水水平管道设 </w:t>
      </w:r>
      <w:r>
        <w:rPr>
          <w:color w:val="000000" w:themeColor="text1"/>
          <w:sz w:val="30"/>
          <w14:textFill>
            <w14:solidFill>
              <w14:schemeClr w14:val="tx1"/>
            </w14:solidFill>
          </w14:textFill>
        </w:rPr>
        <w:t>2‰～5‰的坡度坡向泄水装置；</w:t>
      </w:r>
    </w:p>
    <w:p>
      <w:pPr>
        <w:pStyle w:val="21"/>
        <w:numPr>
          <w:ilvl w:val="0"/>
          <w:numId w:val="11"/>
        </w:numPr>
        <w:tabs>
          <w:tab w:val="left" w:pos="1179"/>
          <w:tab w:val="left" w:pos="1180"/>
        </w:tabs>
        <w:spacing w:before="0" w:line="360" w:lineRule="auto"/>
        <w:ind w:left="128" w:right="268" w:firstLine="600"/>
        <w:jc w:val="both"/>
        <w:rPr>
          <w:color w:val="000000" w:themeColor="text1"/>
          <w:sz w:val="30"/>
          <w14:textFill>
            <w14:solidFill>
              <w14:schemeClr w14:val="tx1"/>
            </w14:solidFill>
          </w14:textFill>
        </w:rPr>
      </w:pPr>
      <w:r>
        <w:rPr>
          <w:color w:val="000000" w:themeColor="text1"/>
          <w:spacing w:val="-2"/>
          <w:sz w:val="30"/>
          <w14:textFill>
            <w14:solidFill>
              <w14:schemeClr w14:val="tx1"/>
            </w14:solidFill>
          </w14:textFill>
        </w:rPr>
        <w:t>室外直埋金属给水管道作防腐处理，防腐层材质符合现行国家标</w:t>
      </w:r>
      <w:r>
        <w:rPr>
          <w:color w:val="000000" w:themeColor="text1"/>
          <w:sz w:val="30"/>
          <w14:textFill>
            <w14:solidFill>
              <w14:schemeClr w14:val="tx1"/>
            </w14:solidFill>
          </w14:textFill>
        </w:rPr>
        <w:t>准《建筑给水排水及采暖工程施工质量验收规范》GB</w:t>
      </w:r>
      <w:r>
        <w:rPr>
          <w:color w:val="000000" w:themeColor="text1"/>
          <w:spacing w:val="-1"/>
          <w:sz w:val="30"/>
          <w14:textFill>
            <w14:solidFill>
              <w14:schemeClr w14:val="tx1"/>
            </w14:solidFill>
          </w14:textFill>
        </w:rPr>
        <w:t xml:space="preserve"> </w:t>
      </w:r>
      <w:r>
        <w:rPr>
          <w:color w:val="000000" w:themeColor="text1"/>
          <w:sz w:val="30"/>
          <w14:textFill>
            <w14:solidFill>
              <w14:schemeClr w14:val="tx1"/>
            </w14:solidFill>
          </w14:textFill>
        </w:rPr>
        <w:t>50242</w:t>
      </w:r>
      <w:r>
        <w:rPr>
          <w:color w:val="000000" w:themeColor="text1"/>
          <w:spacing w:val="-14"/>
          <w:sz w:val="30"/>
          <w14:textFill>
            <w14:solidFill>
              <w14:schemeClr w14:val="tx1"/>
            </w14:solidFill>
          </w14:textFill>
        </w:rPr>
        <w:t xml:space="preserve"> 的相关规定和设计文件的要求，卷材与管材间粘贴牢固，无空鼓、滑移、接口不严等质量缺陷；</w:t>
      </w:r>
    </w:p>
    <w:p>
      <w:pPr>
        <w:pStyle w:val="21"/>
        <w:numPr>
          <w:ilvl w:val="0"/>
          <w:numId w:val="11"/>
        </w:numPr>
        <w:tabs>
          <w:tab w:val="left" w:pos="1179"/>
          <w:tab w:val="left" w:pos="1180"/>
        </w:tabs>
        <w:spacing w:before="0" w:line="360" w:lineRule="auto"/>
        <w:ind w:left="128" w:right="268" w:firstLine="600"/>
        <w:jc w:val="both"/>
        <w:rPr>
          <w:color w:val="000000" w:themeColor="text1"/>
          <w:sz w:val="30"/>
          <w14:textFill>
            <w14:solidFill>
              <w14:schemeClr w14:val="tx1"/>
            </w14:solidFill>
          </w14:textFill>
        </w:rPr>
      </w:pPr>
      <w:r>
        <w:rPr>
          <w:color w:val="000000" w:themeColor="text1"/>
          <w:spacing w:val="-2"/>
          <w:sz w:val="30"/>
          <w14:textFill>
            <w14:solidFill>
              <w14:schemeClr w14:val="tx1"/>
            </w14:solidFill>
          </w14:textFill>
        </w:rPr>
        <w:t>采用橡胶圈接口的室外埋地给水管道，处于土壤或地下水对橡胶</w:t>
      </w:r>
      <w:r>
        <w:rPr>
          <w:color w:val="000000" w:themeColor="text1"/>
          <w:sz w:val="30"/>
          <w14:textFill>
            <w14:solidFill>
              <w14:schemeClr w14:val="tx1"/>
            </w14:solidFill>
          </w14:textFill>
        </w:rPr>
        <w:t>圈有腐蚀的地段时，回填土前用沥青胶泥、沥青麻丝或沥青锯末等材料封闭橡胶圈接口，每个接口的最大偏转角不超过规范规定。</w:t>
      </w:r>
    </w:p>
    <w:p>
      <w:pPr>
        <w:pStyle w:val="7"/>
        <w:spacing w:before="0" w:line="360" w:lineRule="auto"/>
        <w:ind w:left="728"/>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检验方法：观察检查；尺量检查；手扳检查；局部解剖检查。</w:t>
      </w:r>
    </w:p>
    <w:p>
      <w:pPr>
        <w:pStyle w:val="21"/>
        <w:numPr>
          <w:ilvl w:val="2"/>
          <w:numId w:val="0"/>
        </w:numPr>
        <w:tabs>
          <w:tab w:val="left" w:pos="1185"/>
        </w:tabs>
        <w:spacing w:before="0" w:line="360" w:lineRule="auto"/>
        <w:ind w:left="128" w:right="268"/>
        <w:jc w:val="both"/>
        <w:rPr>
          <w:color w:val="000000" w:themeColor="text1"/>
          <w:sz w:val="30"/>
          <w14:textFill>
            <w14:solidFill>
              <w14:schemeClr w14:val="tx1"/>
            </w14:solidFill>
          </w14:textFill>
        </w:rPr>
      </w:pPr>
      <w:r>
        <w:rPr>
          <w:rFonts w:hint="eastAsia"/>
          <w:b/>
          <w:bCs/>
          <w:color w:val="000000" w:themeColor="text1"/>
          <w:sz w:val="30"/>
          <w:lang w:val="en-US"/>
          <w14:textFill>
            <w14:solidFill>
              <w14:schemeClr w14:val="tx1"/>
            </w14:solidFill>
          </w14:textFill>
        </w:rPr>
        <w:t>4.1.3</w:t>
      </w:r>
      <w:r>
        <w:rPr>
          <w:rFonts w:hint="eastAsia"/>
          <w:color w:val="000000" w:themeColor="text1"/>
          <w:spacing w:val="-2"/>
          <w:sz w:val="30"/>
          <w:lang w:val="en-US"/>
          <w14:textFill>
            <w14:solidFill>
              <w14:schemeClr w14:val="tx1"/>
            </w14:solidFill>
          </w14:textFill>
        </w:rPr>
        <w:t xml:space="preserve"> </w:t>
      </w:r>
      <w:r>
        <w:rPr>
          <w:color w:val="000000" w:themeColor="text1"/>
          <w:spacing w:val="-2"/>
          <w:sz w:val="30"/>
          <w14:textFill>
            <w14:solidFill>
              <w14:schemeClr w14:val="tx1"/>
            </w14:solidFill>
          </w14:textFill>
        </w:rPr>
        <w:t>改造竣工的给水管道应按规定进行冲洗和消毒，并经有关部门取</w:t>
      </w:r>
      <w:r>
        <w:rPr>
          <w:color w:val="000000" w:themeColor="text1"/>
          <w:spacing w:val="-1"/>
          <w:sz w:val="30"/>
          <w14:textFill>
            <w14:solidFill>
              <w14:schemeClr w14:val="tx1"/>
            </w14:solidFill>
          </w14:textFill>
        </w:rPr>
        <w:t>样检测，水质符合现行国家标准《生活饮用水卫生标准》</w:t>
      </w:r>
      <w:r>
        <w:rPr>
          <w:color w:val="000000" w:themeColor="text1"/>
          <w:sz w:val="30"/>
          <w14:textFill>
            <w14:solidFill>
              <w14:schemeClr w14:val="tx1"/>
            </w14:solidFill>
          </w14:textFill>
        </w:rPr>
        <w:t>GB</w:t>
      </w:r>
      <w:r>
        <w:rPr>
          <w:color w:val="000000" w:themeColor="text1"/>
          <w:spacing w:val="-77"/>
          <w:sz w:val="30"/>
          <w14:textFill>
            <w14:solidFill>
              <w14:schemeClr w14:val="tx1"/>
            </w14:solidFill>
          </w14:textFill>
        </w:rPr>
        <w:t xml:space="preserve"> </w:t>
      </w:r>
      <w:r>
        <w:rPr>
          <w:color w:val="000000" w:themeColor="text1"/>
          <w:sz w:val="30"/>
          <w14:textFill>
            <w14:solidFill>
              <w14:schemeClr w14:val="tx1"/>
            </w14:solidFill>
          </w14:textFill>
        </w:rPr>
        <w:t>5749</w:t>
      </w:r>
      <w:r>
        <w:rPr>
          <w:color w:val="000000" w:themeColor="text1"/>
          <w:spacing w:val="-23"/>
          <w:sz w:val="30"/>
          <w14:textFill>
            <w14:solidFill>
              <w14:schemeClr w14:val="tx1"/>
            </w14:solidFill>
          </w14:textFill>
        </w:rPr>
        <w:t xml:space="preserve"> 的相关</w:t>
      </w:r>
      <w:r>
        <w:rPr>
          <w:color w:val="000000" w:themeColor="text1"/>
          <w:sz w:val="30"/>
          <w14:textFill>
            <w14:solidFill>
              <w14:schemeClr w14:val="tx1"/>
            </w14:solidFill>
          </w14:textFill>
        </w:rPr>
        <w:t>规定。</w:t>
      </w:r>
    </w:p>
    <w:p>
      <w:pPr>
        <w:pStyle w:val="7"/>
        <w:spacing w:before="0" w:line="360" w:lineRule="auto"/>
        <w:ind w:left="728"/>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检验方法：观察检查；查看检验报告。</w:t>
      </w:r>
    </w:p>
    <w:p>
      <w:pPr>
        <w:pStyle w:val="21"/>
        <w:numPr>
          <w:ilvl w:val="2"/>
          <w:numId w:val="0"/>
        </w:numPr>
        <w:tabs>
          <w:tab w:val="left" w:pos="1185"/>
        </w:tabs>
        <w:spacing w:before="0" w:line="360" w:lineRule="auto"/>
        <w:ind w:left="128" w:right="268"/>
        <w:jc w:val="both"/>
        <w:rPr>
          <w:color w:val="000000" w:themeColor="text1"/>
          <w:sz w:val="30"/>
          <w14:textFill>
            <w14:solidFill>
              <w14:schemeClr w14:val="tx1"/>
            </w14:solidFill>
          </w14:textFill>
        </w:rPr>
      </w:pPr>
      <w:r>
        <w:rPr>
          <w:rFonts w:hint="eastAsia"/>
          <w:b/>
          <w:bCs/>
          <w:color w:val="000000" w:themeColor="text1"/>
          <w:sz w:val="30"/>
          <w:lang w:val="en-US"/>
          <w14:textFill>
            <w14:solidFill>
              <w14:schemeClr w14:val="tx1"/>
            </w14:solidFill>
          </w14:textFill>
        </w:rPr>
        <w:t>4.1.4</w:t>
      </w:r>
      <w:r>
        <w:rPr>
          <w:rFonts w:hint="eastAsia"/>
          <w:color w:val="000000" w:themeColor="text1"/>
          <w:spacing w:val="-2"/>
          <w:sz w:val="30"/>
          <w:lang w:val="en-US"/>
          <w14:textFill>
            <w14:solidFill>
              <w14:schemeClr w14:val="tx1"/>
            </w14:solidFill>
          </w14:textFill>
        </w:rPr>
        <w:t xml:space="preserve"> </w:t>
      </w:r>
      <w:r>
        <w:rPr>
          <w:color w:val="000000" w:themeColor="text1"/>
          <w:spacing w:val="-2"/>
          <w:sz w:val="30"/>
          <w14:textFill>
            <w14:solidFill>
              <w14:schemeClr w14:val="tx1"/>
            </w14:solidFill>
          </w14:textFill>
        </w:rPr>
        <w:t>重新埋设管道的管沟基础应符合设计要求，设计无要求时应满足</w:t>
      </w:r>
      <w:r>
        <w:rPr>
          <w:color w:val="000000" w:themeColor="text1"/>
          <w:sz w:val="30"/>
          <w14:textFill>
            <w14:solidFill>
              <w14:schemeClr w14:val="tx1"/>
            </w14:solidFill>
          </w14:textFill>
        </w:rPr>
        <w:t>下列要求：</w:t>
      </w:r>
    </w:p>
    <w:p>
      <w:pPr>
        <w:pStyle w:val="21"/>
        <w:numPr>
          <w:ilvl w:val="0"/>
          <w:numId w:val="12"/>
        </w:numPr>
        <w:tabs>
          <w:tab w:val="left" w:pos="1180"/>
        </w:tabs>
        <w:spacing w:before="0" w:line="360" w:lineRule="auto"/>
        <w:ind w:left="130" w:right="266" w:firstLine="601"/>
        <w:jc w:val="both"/>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 xml:space="preserve">管沟的沟底为原土层或是夯实的回填土，沟底平整、坡度顺畅， </w:t>
      </w:r>
      <w:r>
        <w:rPr>
          <w:color w:val="000000" w:themeColor="text1"/>
          <w:sz w:val="30"/>
          <w14:textFill>
            <w14:solidFill>
              <w14:schemeClr w14:val="tx1"/>
            </w14:solidFill>
          </w14:textFill>
        </w:rPr>
        <w:t>无尖硬的物体、块石等。</w:t>
      </w:r>
    </w:p>
    <w:p>
      <w:pPr>
        <w:pStyle w:val="21"/>
        <w:numPr>
          <w:ilvl w:val="0"/>
          <w:numId w:val="12"/>
        </w:numPr>
        <w:tabs>
          <w:tab w:val="left" w:pos="1180"/>
        </w:tabs>
        <w:spacing w:before="0" w:line="360" w:lineRule="auto"/>
        <w:ind w:left="130" w:right="266" w:firstLine="601"/>
        <w:jc w:val="both"/>
        <w:rPr>
          <w:color w:val="000000" w:themeColor="text1"/>
          <w:sz w:val="30"/>
          <w14:textFill>
            <w14:solidFill>
              <w14:schemeClr w14:val="tx1"/>
            </w14:solidFill>
          </w14:textFill>
        </w:rPr>
      </w:pPr>
      <w:r>
        <w:rPr>
          <w:color w:val="000000" w:themeColor="text1"/>
          <w:spacing w:val="-3"/>
          <w:sz w:val="30"/>
          <w14:textFill>
            <w14:solidFill>
              <w14:schemeClr w14:val="tx1"/>
            </w14:solidFill>
          </w14:textFill>
        </w:rPr>
        <w:t xml:space="preserve">当沟基为岩石、不易清除的块石或为砾石层时，沟底下挖 </w:t>
      </w:r>
      <w:r>
        <w:rPr>
          <w:color w:val="000000" w:themeColor="text1"/>
          <w:sz w:val="30"/>
          <w14:textFill>
            <w14:solidFill>
              <w14:schemeClr w14:val="tx1"/>
            </w14:solidFill>
          </w14:textFill>
        </w:rPr>
        <w:t>100～ 200mm</w:t>
      </w:r>
      <w:r>
        <w:rPr>
          <w:color w:val="000000" w:themeColor="text1"/>
          <w:spacing w:val="-7"/>
          <w:sz w:val="30"/>
          <w14:textFill>
            <w14:solidFill>
              <w14:schemeClr w14:val="tx1"/>
            </w14:solidFill>
          </w14:textFill>
        </w:rPr>
        <w:t xml:space="preserve"> 填铺细砂或粒径不大于</w:t>
      </w:r>
      <w:r>
        <w:rPr>
          <w:color w:val="000000" w:themeColor="text1"/>
          <w:sz w:val="30"/>
          <w14:textFill>
            <w14:solidFill>
              <w14:schemeClr w14:val="tx1"/>
            </w14:solidFill>
          </w14:textFill>
        </w:rPr>
        <w:t>5mm</w:t>
      </w:r>
      <w:r>
        <w:rPr>
          <w:color w:val="000000" w:themeColor="text1"/>
          <w:spacing w:val="-18"/>
          <w:sz w:val="30"/>
          <w14:textFill>
            <w14:solidFill>
              <w14:schemeClr w14:val="tx1"/>
            </w14:solidFill>
          </w14:textFill>
        </w:rPr>
        <w:t xml:space="preserve"> 的细土，夯实至沟底标高后再铺设管道。</w:t>
      </w:r>
    </w:p>
    <w:p>
      <w:pPr>
        <w:pStyle w:val="21"/>
        <w:numPr>
          <w:ilvl w:val="0"/>
          <w:numId w:val="12"/>
        </w:numPr>
        <w:tabs>
          <w:tab w:val="left" w:pos="1180"/>
        </w:tabs>
        <w:spacing w:before="0" w:line="360" w:lineRule="auto"/>
        <w:ind w:left="130" w:right="266" w:firstLine="601"/>
        <w:jc w:val="both"/>
        <w:rPr>
          <w:color w:val="000000" w:themeColor="text1"/>
          <w:sz w:val="30"/>
          <w14:textFill>
            <w14:solidFill>
              <w14:schemeClr w14:val="tx1"/>
            </w14:solidFill>
          </w14:textFill>
        </w:rPr>
      </w:pPr>
      <w:r>
        <w:rPr>
          <w:color w:val="000000" w:themeColor="text1"/>
          <w:spacing w:val="-8"/>
          <w:sz w:val="30"/>
          <w14:textFill>
            <w14:solidFill>
              <w14:schemeClr w14:val="tx1"/>
            </w14:solidFill>
          </w14:textFill>
        </w:rPr>
        <w:t xml:space="preserve">管沟回填土，管顶上部 </w:t>
      </w:r>
      <w:r>
        <w:rPr>
          <w:color w:val="000000" w:themeColor="text1"/>
          <w:sz w:val="30"/>
          <w14:textFill>
            <w14:solidFill>
              <w14:schemeClr w14:val="tx1"/>
            </w14:solidFill>
          </w14:textFill>
        </w:rPr>
        <w:t>200mm</w:t>
      </w:r>
      <w:r>
        <w:rPr>
          <w:color w:val="000000" w:themeColor="text1"/>
          <w:spacing w:val="-10"/>
          <w:sz w:val="30"/>
          <w14:textFill>
            <w14:solidFill>
              <w14:schemeClr w14:val="tx1"/>
            </w14:solidFill>
          </w14:textFill>
        </w:rPr>
        <w:t xml:space="preserve"> 内采用砂子或无块石的土，且不采</w:t>
      </w:r>
      <w:r>
        <w:rPr>
          <w:color w:val="000000" w:themeColor="text1"/>
          <w:spacing w:val="-13"/>
          <w:sz w:val="30"/>
          <w14:textFill>
            <w14:solidFill>
              <w14:schemeClr w14:val="tx1"/>
            </w14:solidFill>
          </w14:textFill>
        </w:rPr>
        <w:t xml:space="preserve">用机械回填，管顶上部 </w:t>
      </w:r>
      <w:r>
        <w:rPr>
          <w:color w:val="000000" w:themeColor="text1"/>
          <w:sz w:val="30"/>
          <w14:textFill>
            <w14:solidFill>
              <w14:schemeClr w14:val="tx1"/>
            </w14:solidFill>
          </w14:textFill>
        </w:rPr>
        <w:t>500mm</w:t>
      </w:r>
      <w:r>
        <w:rPr>
          <w:color w:val="000000" w:themeColor="text1"/>
          <w:spacing w:val="-14"/>
          <w:sz w:val="30"/>
          <w14:textFill>
            <w14:solidFill>
              <w14:schemeClr w14:val="tx1"/>
            </w14:solidFill>
          </w14:textFill>
        </w:rPr>
        <w:t xml:space="preserve"> 内回填材料的颗粒直径不大于 </w:t>
      </w:r>
      <w:r>
        <w:rPr>
          <w:color w:val="000000" w:themeColor="text1"/>
          <w:spacing w:val="-7"/>
          <w:sz w:val="30"/>
          <w14:textFill>
            <w14:solidFill>
              <w14:schemeClr w14:val="tx1"/>
            </w14:solidFill>
          </w14:textFill>
        </w:rPr>
        <w:t>100mm</w:t>
      </w:r>
      <w:r>
        <w:rPr>
          <w:color w:val="000000" w:themeColor="text1"/>
          <w:spacing w:val="-6"/>
          <w:sz w:val="30"/>
          <w14:textFill>
            <w14:solidFill>
              <w14:schemeClr w14:val="tx1"/>
            </w14:solidFill>
          </w14:textFill>
        </w:rPr>
        <w:t>，机械</w:t>
      </w:r>
      <w:r>
        <w:rPr>
          <w:color w:val="000000" w:themeColor="text1"/>
          <w:sz w:val="30"/>
          <w14:textFill>
            <w14:solidFill>
              <w14:schemeClr w14:val="tx1"/>
            </w14:solidFill>
          </w14:textFill>
        </w:rPr>
        <w:t>回填设备不在管沟上行走。</w:t>
      </w:r>
    </w:p>
    <w:p>
      <w:pPr>
        <w:pStyle w:val="7"/>
        <w:spacing w:before="0" w:line="360" w:lineRule="auto"/>
        <w:ind w:left="728"/>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检验方法：观察检查；压实度检测；尺量检查。</w:t>
      </w:r>
    </w:p>
    <w:p>
      <w:pPr>
        <w:pStyle w:val="21"/>
        <w:numPr>
          <w:ilvl w:val="2"/>
          <w:numId w:val="0"/>
        </w:numPr>
        <w:tabs>
          <w:tab w:val="left" w:pos="1184"/>
          <w:tab w:val="left" w:pos="1185"/>
        </w:tabs>
        <w:spacing w:before="0" w:line="360" w:lineRule="auto"/>
        <w:ind w:left="1184" w:hanging="1057"/>
        <w:jc w:val="both"/>
        <w:rPr>
          <w:color w:val="000000" w:themeColor="text1"/>
          <w:sz w:val="30"/>
          <w14:textFill>
            <w14:solidFill>
              <w14:schemeClr w14:val="tx1"/>
            </w14:solidFill>
          </w14:textFill>
        </w:rPr>
      </w:pPr>
      <w:r>
        <w:rPr>
          <w:rFonts w:hint="eastAsia"/>
          <w:b/>
          <w:bCs/>
          <w:color w:val="000000" w:themeColor="text1"/>
          <w:sz w:val="30"/>
          <w:lang w:val="en-US"/>
          <w14:textFill>
            <w14:solidFill>
              <w14:schemeClr w14:val="tx1"/>
            </w14:solidFill>
          </w14:textFill>
        </w:rPr>
        <w:t>4.1.5</w:t>
      </w:r>
      <w:r>
        <w:rPr>
          <w:rFonts w:hint="eastAsia"/>
          <w:color w:val="000000" w:themeColor="text1"/>
          <w:spacing w:val="-8"/>
          <w:sz w:val="30"/>
          <w:lang w:val="en-US"/>
          <w14:textFill>
            <w14:solidFill>
              <w14:schemeClr w14:val="tx1"/>
            </w14:solidFill>
          </w14:textFill>
        </w:rPr>
        <w:t xml:space="preserve"> </w:t>
      </w:r>
      <w:r>
        <w:rPr>
          <w:color w:val="000000" w:themeColor="text1"/>
          <w:spacing w:val="-8"/>
          <w:sz w:val="30"/>
          <w14:textFill>
            <w14:solidFill>
              <w14:schemeClr w14:val="tx1"/>
            </w14:solidFill>
          </w14:textFill>
        </w:rPr>
        <w:t>既有住宅楼排水</w:t>
      </w:r>
      <w:r>
        <w:rPr>
          <w:color w:val="000000" w:themeColor="text1"/>
          <w:sz w:val="30"/>
          <w14:textFill>
            <w14:solidFill>
              <w14:schemeClr w14:val="tx1"/>
            </w14:solidFill>
          </w14:textFill>
        </w:rPr>
        <w:t>（</w:t>
      </w:r>
      <w:r>
        <w:rPr>
          <w:color w:val="000000" w:themeColor="text1"/>
          <w:spacing w:val="-10"/>
          <w:sz w:val="30"/>
          <w14:textFill>
            <w14:solidFill>
              <w14:schemeClr w14:val="tx1"/>
            </w14:solidFill>
          </w14:textFill>
        </w:rPr>
        <w:t>污废水、雨水</w:t>
      </w:r>
      <w:r>
        <w:rPr>
          <w:color w:val="000000" w:themeColor="text1"/>
          <w:spacing w:val="-56"/>
          <w:sz w:val="30"/>
          <w14:textFill>
            <w14:solidFill>
              <w14:schemeClr w14:val="tx1"/>
            </w14:solidFill>
          </w14:textFill>
        </w:rPr>
        <w:t>）</w:t>
      </w:r>
      <w:r>
        <w:rPr>
          <w:color w:val="000000" w:themeColor="text1"/>
          <w:sz w:val="30"/>
          <w14:textFill>
            <w14:solidFill>
              <w14:schemeClr w14:val="tx1"/>
            </w14:solidFill>
          </w14:textFill>
        </w:rPr>
        <w:t>管道改造安装应满足下列要求：</w:t>
      </w:r>
    </w:p>
    <w:p>
      <w:pPr>
        <w:pStyle w:val="21"/>
        <w:numPr>
          <w:ilvl w:val="3"/>
          <w:numId w:val="0"/>
        </w:numPr>
        <w:tabs>
          <w:tab w:val="left" w:pos="1180"/>
        </w:tabs>
        <w:spacing w:before="0" w:line="360" w:lineRule="auto"/>
        <w:ind w:left="128" w:right="268" w:firstLine="600"/>
        <w:jc w:val="both"/>
        <w:rPr>
          <w:color w:val="000000" w:themeColor="text1"/>
          <w:sz w:val="30"/>
          <w14:textFill>
            <w14:solidFill>
              <w14:schemeClr w14:val="tx1"/>
            </w14:solidFill>
          </w14:textFill>
        </w:rPr>
      </w:pPr>
      <w:r>
        <w:rPr>
          <w:rFonts w:hint="eastAsia"/>
          <w:b/>
          <w:bCs/>
          <w:color w:val="000000" w:themeColor="text1"/>
          <w:spacing w:val="-8"/>
          <w:sz w:val="30"/>
          <w:lang w:val="en-US"/>
          <w14:textFill>
            <w14:solidFill>
              <w14:schemeClr w14:val="tx1"/>
            </w14:solidFill>
          </w14:textFill>
        </w:rPr>
        <w:t>1</w:t>
      </w:r>
      <w:r>
        <w:rPr>
          <w:rFonts w:hint="eastAsia"/>
          <w:color w:val="000000" w:themeColor="text1"/>
          <w:spacing w:val="-2"/>
          <w:sz w:val="30"/>
          <w:lang w:val="en-US"/>
          <w14:textFill>
            <w14:solidFill>
              <w14:schemeClr w14:val="tx1"/>
            </w14:solidFill>
          </w14:textFill>
        </w:rPr>
        <w:t xml:space="preserve">  </w:t>
      </w:r>
      <w:r>
        <w:rPr>
          <w:color w:val="000000" w:themeColor="text1"/>
          <w:spacing w:val="-2"/>
          <w:sz w:val="30"/>
          <w14:textFill>
            <w14:solidFill>
              <w14:schemeClr w14:val="tx1"/>
            </w14:solidFill>
          </w14:textFill>
        </w:rPr>
        <w:t>改造后的阳台、厨房排水管道接入室外污水管网</w:t>
      </w:r>
      <w:r>
        <w:rPr>
          <w:color w:val="000000" w:themeColor="text1"/>
          <w:sz w:val="30"/>
          <w14:textFill>
            <w14:solidFill>
              <w14:schemeClr w14:val="tx1"/>
            </w14:solidFill>
          </w14:textFill>
        </w:rPr>
        <w:t>（</w:t>
      </w:r>
      <w:r>
        <w:rPr>
          <w:color w:val="000000" w:themeColor="text1"/>
          <w:spacing w:val="-3"/>
          <w:sz w:val="30"/>
          <w14:textFill>
            <w14:solidFill>
              <w14:schemeClr w14:val="tx1"/>
            </w14:solidFill>
          </w14:textFill>
        </w:rPr>
        <w:t>不得接入雨水</w:t>
      </w:r>
      <w:r>
        <w:rPr>
          <w:color w:val="000000" w:themeColor="text1"/>
          <w:sz w:val="30"/>
          <w14:textFill>
            <w14:solidFill>
              <w14:schemeClr w14:val="tx1"/>
            </w14:solidFill>
          </w14:textFill>
        </w:rPr>
        <w:t>管网</w:t>
      </w:r>
      <w:r>
        <w:rPr>
          <w:color w:val="000000" w:themeColor="text1"/>
          <w:spacing w:val="-149"/>
          <w:sz w:val="30"/>
          <w14:textFill>
            <w14:solidFill>
              <w14:schemeClr w14:val="tx1"/>
            </w14:solidFill>
          </w14:textFill>
        </w:rPr>
        <w:t>）</w:t>
      </w:r>
      <w:r>
        <w:rPr>
          <w:color w:val="000000" w:themeColor="text1"/>
          <w:sz w:val="30"/>
          <w14:textFill>
            <w14:solidFill>
              <w14:schemeClr w14:val="tx1"/>
            </w14:solidFill>
          </w14:textFill>
        </w:rPr>
        <w:t>，雨水管道不与生活污、废水管道相连接；</w:t>
      </w:r>
    </w:p>
    <w:p>
      <w:pPr>
        <w:pStyle w:val="21"/>
        <w:numPr>
          <w:ilvl w:val="3"/>
          <w:numId w:val="0"/>
        </w:numPr>
        <w:tabs>
          <w:tab w:val="left" w:pos="1180"/>
        </w:tabs>
        <w:spacing w:before="0" w:line="360" w:lineRule="auto"/>
        <w:ind w:left="128" w:right="268" w:firstLine="600"/>
        <w:jc w:val="both"/>
        <w:rPr>
          <w:color w:val="000000" w:themeColor="text1"/>
          <w:sz w:val="30"/>
          <w14:textFill>
            <w14:solidFill>
              <w14:schemeClr w14:val="tx1"/>
            </w14:solidFill>
          </w14:textFill>
        </w:rPr>
      </w:pPr>
      <w:r>
        <w:rPr>
          <w:rFonts w:hint="eastAsia"/>
          <w:b/>
          <w:bCs/>
          <w:color w:val="000000" w:themeColor="text1"/>
          <w:spacing w:val="-2"/>
          <w:sz w:val="30"/>
          <w:lang w:val="en-US"/>
          <w14:textFill>
            <w14:solidFill>
              <w14:schemeClr w14:val="tx1"/>
            </w14:solidFill>
          </w14:textFill>
        </w:rPr>
        <w:t>2</w:t>
      </w:r>
      <w:r>
        <w:rPr>
          <w:rFonts w:hint="eastAsia"/>
          <w:color w:val="000000" w:themeColor="text1"/>
          <w:spacing w:val="-2"/>
          <w:sz w:val="30"/>
          <w:lang w:val="en-US"/>
          <w14:textFill>
            <w14:solidFill>
              <w14:schemeClr w14:val="tx1"/>
            </w14:solidFill>
          </w14:textFill>
        </w:rPr>
        <w:t xml:space="preserve">  </w:t>
      </w:r>
      <w:r>
        <w:rPr>
          <w:color w:val="000000" w:themeColor="text1"/>
          <w:spacing w:val="-2"/>
          <w:sz w:val="30"/>
          <w14:textFill>
            <w14:solidFill>
              <w14:schemeClr w14:val="tx1"/>
            </w14:solidFill>
          </w14:textFill>
        </w:rPr>
        <w:t>进行灌水试验的，污废水管灌水高度不低于底层卫生洁具的上边</w:t>
      </w:r>
      <w:r>
        <w:rPr>
          <w:color w:val="000000" w:themeColor="text1"/>
          <w:sz w:val="30"/>
          <w14:textFill>
            <w14:solidFill>
              <w14:schemeClr w14:val="tx1"/>
            </w14:solidFill>
          </w14:textFill>
        </w:rPr>
        <w:t>缘或底层地面，雨水灌水高度至每根立管上部的雨水斗；</w:t>
      </w:r>
    </w:p>
    <w:p>
      <w:pPr>
        <w:pStyle w:val="21"/>
        <w:numPr>
          <w:ilvl w:val="3"/>
          <w:numId w:val="0"/>
        </w:numPr>
        <w:tabs>
          <w:tab w:val="left" w:pos="1180"/>
        </w:tabs>
        <w:spacing w:before="0" w:line="360" w:lineRule="auto"/>
        <w:ind w:left="128" w:right="268" w:firstLine="600"/>
        <w:jc w:val="both"/>
        <w:rPr>
          <w:color w:val="000000" w:themeColor="text1"/>
          <w:sz w:val="30"/>
          <w14:textFill>
            <w14:solidFill>
              <w14:schemeClr w14:val="tx1"/>
            </w14:solidFill>
          </w14:textFill>
        </w:rPr>
      </w:pPr>
      <w:r>
        <w:rPr>
          <w:rFonts w:hint="eastAsia"/>
          <w:b/>
          <w:bCs/>
          <w:color w:val="000000" w:themeColor="text1"/>
          <w:spacing w:val="-2"/>
          <w:sz w:val="30"/>
          <w:lang w:val="en-US"/>
          <w14:textFill>
            <w14:solidFill>
              <w14:schemeClr w14:val="tx1"/>
            </w14:solidFill>
          </w14:textFill>
        </w:rPr>
        <w:t>3</w:t>
      </w:r>
      <w:r>
        <w:rPr>
          <w:rFonts w:hint="eastAsia"/>
          <w:color w:val="000000" w:themeColor="text1"/>
          <w:spacing w:val="-2"/>
          <w:sz w:val="30"/>
          <w:lang w:val="en-US"/>
          <w14:textFill>
            <w14:solidFill>
              <w14:schemeClr w14:val="tx1"/>
            </w14:solidFill>
          </w14:textFill>
        </w:rPr>
        <w:t xml:space="preserve">  </w:t>
      </w:r>
      <w:r>
        <w:rPr>
          <w:color w:val="000000" w:themeColor="text1"/>
          <w:spacing w:val="-2"/>
          <w:sz w:val="30"/>
          <w14:textFill>
            <w14:solidFill>
              <w14:schemeClr w14:val="tx1"/>
            </w14:solidFill>
          </w14:textFill>
        </w:rPr>
        <w:t>排水主立管及水平干管管道进行通球试验，通球球径不小于排水</w:t>
      </w:r>
      <w:r>
        <w:rPr>
          <w:color w:val="000000" w:themeColor="text1"/>
          <w:spacing w:val="-13"/>
          <w:sz w:val="30"/>
          <w14:textFill>
            <w14:solidFill>
              <w14:schemeClr w14:val="tx1"/>
            </w14:solidFill>
          </w14:textFill>
        </w:rPr>
        <w:t xml:space="preserve">管道管径的 </w:t>
      </w:r>
      <w:r>
        <w:rPr>
          <w:color w:val="000000" w:themeColor="text1"/>
          <w:sz w:val="30"/>
          <w14:textFill>
            <w14:solidFill>
              <w14:schemeClr w14:val="tx1"/>
            </w14:solidFill>
          </w14:textFill>
        </w:rPr>
        <w:t>2/3</w:t>
      </w:r>
      <w:r>
        <w:rPr>
          <w:color w:val="000000" w:themeColor="text1"/>
          <w:spacing w:val="-11"/>
          <w:sz w:val="30"/>
          <w14:textFill>
            <w14:solidFill>
              <w14:schemeClr w14:val="tx1"/>
            </w14:solidFill>
          </w14:textFill>
        </w:rPr>
        <w:t xml:space="preserve">，通球率达到 </w:t>
      </w:r>
      <w:r>
        <w:rPr>
          <w:color w:val="000000" w:themeColor="text1"/>
          <w:sz w:val="30"/>
          <w14:textFill>
            <w14:solidFill>
              <w14:schemeClr w14:val="tx1"/>
            </w14:solidFill>
          </w14:textFill>
        </w:rPr>
        <w:t>100％。</w:t>
      </w:r>
    </w:p>
    <w:p>
      <w:pPr>
        <w:pStyle w:val="7"/>
        <w:spacing w:before="0" w:line="360" w:lineRule="auto"/>
        <w:ind w:left="728"/>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检验方法：观察检查；灌水试验；通球检查。</w:t>
      </w:r>
    </w:p>
    <w:p>
      <w:pPr>
        <w:pStyle w:val="7"/>
        <w:spacing w:before="0" w:line="360" w:lineRule="auto"/>
        <w:ind w:left="728"/>
        <w:jc w:val="both"/>
        <w:rPr>
          <w:rFonts w:ascii="楷体_GB2312" w:eastAsia="楷体_GB2312"/>
          <w:color w:val="000000" w:themeColor="text1"/>
          <w14:textFill>
            <w14:solidFill>
              <w14:schemeClr w14:val="tx1"/>
            </w14:solidFill>
          </w14:textFill>
        </w:rPr>
      </w:pPr>
    </w:p>
    <w:p>
      <w:pPr>
        <w:pStyle w:val="3"/>
        <w:numPr>
          <w:ilvl w:val="2"/>
          <w:numId w:val="10"/>
        </w:numPr>
        <w:tabs>
          <w:tab w:val="left" w:pos="4131"/>
          <w:tab w:val="left" w:pos="4132"/>
        </w:tabs>
        <w:spacing w:before="0" w:line="360" w:lineRule="auto"/>
        <w:ind w:left="0"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bookmarkStart w:id="29" w:name="_Toc75770232"/>
      <w:r>
        <w:rPr>
          <w:color w:val="000000" w:themeColor="text1"/>
          <w14:textFill>
            <w14:solidFill>
              <w14:schemeClr w14:val="tx1"/>
            </w14:solidFill>
          </w14:textFill>
        </w:rPr>
        <w:t>道路整治</w:t>
      </w:r>
      <w:bookmarkEnd w:id="29"/>
    </w:p>
    <w:p/>
    <w:p>
      <w:pPr>
        <w:pStyle w:val="21"/>
        <w:tabs>
          <w:tab w:val="left" w:pos="1195"/>
        </w:tabs>
        <w:spacing w:before="0" w:line="360" w:lineRule="auto"/>
        <w:ind w:left="142" w:right="261" w:firstLine="0"/>
        <w:jc w:val="both"/>
        <w:rPr>
          <w:color w:val="000000" w:themeColor="text1"/>
          <w:sz w:val="30"/>
          <w14:textFill>
            <w14:solidFill>
              <w14:schemeClr w14:val="tx1"/>
            </w14:solidFill>
          </w14:textFill>
        </w:rPr>
      </w:pPr>
      <w:r>
        <w:rPr>
          <w:rFonts w:hint="eastAsia"/>
          <w:b/>
          <w:bCs/>
          <w:color w:val="000000" w:themeColor="text1"/>
          <w:spacing w:val="-1"/>
          <w:sz w:val="30"/>
          <w:lang w:val="en-US"/>
          <w14:textFill>
            <w14:solidFill>
              <w14:schemeClr w14:val="tx1"/>
            </w14:solidFill>
          </w14:textFill>
        </w:rPr>
        <w:t>4.2.1</w:t>
      </w:r>
      <w:r>
        <w:rPr>
          <w:rFonts w:hint="eastAsia"/>
          <w:color w:val="000000" w:themeColor="text1"/>
          <w:spacing w:val="-1"/>
          <w:sz w:val="30"/>
          <w:lang w:val="en-US"/>
          <w14:textFill>
            <w14:solidFill>
              <w14:schemeClr w14:val="tx1"/>
            </w14:solidFill>
          </w14:textFill>
        </w:rPr>
        <w:t xml:space="preserve"> </w:t>
      </w:r>
      <w:r>
        <w:rPr>
          <w:color w:val="000000" w:themeColor="text1"/>
          <w:spacing w:val="-1"/>
          <w:sz w:val="30"/>
          <w14:textFill>
            <w14:solidFill>
              <w14:schemeClr w14:val="tx1"/>
            </w14:solidFill>
          </w14:textFill>
        </w:rPr>
        <w:t>城镇老旧小区道路整治改造应符合现行行业标准《城镇道路工程</w:t>
      </w:r>
      <w:r>
        <w:rPr>
          <w:color w:val="000000" w:themeColor="text1"/>
          <w:sz w:val="30"/>
          <w14:textFill>
            <w14:solidFill>
              <w14:schemeClr w14:val="tx1"/>
            </w14:solidFill>
          </w14:textFill>
        </w:rPr>
        <w:t>施工与质量验收规范》CJJ</w:t>
      </w:r>
      <w:r>
        <w:rPr>
          <w:color w:val="000000" w:themeColor="text1"/>
          <w:spacing w:val="-1"/>
          <w:sz w:val="30"/>
          <w14:textFill>
            <w14:solidFill>
              <w14:schemeClr w14:val="tx1"/>
            </w14:solidFill>
          </w14:textFill>
        </w:rPr>
        <w:t xml:space="preserve"> </w:t>
      </w:r>
      <w:r>
        <w:rPr>
          <w:color w:val="000000" w:themeColor="text1"/>
          <w:sz w:val="30"/>
          <w14:textFill>
            <w14:solidFill>
              <w14:schemeClr w14:val="tx1"/>
            </w14:solidFill>
          </w14:textFill>
        </w:rPr>
        <w:t>1</w:t>
      </w:r>
      <w:r>
        <w:rPr>
          <w:color w:val="000000" w:themeColor="text1"/>
          <w:spacing w:val="-9"/>
          <w:sz w:val="30"/>
          <w14:textFill>
            <w14:solidFill>
              <w14:schemeClr w14:val="tx1"/>
            </w14:solidFill>
          </w14:textFill>
        </w:rPr>
        <w:t xml:space="preserve"> 的相关规定，并满足下列要求：</w:t>
      </w:r>
    </w:p>
    <w:p>
      <w:pPr>
        <w:pStyle w:val="21"/>
        <w:numPr>
          <w:ilvl w:val="3"/>
          <w:numId w:val="13"/>
        </w:numPr>
        <w:tabs>
          <w:tab w:val="left" w:pos="1191"/>
          <w:tab w:val="left" w:pos="1192"/>
        </w:tabs>
        <w:spacing w:before="0" w:line="360" w:lineRule="auto"/>
        <w:ind w:left="140" w:right="259" w:firstLine="600"/>
        <w:jc w:val="both"/>
        <w:rPr>
          <w:color w:val="000000" w:themeColor="text1"/>
          <w:spacing w:val="-8"/>
          <w:sz w:val="30"/>
          <w14:textFill>
            <w14:solidFill>
              <w14:schemeClr w14:val="tx1"/>
            </w14:solidFill>
          </w14:textFill>
        </w:rPr>
      </w:pPr>
      <w:r>
        <w:rPr>
          <w:color w:val="000000" w:themeColor="text1"/>
          <w:spacing w:val="-8"/>
          <w:sz w:val="30"/>
          <w14:textFill>
            <w14:solidFill>
              <w14:schemeClr w14:val="tx1"/>
            </w14:solidFill>
          </w14:textFill>
        </w:rPr>
        <w:t>路基宜利用原有道路路基（路基顶面回弹模量符合设计要求，设计无要求时，不宜小于 20MPa），遇地质不良段或开挖后回填的路基部分，其回填材料可采用宕渣、砂石、轻质材料或容易压实的路基填料，且分层回填压实，压实度符合设计要求，若设计无要求时，可采用下表：</w:t>
      </w:r>
    </w:p>
    <w:p>
      <w:pPr>
        <w:spacing w:line="360" w:lineRule="auto"/>
        <w:jc w:val="cente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表</w:t>
      </w:r>
      <w:r>
        <w:rPr>
          <w:b/>
          <w:bCs/>
          <w:color w:val="000000" w:themeColor="text1"/>
          <w:spacing w:val="-78"/>
          <w:sz w:val="28"/>
          <w:szCs w:val="28"/>
          <w14:textFill>
            <w14:solidFill>
              <w14:schemeClr w14:val="tx1"/>
            </w14:solidFill>
          </w14:textFill>
        </w:rPr>
        <w:t xml:space="preserve"> </w:t>
      </w:r>
      <w:r>
        <w:rPr>
          <w:rFonts w:hint="eastAsia"/>
          <w:b/>
          <w:bCs/>
          <w:color w:val="000000" w:themeColor="text1"/>
          <w:sz w:val="28"/>
          <w:szCs w:val="28"/>
          <w:lang w:val="en-US"/>
          <w14:textFill>
            <w14:solidFill>
              <w14:schemeClr w14:val="tx1"/>
            </w14:solidFill>
          </w14:textFill>
        </w:rPr>
        <w:t>4.2.1</w:t>
      </w:r>
      <w:r>
        <w:rPr>
          <w:b/>
          <w:bCs/>
          <w:color w:val="000000" w:themeColor="text1"/>
          <w:sz w:val="28"/>
          <w:szCs w:val="28"/>
          <w14:textFill>
            <w14:solidFill>
              <w14:schemeClr w14:val="tx1"/>
            </w14:solidFill>
          </w14:textFill>
        </w:rPr>
        <w:t>路基压实标准</w:t>
      </w:r>
    </w:p>
    <w:tbl>
      <w:tblPr>
        <w:tblStyle w:val="14"/>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3"/>
        <w:gridCol w:w="2307"/>
        <w:gridCol w:w="2080"/>
        <w:gridCol w:w="1350"/>
        <w:gridCol w:w="1350"/>
        <w:gridCol w:w="1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013" w:type="dxa"/>
            <w:vMerge w:val="restart"/>
          </w:tcPr>
          <w:p>
            <w:pPr>
              <w:pStyle w:val="22"/>
              <w:spacing w:line="360" w:lineRule="auto"/>
              <w:ind w:left="224" w:right="214"/>
              <w:jc w:val="both"/>
              <w:rPr>
                <w:color w:val="000000" w:themeColor="text1"/>
                <w:sz w:val="28"/>
                <w14:textFill>
                  <w14:solidFill>
                    <w14:schemeClr w14:val="tx1"/>
                  </w14:solidFill>
                </w14:textFill>
              </w:rPr>
            </w:pPr>
            <w:r>
              <w:rPr>
                <w:color w:val="000000" w:themeColor="text1"/>
                <w:sz w:val="28"/>
                <w14:textFill>
                  <w14:solidFill>
                    <w14:schemeClr w14:val="tx1"/>
                  </w14:solidFill>
                </w14:textFill>
              </w:rPr>
              <w:t>填挖类型</w:t>
            </w:r>
          </w:p>
        </w:tc>
        <w:tc>
          <w:tcPr>
            <w:tcW w:w="2307" w:type="dxa"/>
            <w:vMerge w:val="restart"/>
            <w:vAlign w:val="center"/>
          </w:tcPr>
          <w:p>
            <w:pPr>
              <w:pStyle w:val="22"/>
              <w:spacing w:line="360" w:lineRule="auto"/>
              <w:ind w:left="171" w:right="162"/>
              <w:jc w:val="center"/>
              <w:rPr>
                <w:color w:val="000000" w:themeColor="text1"/>
                <w:spacing w:val="-2"/>
                <w:sz w:val="28"/>
                <w14:textFill>
                  <w14:solidFill>
                    <w14:schemeClr w14:val="tx1"/>
                  </w14:solidFill>
                </w14:textFill>
              </w:rPr>
            </w:pPr>
            <w:r>
              <w:rPr>
                <w:color w:val="000000" w:themeColor="text1"/>
                <w:spacing w:val="-2"/>
                <w:sz w:val="28"/>
                <w14:textFill>
                  <w14:solidFill>
                    <w14:schemeClr w14:val="tx1"/>
                  </w14:solidFill>
                </w14:textFill>
              </w:rPr>
              <w:t>路床顶面</w:t>
            </w:r>
          </w:p>
          <w:p>
            <w:pPr>
              <w:pStyle w:val="22"/>
              <w:spacing w:line="360" w:lineRule="auto"/>
              <w:ind w:left="171" w:right="162"/>
              <w:jc w:val="center"/>
              <w:rPr>
                <w:color w:val="000000" w:themeColor="text1"/>
                <w:sz w:val="28"/>
                <w14:textFill>
                  <w14:solidFill>
                    <w14:schemeClr w14:val="tx1"/>
                  </w14:solidFill>
                </w14:textFill>
              </w:rPr>
            </w:pPr>
            <w:r>
              <w:rPr>
                <w:color w:val="000000" w:themeColor="text1"/>
                <w:spacing w:val="-2"/>
                <w:sz w:val="28"/>
                <w14:textFill>
                  <w14:solidFill>
                    <w14:schemeClr w14:val="tx1"/>
                  </w14:solidFill>
                </w14:textFill>
              </w:rPr>
              <w:t>以下深度</w:t>
            </w:r>
            <w:r>
              <w:rPr>
                <w:color w:val="000000" w:themeColor="text1"/>
                <w:spacing w:val="-5"/>
                <w:sz w:val="28"/>
                <w14:textFill>
                  <w14:solidFill>
                    <w14:schemeClr w14:val="tx1"/>
                  </w14:solidFill>
                </w14:textFill>
              </w:rPr>
              <w:t>（cm）</w:t>
            </w:r>
          </w:p>
        </w:tc>
        <w:tc>
          <w:tcPr>
            <w:tcW w:w="2080" w:type="dxa"/>
            <w:vMerge w:val="restart"/>
          </w:tcPr>
          <w:p>
            <w:pPr>
              <w:pStyle w:val="22"/>
              <w:spacing w:line="360" w:lineRule="auto"/>
              <w:ind w:left="199"/>
              <w:jc w:val="both"/>
              <w:rPr>
                <w:color w:val="000000" w:themeColor="text1"/>
                <w:sz w:val="28"/>
                <w14:textFill>
                  <w14:solidFill>
                    <w14:schemeClr w14:val="tx1"/>
                  </w14:solidFill>
                </w14:textFill>
              </w:rPr>
            </w:pPr>
            <w:r>
              <w:rPr>
                <w:color w:val="000000" w:themeColor="text1"/>
                <w:spacing w:val="-3"/>
                <w:sz w:val="28"/>
                <w14:textFill>
                  <w14:solidFill>
                    <w14:schemeClr w14:val="tx1"/>
                  </w14:solidFill>
                </w14:textFill>
              </w:rPr>
              <w:t>压实度</w:t>
            </w:r>
            <w:r>
              <w:rPr>
                <w:color w:val="000000" w:themeColor="text1"/>
                <w:spacing w:val="-1"/>
                <w:sz w:val="28"/>
                <w14:textFill>
                  <w14:solidFill>
                    <w14:schemeClr w14:val="tx1"/>
                  </w14:solidFill>
                </w14:textFill>
              </w:rPr>
              <w:t>（％）</w:t>
            </w:r>
          </w:p>
          <w:p>
            <w:pPr>
              <w:pStyle w:val="22"/>
              <w:spacing w:line="360" w:lineRule="auto"/>
              <w:ind w:left="199"/>
              <w:jc w:val="both"/>
              <w:rPr>
                <w:color w:val="000000" w:themeColor="text1"/>
                <w:sz w:val="28"/>
                <w14:textFill>
                  <w14:solidFill>
                    <w14:schemeClr w14:val="tx1"/>
                  </w14:solidFill>
                </w14:textFill>
              </w:rPr>
            </w:pPr>
            <w:r>
              <w:rPr>
                <w:color w:val="000000" w:themeColor="text1"/>
                <w:spacing w:val="-1"/>
                <w:sz w:val="28"/>
                <w14:textFill>
                  <w14:solidFill>
                    <w14:schemeClr w14:val="tx1"/>
                  </w14:solidFill>
                </w14:textFill>
              </w:rPr>
              <w:t>（</w:t>
            </w:r>
            <w:r>
              <w:rPr>
                <w:color w:val="000000" w:themeColor="text1"/>
                <w:spacing w:val="-3"/>
                <w:sz w:val="28"/>
                <w14:textFill>
                  <w14:solidFill>
                    <w14:schemeClr w14:val="tx1"/>
                  </w14:solidFill>
                </w14:textFill>
              </w:rPr>
              <w:t>重型击实</w:t>
            </w:r>
            <w:r>
              <w:rPr>
                <w:color w:val="000000" w:themeColor="text1"/>
                <w:sz w:val="28"/>
                <w14:textFill>
                  <w14:solidFill>
                    <w14:schemeClr w14:val="tx1"/>
                  </w14:solidFill>
                </w14:textFill>
              </w:rPr>
              <w:t>）</w:t>
            </w:r>
          </w:p>
        </w:tc>
        <w:tc>
          <w:tcPr>
            <w:tcW w:w="2700" w:type="dxa"/>
            <w:gridSpan w:val="2"/>
          </w:tcPr>
          <w:p>
            <w:pPr>
              <w:pStyle w:val="22"/>
              <w:spacing w:line="360" w:lineRule="auto"/>
              <w:ind w:left="788"/>
              <w:jc w:val="both"/>
              <w:rPr>
                <w:color w:val="000000" w:themeColor="text1"/>
                <w:sz w:val="28"/>
                <w14:textFill>
                  <w14:solidFill>
                    <w14:schemeClr w14:val="tx1"/>
                  </w14:solidFill>
                </w14:textFill>
              </w:rPr>
            </w:pPr>
            <w:r>
              <w:rPr>
                <w:color w:val="000000" w:themeColor="text1"/>
                <w:sz w:val="28"/>
                <w14:textFill>
                  <w14:solidFill>
                    <w14:schemeClr w14:val="tx1"/>
                  </w14:solidFill>
                </w14:textFill>
              </w:rPr>
              <w:t>检验频率</w:t>
            </w:r>
          </w:p>
        </w:tc>
        <w:tc>
          <w:tcPr>
            <w:tcW w:w="1500" w:type="dxa"/>
            <w:vMerge w:val="restart"/>
            <w:vAlign w:val="center"/>
          </w:tcPr>
          <w:p>
            <w:pPr>
              <w:pStyle w:val="22"/>
              <w:spacing w:line="360" w:lineRule="auto"/>
              <w:ind w:left="188"/>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013" w:type="dxa"/>
            <w:vMerge w:val="continue"/>
            <w:tcBorders>
              <w:top w:val="nil"/>
            </w:tcBorders>
          </w:tcPr>
          <w:p>
            <w:pPr>
              <w:spacing w:line="360" w:lineRule="auto"/>
              <w:jc w:val="both"/>
              <w:rPr>
                <w:color w:val="000000" w:themeColor="text1"/>
                <w:sz w:val="2"/>
                <w:szCs w:val="2"/>
                <w14:textFill>
                  <w14:solidFill>
                    <w14:schemeClr w14:val="tx1"/>
                  </w14:solidFill>
                </w14:textFill>
              </w:rPr>
            </w:pPr>
          </w:p>
        </w:tc>
        <w:tc>
          <w:tcPr>
            <w:tcW w:w="2307" w:type="dxa"/>
            <w:vMerge w:val="continue"/>
            <w:tcBorders>
              <w:top w:val="nil"/>
            </w:tcBorders>
          </w:tcPr>
          <w:p>
            <w:pPr>
              <w:spacing w:line="360" w:lineRule="auto"/>
              <w:jc w:val="both"/>
              <w:rPr>
                <w:color w:val="000000" w:themeColor="text1"/>
                <w:sz w:val="2"/>
                <w:szCs w:val="2"/>
                <w14:textFill>
                  <w14:solidFill>
                    <w14:schemeClr w14:val="tx1"/>
                  </w14:solidFill>
                </w14:textFill>
              </w:rPr>
            </w:pPr>
          </w:p>
        </w:tc>
        <w:tc>
          <w:tcPr>
            <w:tcW w:w="2080" w:type="dxa"/>
            <w:vMerge w:val="continue"/>
            <w:tcBorders>
              <w:top w:val="nil"/>
            </w:tcBorders>
          </w:tcPr>
          <w:p>
            <w:pPr>
              <w:spacing w:line="360" w:lineRule="auto"/>
              <w:jc w:val="both"/>
              <w:rPr>
                <w:color w:val="000000" w:themeColor="text1"/>
                <w:sz w:val="2"/>
                <w:szCs w:val="2"/>
                <w14:textFill>
                  <w14:solidFill>
                    <w14:schemeClr w14:val="tx1"/>
                  </w14:solidFill>
                </w14:textFill>
              </w:rPr>
            </w:pPr>
          </w:p>
        </w:tc>
        <w:tc>
          <w:tcPr>
            <w:tcW w:w="1350" w:type="dxa"/>
          </w:tcPr>
          <w:p>
            <w:pPr>
              <w:pStyle w:val="22"/>
              <w:spacing w:line="360" w:lineRule="auto"/>
              <w:ind w:left="394"/>
              <w:jc w:val="both"/>
              <w:rPr>
                <w:color w:val="000000" w:themeColor="text1"/>
                <w:sz w:val="28"/>
                <w14:textFill>
                  <w14:solidFill>
                    <w14:schemeClr w14:val="tx1"/>
                  </w14:solidFill>
                </w14:textFill>
              </w:rPr>
            </w:pPr>
            <w:r>
              <w:rPr>
                <w:color w:val="000000" w:themeColor="text1"/>
                <w:sz w:val="28"/>
                <w14:textFill>
                  <w14:solidFill>
                    <w14:schemeClr w14:val="tx1"/>
                  </w14:solidFill>
                </w14:textFill>
              </w:rPr>
              <w:t>范围</w:t>
            </w:r>
          </w:p>
        </w:tc>
        <w:tc>
          <w:tcPr>
            <w:tcW w:w="1350" w:type="dxa"/>
          </w:tcPr>
          <w:p>
            <w:pPr>
              <w:pStyle w:val="22"/>
              <w:spacing w:line="360" w:lineRule="auto"/>
              <w:ind w:left="393"/>
              <w:jc w:val="both"/>
              <w:rPr>
                <w:color w:val="000000" w:themeColor="text1"/>
                <w:sz w:val="28"/>
                <w14:textFill>
                  <w14:solidFill>
                    <w14:schemeClr w14:val="tx1"/>
                  </w14:solidFill>
                </w14:textFill>
              </w:rPr>
            </w:pPr>
            <w:r>
              <w:rPr>
                <w:color w:val="000000" w:themeColor="text1"/>
                <w:sz w:val="28"/>
                <w14:textFill>
                  <w14:solidFill>
                    <w14:schemeClr w14:val="tx1"/>
                  </w14:solidFill>
                </w14:textFill>
              </w:rPr>
              <w:t>点数</w:t>
            </w:r>
          </w:p>
        </w:tc>
        <w:tc>
          <w:tcPr>
            <w:tcW w:w="1500" w:type="dxa"/>
            <w:vMerge w:val="continue"/>
            <w:tcBorders>
              <w:top w:val="nil"/>
            </w:tcBorders>
          </w:tcPr>
          <w:p>
            <w:pPr>
              <w:spacing w:line="360" w:lineRule="auto"/>
              <w:jc w:val="both"/>
              <w:rPr>
                <w:color w:val="000000" w:themeColor="text1"/>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013" w:type="dxa"/>
          </w:tcPr>
          <w:p>
            <w:pPr>
              <w:pStyle w:val="22"/>
              <w:spacing w:line="360" w:lineRule="auto"/>
              <w:ind w:left="224"/>
              <w:jc w:val="both"/>
              <w:rPr>
                <w:color w:val="000000" w:themeColor="text1"/>
                <w:sz w:val="28"/>
                <w14:textFill>
                  <w14:solidFill>
                    <w14:schemeClr w14:val="tx1"/>
                  </w14:solidFill>
                </w14:textFill>
              </w:rPr>
            </w:pPr>
            <w:r>
              <w:rPr>
                <w:color w:val="000000" w:themeColor="text1"/>
                <w:sz w:val="28"/>
                <w14:textFill>
                  <w14:solidFill>
                    <w14:schemeClr w14:val="tx1"/>
                  </w14:solidFill>
                </w14:textFill>
              </w:rPr>
              <w:t>挖方</w:t>
            </w:r>
          </w:p>
        </w:tc>
        <w:tc>
          <w:tcPr>
            <w:tcW w:w="2307" w:type="dxa"/>
          </w:tcPr>
          <w:p>
            <w:pPr>
              <w:pStyle w:val="22"/>
              <w:spacing w:line="360" w:lineRule="auto"/>
              <w:ind w:left="502" w:right="492"/>
              <w:jc w:val="both"/>
              <w:rPr>
                <w:color w:val="000000" w:themeColor="text1"/>
                <w:sz w:val="28"/>
                <w14:textFill>
                  <w14:solidFill>
                    <w14:schemeClr w14:val="tx1"/>
                  </w14:solidFill>
                </w14:textFill>
              </w:rPr>
            </w:pPr>
            <w:r>
              <w:rPr>
                <w:color w:val="000000" w:themeColor="text1"/>
                <w:sz w:val="28"/>
                <w14:textFill>
                  <w14:solidFill>
                    <w14:schemeClr w14:val="tx1"/>
                  </w14:solidFill>
                </w14:textFill>
              </w:rPr>
              <w:t>0～30</w:t>
            </w:r>
          </w:p>
        </w:tc>
        <w:tc>
          <w:tcPr>
            <w:tcW w:w="2080" w:type="dxa"/>
          </w:tcPr>
          <w:p>
            <w:pPr>
              <w:pStyle w:val="22"/>
              <w:spacing w:line="360" w:lineRule="auto"/>
              <w:ind w:left="740" w:right="730"/>
              <w:jc w:val="both"/>
              <w:rPr>
                <w:color w:val="000000" w:themeColor="text1"/>
                <w:sz w:val="28"/>
                <w14:textFill>
                  <w14:solidFill>
                    <w14:schemeClr w14:val="tx1"/>
                  </w14:solidFill>
                </w14:textFill>
              </w:rPr>
            </w:pPr>
            <w:r>
              <w:rPr>
                <w:color w:val="000000" w:themeColor="text1"/>
                <w:sz w:val="28"/>
                <w14:textFill>
                  <w14:solidFill>
                    <w14:schemeClr w14:val="tx1"/>
                  </w14:solidFill>
                </w14:textFill>
              </w:rPr>
              <w:t>≥90</w:t>
            </w:r>
          </w:p>
        </w:tc>
        <w:tc>
          <w:tcPr>
            <w:tcW w:w="1350" w:type="dxa"/>
            <w:vMerge w:val="restart"/>
            <w:vAlign w:val="center"/>
          </w:tcPr>
          <w:p>
            <w:pPr>
              <w:pStyle w:val="22"/>
              <w:spacing w:line="360" w:lineRule="auto"/>
              <w:ind w:left="219"/>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1000 ㎡</w:t>
            </w:r>
          </w:p>
        </w:tc>
        <w:tc>
          <w:tcPr>
            <w:tcW w:w="1350" w:type="dxa"/>
            <w:vMerge w:val="restart"/>
            <w:vAlign w:val="center"/>
          </w:tcPr>
          <w:p>
            <w:pPr>
              <w:pStyle w:val="22"/>
              <w:spacing w:line="360" w:lineRule="auto"/>
              <w:ind w:left="115"/>
              <w:jc w:val="center"/>
              <w:rPr>
                <w:color w:val="000000" w:themeColor="text1"/>
                <w:sz w:val="28"/>
                <w14:textFill>
                  <w14:solidFill>
                    <w14:schemeClr w14:val="tx1"/>
                  </w14:solidFill>
                </w14:textFill>
              </w:rPr>
            </w:pPr>
            <w:r>
              <w:rPr>
                <w:color w:val="000000" w:themeColor="text1"/>
                <w:spacing w:val="-25"/>
                <w:sz w:val="28"/>
                <w14:textFill>
                  <w14:solidFill>
                    <w14:schemeClr w14:val="tx1"/>
                  </w14:solidFill>
                </w14:textFill>
              </w:rPr>
              <w:t xml:space="preserve">每层 </w:t>
            </w:r>
            <w:r>
              <w:rPr>
                <w:color w:val="000000" w:themeColor="text1"/>
                <w:sz w:val="28"/>
                <w14:textFill>
                  <w14:solidFill>
                    <w14:schemeClr w14:val="tx1"/>
                  </w14:solidFill>
                </w14:textFill>
              </w:rPr>
              <w:t>3</w:t>
            </w:r>
            <w:r>
              <w:rPr>
                <w:color w:val="000000" w:themeColor="text1"/>
                <w:spacing w:val="-35"/>
                <w:sz w:val="28"/>
                <w14:textFill>
                  <w14:solidFill>
                    <w14:schemeClr w14:val="tx1"/>
                  </w14:solidFill>
                </w14:textFill>
              </w:rPr>
              <w:t xml:space="preserve"> 点</w:t>
            </w:r>
          </w:p>
        </w:tc>
        <w:tc>
          <w:tcPr>
            <w:tcW w:w="1500" w:type="dxa"/>
            <w:vMerge w:val="restart"/>
            <w:vAlign w:val="center"/>
          </w:tcPr>
          <w:p>
            <w:pPr>
              <w:pStyle w:val="22"/>
              <w:spacing w:line="360" w:lineRule="auto"/>
              <w:ind w:left="330" w:right="317"/>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环刀法灌水法灌沙法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013" w:type="dxa"/>
            <w:vMerge w:val="restart"/>
            <w:vAlign w:val="center"/>
          </w:tcPr>
          <w:p>
            <w:pPr>
              <w:pStyle w:val="22"/>
              <w:spacing w:line="360" w:lineRule="auto"/>
              <w:ind w:left="224"/>
              <w:rPr>
                <w:color w:val="000000" w:themeColor="text1"/>
                <w:sz w:val="28"/>
                <w14:textFill>
                  <w14:solidFill>
                    <w14:schemeClr w14:val="tx1"/>
                  </w14:solidFill>
                </w14:textFill>
              </w:rPr>
            </w:pPr>
            <w:r>
              <w:rPr>
                <w:color w:val="000000" w:themeColor="text1"/>
                <w:sz w:val="28"/>
                <w14:textFill>
                  <w14:solidFill>
                    <w14:schemeClr w14:val="tx1"/>
                  </w14:solidFill>
                </w14:textFill>
              </w:rPr>
              <w:t>填方</w:t>
            </w:r>
          </w:p>
        </w:tc>
        <w:tc>
          <w:tcPr>
            <w:tcW w:w="2307" w:type="dxa"/>
          </w:tcPr>
          <w:p>
            <w:pPr>
              <w:pStyle w:val="22"/>
              <w:spacing w:line="360" w:lineRule="auto"/>
              <w:ind w:left="502" w:right="492"/>
              <w:jc w:val="both"/>
              <w:rPr>
                <w:color w:val="000000" w:themeColor="text1"/>
                <w:sz w:val="28"/>
                <w14:textFill>
                  <w14:solidFill>
                    <w14:schemeClr w14:val="tx1"/>
                  </w14:solidFill>
                </w14:textFill>
              </w:rPr>
            </w:pPr>
            <w:r>
              <w:rPr>
                <w:color w:val="000000" w:themeColor="text1"/>
                <w:sz w:val="28"/>
                <w14:textFill>
                  <w14:solidFill>
                    <w14:schemeClr w14:val="tx1"/>
                  </w14:solidFill>
                </w14:textFill>
              </w:rPr>
              <w:t>0～80</w:t>
            </w:r>
          </w:p>
        </w:tc>
        <w:tc>
          <w:tcPr>
            <w:tcW w:w="2080" w:type="dxa"/>
          </w:tcPr>
          <w:p>
            <w:pPr>
              <w:pStyle w:val="22"/>
              <w:spacing w:line="360" w:lineRule="auto"/>
              <w:ind w:left="740" w:right="730"/>
              <w:jc w:val="both"/>
              <w:rPr>
                <w:color w:val="000000" w:themeColor="text1"/>
                <w:sz w:val="28"/>
                <w14:textFill>
                  <w14:solidFill>
                    <w14:schemeClr w14:val="tx1"/>
                  </w14:solidFill>
                </w14:textFill>
              </w:rPr>
            </w:pPr>
            <w:r>
              <w:rPr>
                <w:color w:val="000000" w:themeColor="text1"/>
                <w:sz w:val="28"/>
                <w14:textFill>
                  <w14:solidFill>
                    <w14:schemeClr w14:val="tx1"/>
                  </w14:solidFill>
                </w14:textFill>
              </w:rPr>
              <w:t>≥90</w:t>
            </w:r>
          </w:p>
        </w:tc>
        <w:tc>
          <w:tcPr>
            <w:tcW w:w="1350" w:type="dxa"/>
            <w:vMerge w:val="continue"/>
            <w:tcBorders>
              <w:top w:val="nil"/>
            </w:tcBorders>
          </w:tcPr>
          <w:p>
            <w:pPr>
              <w:spacing w:line="360" w:lineRule="auto"/>
              <w:jc w:val="both"/>
              <w:rPr>
                <w:color w:val="000000" w:themeColor="text1"/>
                <w:sz w:val="2"/>
                <w:szCs w:val="2"/>
                <w14:textFill>
                  <w14:solidFill>
                    <w14:schemeClr w14:val="tx1"/>
                  </w14:solidFill>
                </w14:textFill>
              </w:rPr>
            </w:pPr>
          </w:p>
        </w:tc>
        <w:tc>
          <w:tcPr>
            <w:tcW w:w="1350" w:type="dxa"/>
            <w:vMerge w:val="continue"/>
            <w:tcBorders>
              <w:top w:val="nil"/>
            </w:tcBorders>
          </w:tcPr>
          <w:p>
            <w:pPr>
              <w:spacing w:line="360" w:lineRule="auto"/>
              <w:jc w:val="both"/>
              <w:rPr>
                <w:color w:val="000000" w:themeColor="text1"/>
                <w:sz w:val="2"/>
                <w:szCs w:val="2"/>
                <w14:textFill>
                  <w14:solidFill>
                    <w14:schemeClr w14:val="tx1"/>
                  </w14:solidFill>
                </w14:textFill>
              </w:rPr>
            </w:pPr>
          </w:p>
        </w:tc>
        <w:tc>
          <w:tcPr>
            <w:tcW w:w="1500" w:type="dxa"/>
            <w:vMerge w:val="continue"/>
            <w:tcBorders>
              <w:top w:val="nil"/>
            </w:tcBorders>
          </w:tcPr>
          <w:p>
            <w:pPr>
              <w:spacing w:line="360" w:lineRule="auto"/>
              <w:jc w:val="both"/>
              <w:rPr>
                <w:color w:val="000000" w:themeColor="text1"/>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013" w:type="dxa"/>
            <w:vMerge w:val="continue"/>
            <w:tcBorders>
              <w:top w:val="nil"/>
            </w:tcBorders>
          </w:tcPr>
          <w:p>
            <w:pPr>
              <w:spacing w:line="360" w:lineRule="auto"/>
              <w:jc w:val="both"/>
              <w:rPr>
                <w:color w:val="000000" w:themeColor="text1"/>
                <w:sz w:val="2"/>
                <w:szCs w:val="2"/>
                <w14:textFill>
                  <w14:solidFill>
                    <w14:schemeClr w14:val="tx1"/>
                  </w14:solidFill>
                </w14:textFill>
              </w:rPr>
            </w:pPr>
          </w:p>
        </w:tc>
        <w:tc>
          <w:tcPr>
            <w:tcW w:w="2307" w:type="dxa"/>
          </w:tcPr>
          <w:p>
            <w:pPr>
              <w:pStyle w:val="22"/>
              <w:spacing w:line="360" w:lineRule="auto"/>
              <w:ind w:left="502" w:right="494"/>
              <w:jc w:val="both"/>
              <w:rPr>
                <w:color w:val="000000" w:themeColor="text1"/>
                <w:sz w:val="28"/>
                <w14:textFill>
                  <w14:solidFill>
                    <w14:schemeClr w14:val="tx1"/>
                  </w14:solidFill>
                </w14:textFill>
              </w:rPr>
            </w:pPr>
            <w:r>
              <w:rPr>
                <w:color w:val="000000" w:themeColor="text1"/>
                <w:sz w:val="28"/>
                <w14:textFill>
                  <w14:solidFill>
                    <w14:schemeClr w14:val="tx1"/>
                  </w14:solidFill>
                </w14:textFill>
              </w:rPr>
              <w:t>＞80～150</w:t>
            </w:r>
          </w:p>
        </w:tc>
        <w:tc>
          <w:tcPr>
            <w:tcW w:w="2080" w:type="dxa"/>
          </w:tcPr>
          <w:p>
            <w:pPr>
              <w:pStyle w:val="22"/>
              <w:spacing w:line="360" w:lineRule="auto"/>
              <w:ind w:left="740" w:right="730"/>
              <w:jc w:val="both"/>
              <w:rPr>
                <w:color w:val="000000" w:themeColor="text1"/>
                <w:sz w:val="28"/>
                <w14:textFill>
                  <w14:solidFill>
                    <w14:schemeClr w14:val="tx1"/>
                  </w14:solidFill>
                </w14:textFill>
              </w:rPr>
            </w:pPr>
            <w:r>
              <w:rPr>
                <w:color w:val="000000" w:themeColor="text1"/>
                <w:sz w:val="28"/>
                <w14:textFill>
                  <w14:solidFill>
                    <w14:schemeClr w14:val="tx1"/>
                  </w14:solidFill>
                </w14:textFill>
              </w:rPr>
              <w:t>≥90</w:t>
            </w:r>
          </w:p>
        </w:tc>
        <w:tc>
          <w:tcPr>
            <w:tcW w:w="1350" w:type="dxa"/>
            <w:vMerge w:val="continue"/>
            <w:tcBorders>
              <w:top w:val="nil"/>
            </w:tcBorders>
          </w:tcPr>
          <w:p>
            <w:pPr>
              <w:spacing w:line="360" w:lineRule="auto"/>
              <w:jc w:val="both"/>
              <w:rPr>
                <w:color w:val="000000" w:themeColor="text1"/>
                <w:sz w:val="2"/>
                <w:szCs w:val="2"/>
                <w14:textFill>
                  <w14:solidFill>
                    <w14:schemeClr w14:val="tx1"/>
                  </w14:solidFill>
                </w14:textFill>
              </w:rPr>
            </w:pPr>
          </w:p>
        </w:tc>
        <w:tc>
          <w:tcPr>
            <w:tcW w:w="1350" w:type="dxa"/>
            <w:vMerge w:val="continue"/>
            <w:tcBorders>
              <w:top w:val="nil"/>
            </w:tcBorders>
          </w:tcPr>
          <w:p>
            <w:pPr>
              <w:spacing w:line="360" w:lineRule="auto"/>
              <w:jc w:val="both"/>
              <w:rPr>
                <w:color w:val="000000" w:themeColor="text1"/>
                <w:sz w:val="2"/>
                <w:szCs w:val="2"/>
                <w14:textFill>
                  <w14:solidFill>
                    <w14:schemeClr w14:val="tx1"/>
                  </w14:solidFill>
                </w14:textFill>
              </w:rPr>
            </w:pPr>
          </w:p>
        </w:tc>
        <w:tc>
          <w:tcPr>
            <w:tcW w:w="1500" w:type="dxa"/>
            <w:vMerge w:val="continue"/>
            <w:tcBorders>
              <w:top w:val="nil"/>
            </w:tcBorders>
          </w:tcPr>
          <w:p>
            <w:pPr>
              <w:spacing w:line="360" w:lineRule="auto"/>
              <w:jc w:val="both"/>
              <w:rPr>
                <w:color w:val="000000" w:themeColor="text1"/>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013" w:type="dxa"/>
            <w:vMerge w:val="continue"/>
            <w:tcBorders>
              <w:top w:val="nil"/>
            </w:tcBorders>
          </w:tcPr>
          <w:p>
            <w:pPr>
              <w:spacing w:line="360" w:lineRule="auto"/>
              <w:jc w:val="both"/>
              <w:rPr>
                <w:color w:val="000000" w:themeColor="text1"/>
                <w:sz w:val="2"/>
                <w:szCs w:val="2"/>
                <w14:textFill>
                  <w14:solidFill>
                    <w14:schemeClr w14:val="tx1"/>
                  </w14:solidFill>
                </w14:textFill>
              </w:rPr>
            </w:pPr>
          </w:p>
        </w:tc>
        <w:tc>
          <w:tcPr>
            <w:tcW w:w="2307" w:type="dxa"/>
          </w:tcPr>
          <w:p>
            <w:pPr>
              <w:pStyle w:val="22"/>
              <w:spacing w:line="360" w:lineRule="auto"/>
              <w:ind w:left="502" w:right="492"/>
              <w:jc w:val="both"/>
              <w:rPr>
                <w:color w:val="000000" w:themeColor="text1"/>
                <w:sz w:val="28"/>
                <w14:textFill>
                  <w14:solidFill>
                    <w14:schemeClr w14:val="tx1"/>
                  </w14:solidFill>
                </w14:textFill>
              </w:rPr>
            </w:pPr>
            <w:r>
              <w:rPr>
                <w:color w:val="000000" w:themeColor="text1"/>
                <w:sz w:val="28"/>
                <w14:textFill>
                  <w14:solidFill>
                    <w14:schemeClr w14:val="tx1"/>
                  </w14:solidFill>
                </w14:textFill>
              </w:rPr>
              <w:t>＞150</w:t>
            </w:r>
          </w:p>
        </w:tc>
        <w:tc>
          <w:tcPr>
            <w:tcW w:w="2080" w:type="dxa"/>
          </w:tcPr>
          <w:p>
            <w:pPr>
              <w:pStyle w:val="22"/>
              <w:spacing w:line="360" w:lineRule="auto"/>
              <w:ind w:left="740" w:right="730"/>
              <w:jc w:val="both"/>
              <w:rPr>
                <w:color w:val="000000" w:themeColor="text1"/>
                <w:sz w:val="28"/>
                <w14:textFill>
                  <w14:solidFill>
                    <w14:schemeClr w14:val="tx1"/>
                  </w14:solidFill>
                </w14:textFill>
              </w:rPr>
            </w:pPr>
            <w:r>
              <w:rPr>
                <w:color w:val="000000" w:themeColor="text1"/>
                <w:sz w:val="28"/>
                <w14:textFill>
                  <w14:solidFill>
                    <w14:schemeClr w14:val="tx1"/>
                  </w14:solidFill>
                </w14:textFill>
              </w:rPr>
              <w:t>≥87</w:t>
            </w:r>
          </w:p>
        </w:tc>
        <w:tc>
          <w:tcPr>
            <w:tcW w:w="1350" w:type="dxa"/>
            <w:vMerge w:val="continue"/>
            <w:tcBorders>
              <w:top w:val="nil"/>
            </w:tcBorders>
          </w:tcPr>
          <w:p>
            <w:pPr>
              <w:spacing w:line="360" w:lineRule="auto"/>
              <w:jc w:val="both"/>
              <w:rPr>
                <w:color w:val="000000" w:themeColor="text1"/>
                <w:sz w:val="2"/>
                <w:szCs w:val="2"/>
                <w14:textFill>
                  <w14:solidFill>
                    <w14:schemeClr w14:val="tx1"/>
                  </w14:solidFill>
                </w14:textFill>
              </w:rPr>
            </w:pPr>
          </w:p>
        </w:tc>
        <w:tc>
          <w:tcPr>
            <w:tcW w:w="1350" w:type="dxa"/>
            <w:vMerge w:val="continue"/>
            <w:tcBorders>
              <w:top w:val="nil"/>
            </w:tcBorders>
          </w:tcPr>
          <w:p>
            <w:pPr>
              <w:spacing w:line="360" w:lineRule="auto"/>
              <w:jc w:val="both"/>
              <w:rPr>
                <w:color w:val="000000" w:themeColor="text1"/>
                <w:sz w:val="2"/>
                <w:szCs w:val="2"/>
                <w14:textFill>
                  <w14:solidFill>
                    <w14:schemeClr w14:val="tx1"/>
                  </w14:solidFill>
                </w14:textFill>
              </w:rPr>
            </w:pPr>
          </w:p>
        </w:tc>
        <w:tc>
          <w:tcPr>
            <w:tcW w:w="1500" w:type="dxa"/>
            <w:vMerge w:val="continue"/>
            <w:tcBorders>
              <w:top w:val="nil"/>
            </w:tcBorders>
          </w:tcPr>
          <w:p>
            <w:pPr>
              <w:spacing w:line="360" w:lineRule="auto"/>
              <w:jc w:val="both"/>
              <w:rPr>
                <w:color w:val="000000" w:themeColor="text1"/>
                <w:sz w:val="2"/>
                <w:szCs w:val="2"/>
                <w14:textFill>
                  <w14:solidFill>
                    <w14:schemeClr w14:val="tx1"/>
                  </w14:solidFill>
                </w14:textFill>
              </w:rPr>
            </w:pPr>
          </w:p>
        </w:tc>
      </w:tr>
    </w:tbl>
    <w:p>
      <w:pPr>
        <w:pStyle w:val="21"/>
        <w:numPr>
          <w:ilvl w:val="3"/>
          <w:numId w:val="13"/>
        </w:numPr>
        <w:tabs>
          <w:tab w:val="left" w:pos="1191"/>
          <w:tab w:val="left" w:pos="1192"/>
        </w:tabs>
        <w:spacing w:before="0" w:line="360" w:lineRule="auto"/>
        <w:ind w:left="140" w:right="259" w:firstLine="600"/>
        <w:jc w:val="both"/>
        <w:rPr>
          <w:color w:val="000000" w:themeColor="text1"/>
          <w:sz w:val="30"/>
          <w14:textFill>
            <w14:solidFill>
              <w14:schemeClr w14:val="tx1"/>
            </w14:solidFill>
          </w14:textFill>
        </w:rPr>
      </w:pPr>
      <w:r>
        <w:rPr>
          <w:color w:val="000000" w:themeColor="text1"/>
          <w:spacing w:val="-8"/>
          <w:sz w:val="30"/>
          <w14:textFill>
            <w14:solidFill>
              <w14:schemeClr w14:val="tx1"/>
            </w14:solidFill>
          </w14:textFill>
        </w:rPr>
        <w:t>基层可采用水泥稳定碎石，其厚度、</w:t>
      </w:r>
      <w:r>
        <w:rPr>
          <w:color w:val="000000" w:themeColor="text1"/>
          <w:sz w:val="30"/>
          <w14:textFill>
            <w14:solidFill>
              <w14:schemeClr w14:val="tx1"/>
            </w14:solidFill>
          </w14:textFill>
        </w:rPr>
        <w:t>7</w:t>
      </w:r>
      <w:r>
        <w:rPr>
          <w:color w:val="000000" w:themeColor="text1"/>
          <w:spacing w:val="-13"/>
          <w:sz w:val="30"/>
          <w14:textFill>
            <w14:solidFill>
              <w14:schemeClr w14:val="tx1"/>
            </w14:solidFill>
          </w14:textFill>
        </w:rPr>
        <w:t>天无侧限抗压强度、平整度</w:t>
      </w:r>
      <w:r>
        <w:rPr>
          <w:color w:val="000000" w:themeColor="text1"/>
          <w:sz w:val="30"/>
          <w14:textFill>
            <w14:solidFill>
              <w14:schemeClr w14:val="tx1"/>
            </w14:solidFill>
          </w14:textFill>
        </w:rPr>
        <w:t>和压实度等相关技术指标符合设计文件要求；</w:t>
      </w:r>
    </w:p>
    <w:p>
      <w:pPr>
        <w:pStyle w:val="21"/>
        <w:numPr>
          <w:ilvl w:val="3"/>
          <w:numId w:val="13"/>
        </w:numPr>
        <w:tabs>
          <w:tab w:val="left" w:pos="1191"/>
          <w:tab w:val="left" w:pos="1192"/>
        </w:tabs>
        <w:spacing w:before="0" w:line="360" w:lineRule="auto"/>
        <w:ind w:left="140" w:right="337" w:firstLine="600"/>
        <w:jc w:val="both"/>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路基挡墙、临河挡墙采用符合本小区实际状况的支护形式，地基</w:t>
      </w:r>
      <w:r>
        <w:rPr>
          <w:color w:val="000000" w:themeColor="text1"/>
          <w:sz w:val="30"/>
          <w14:textFill>
            <w14:solidFill>
              <w14:schemeClr w14:val="tx1"/>
            </w14:solidFill>
          </w14:textFill>
        </w:rPr>
        <w:t>承载力符合设计要求；</w:t>
      </w:r>
    </w:p>
    <w:p>
      <w:pPr>
        <w:pStyle w:val="21"/>
        <w:numPr>
          <w:ilvl w:val="3"/>
          <w:numId w:val="13"/>
        </w:numPr>
        <w:tabs>
          <w:tab w:val="left" w:pos="1191"/>
          <w:tab w:val="left" w:pos="1192"/>
        </w:tabs>
        <w:spacing w:before="0" w:line="360" w:lineRule="auto"/>
        <w:ind w:left="142" w:right="261" w:firstLine="601"/>
        <w:jc w:val="both"/>
        <w:rPr>
          <w:color w:val="000000" w:themeColor="text1"/>
          <w:sz w:val="30"/>
          <w14:textFill>
            <w14:solidFill>
              <w14:schemeClr w14:val="tx1"/>
            </w14:solidFill>
          </w14:textFill>
        </w:rPr>
      </w:pPr>
      <w:r>
        <w:rPr>
          <w:color w:val="000000" w:themeColor="text1"/>
          <w:spacing w:val="-6"/>
          <w:sz w:val="30"/>
          <w14:textFill>
            <w14:solidFill>
              <w14:schemeClr w14:val="tx1"/>
            </w14:solidFill>
          </w14:textFill>
        </w:rPr>
        <w:t>临河挡墙上设置的沿河栏杆，其强度、规格、尺寸符合设计要求， 采用金属栏杆的，焊接必须牢固、毛刺打磨平整，并及时除锈防腐；采用</w:t>
      </w:r>
      <w:r>
        <w:rPr>
          <w:color w:val="000000" w:themeColor="text1"/>
          <w:spacing w:val="-10"/>
          <w:sz w:val="30"/>
          <w14:textFill>
            <w14:solidFill>
              <w14:schemeClr w14:val="tx1"/>
            </w14:solidFill>
          </w14:textFill>
        </w:rPr>
        <w:t>其他材料栏杆的，当采用榫槽连接时，安装就位后应用硬塞块固定，灌浆固结（</w:t>
      </w:r>
      <w:r>
        <w:rPr>
          <w:color w:val="000000" w:themeColor="text1"/>
          <w:spacing w:val="-13"/>
          <w:sz w:val="30"/>
          <w14:textFill>
            <w14:solidFill>
              <w14:schemeClr w14:val="tx1"/>
            </w14:solidFill>
          </w14:textFill>
        </w:rPr>
        <w:t xml:space="preserve">塞块拆除时，灌浆材料强度不得低于设计强度的 </w:t>
      </w:r>
      <w:r>
        <w:rPr>
          <w:color w:val="000000" w:themeColor="text1"/>
          <w:spacing w:val="1"/>
          <w:sz w:val="30"/>
          <w14:textFill>
            <w14:solidFill>
              <w14:schemeClr w14:val="tx1"/>
            </w14:solidFill>
          </w14:textFill>
        </w:rPr>
        <w:t>7</w:t>
      </w:r>
      <w:r>
        <w:rPr>
          <w:color w:val="000000" w:themeColor="text1"/>
          <w:spacing w:val="-2"/>
          <w:sz w:val="30"/>
          <w14:textFill>
            <w14:solidFill>
              <w14:schemeClr w14:val="tx1"/>
            </w14:solidFill>
          </w14:textFill>
        </w:rPr>
        <w:t>5</w:t>
      </w:r>
      <w:r>
        <w:rPr>
          <w:color w:val="000000" w:themeColor="text1"/>
          <w:sz w:val="30"/>
          <w14:textFill>
            <w14:solidFill>
              <w14:schemeClr w14:val="tx1"/>
            </w14:solidFill>
          </w14:textFill>
        </w:rPr>
        <w:t>％</w:t>
      </w:r>
      <w:r>
        <w:rPr>
          <w:color w:val="000000" w:themeColor="text1"/>
          <w:spacing w:val="-152"/>
          <w:sz w:val="30"/>
          <w14:textFill>
            <w14:solidFill>
              <w14:schemeClr w14:val="tx1"/>
            </w14:solidFill>
          </w14:textFill>
        </w:rPr>
        <w:t>）</w:t>
      </w:r>
      <w:r>
        <w:rPr>
          <w:color w:val="000000" w:themeColor="text1"/>
          <w:sz w:val="30"/>
          <w14:textFill>
            <w14:solidFill>
              <w14:schemeClr w14:val="tx1"/>
            </w14:solidFill>
          </w14:textFill>
        </w:rPr>
        <w:t>。</w:t>
      </w:r>
    </w:p>
    <w:p>
      <w:pPr>
        <w:pStyle w:val="7"/>
        <w:spacing w:before="0" w:line="360" w:lineRule="auto"/>
        <w:ind w:left="740"/>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检验方法：观察检查；核查中间结构工程验收记录；栏杆水平推力试验。</w:t>
      </w:r>
    </w:p>
    <w:p>
      <w:pPr>
        <w:pStyle w:val="21"/>
        <w:tabs>
          <w:tab w:val="left" w:pos="1195"/>
        </w:tabs>
        <w:spacing w:before="0" w:line="360" w:lineRule="auto"/>
        <w:ind w:left="140" w:right="259" w:firstLine="0"/>
        <w:jc w:val="both"/>
        <w:rPr>
          <w:color w:val="000000" w:themeColor="text1"/>
          <w:sz w:val="30"/>
          <w14:textFill>
            <w14:solidFill>
              <w14:schemeClr w14:val="tx1"/>
            </w14:solidFill>
          </w14:textFill>
        </w:rPr>
      </w:pPr>
      <w:r>
        <w:rPr>
          <w:rFonts w:hint="eastAsia"/>
          <w:b/>
          <w:bCs/>
          <w:color w:val="000000" w:themeColor="text1"/>
          <w:sz w:val="30"/>
          <w:lang w:val="en-US"/>
          <w14:textFill>
            <w14:solidFill>
              <w14:schemeClr w14:val="tx1"/>
            </w14:solidFill>
          </w14:textFill>
        </w:rPr>
        <w:t>4.2.2</w:t>
      </w:r>
      <w:r>
        <w:rPr>
          <w:rFonts w:hint="eastAsia"/>
          <w:color w:val="000000" w:themeColor="text1"/>
          <w:sz w:val="30"/>
          <w:lang w:val="en-US"/>
          <w14:textFill>
            <w14:solidFill>
              <w14:schemeClr w14:val="tx1"/>
            </w14:solidFill>
          </w14:textFill>
        </w:rPr>
        <w:t xml:space="preserve"> </w:t>
      </w:r>
      <w:r>
        <w:rPr>
          <w:color w:val="000000" w:themeColor="text1"/>
          <w:sz w:val="30"/>
          <w14:textFill>
            <w14:solidFill>
              <w14:schemeClr w14:val="tx1"/>
            </w14:solidFill>
          </w14:textFill>
        </w:rPr>
        <w:t>车行道路面宜采用沥青面层（有条件的城镇老旧小区可采用排水降噪沥青面层</w:t>
      </w:r>
      <w:r>
        <w:rPr>
          <w:color w:val="000000" w:themeColor="text1"/>
          <w:spacing w:val="-152"/>
          <w:sz w:val="30"/>
          <w14:textFill>
            <w14:solidFill>
              <w14:schemeClr w14:val="tx1"/>
            </w14:solidFill>
          </w14:textFill>
        </w:rPr>
        <w:t>）</w:t>
      </w:r>
      <w:r>
        <w:rPr>
          <w:color w:val="000000" w:themeColor="text1"/>
          <w:sz w:val="30"/>
          <w14:textFill>
            <w14:solidFill>
              <w14:schemeClr w14:val="tx1"/>
            </w14:solidFill>
          </w14:textFill>
        </w:rPr>
        <w:t>，宅间路或不具备沥青路面施工条件的城镇老旧小区可继</w:t>
      </w:r>
      <w:r>
        <w:rPr>
          <w:color w:val="000000" w:themeColor="text1"/>
          <w:spacing w:val="-7"/>
          <w:sz w:val="30"/>
          <w14:textFill>
            <w14:solidFill>
              <w14:schemeClr w14:val="tx1"/>
            </w14:solidFill>
          </w14:textFill>
        </w:rPr>
        <w:t>续采用传统混凝土面层，路面排水顺畅、观感良好，相关技术指标应符合</w:t>
      </w:r>
      <w:r>
        <w:rPr>
          <w:color w:val="000000" w:themeColor="text1"/>
          <w:sz w:val="30"/>
          <w14:textFill>
            <w14:solidFill>
              <w14:schemeClr w14:val="tx1"/>
            </w14:solidFill>
          </w14:textFill>
        </w:rPr>
        <w:t>设计文件的要求。</w:t>
      </w:r>
    </w:p>
    <w:p>
      <w:pPr>
        <w:pStyle w:val="7"/>
        <w:spacing w:before="0" w:line="360" w:lineRule="auto"/>
        <w:ind w:left="740"/>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检验方法：观察检查；核查试验报告。</w:t>
      </w:r>
    </w:p>
    <w:p>
      <w:pPr>
        <w:pStyle w:val="21"/>
        <w:tabs>
          <w:tab w:val="left" w:pos="1195"/>
        </w:tabs>
        <w:spacing w:before="0" w:line="360" w:lineRule="auto"/>
        <w:ind w:left="140" w:right="259" w:firstLine="0"/>
        <w:jc w:val="both"/>
        <w:rPr>
          <w:color w:val="000000" w:themeColor="text1"/>
          <w14:textFill>
            <w14:solidFill>
              <w14:schemeClr w14:val="tx1"/>
            </w14:solidFill>
          </w14:textFill>
        </w:rPr>
      </w:pPr>
      <w:r>
        <w:rPr>
          <w:rFonts w:hint="eastAsia"/>
          <w:b/>
          <w:bCs/>
          <w:color w:val="000000" w:themeColor="text1"/>
          <w:sz w:val="30"/>
          <w:lang w:val="en-US"/>
          <w14:textFill>
            <w14:solidFill>
              <w14:schemeClr w14:val="tx1"/>
            </w14:solidFill>
          </w14:textFill>
        </w:rPr>
        <w:t>4.2.3</w:t>
      </w:r>
      <w:r>
        <w:rPr>
          <w:rFonts w:hint="eastAsia"/>
          <w:color w:val="000000" w:themeColor="text1"/>
          <w:sz w:val="30"/>
          <w:lang w:val="en-US"/>
          <w14:textFill>
            <w14:solidFill>
              <w14:schemeClr w14:val="tx1"/>
            </w14:solidFill>
          </w14:textFill>
        </w:rPr>
        <w:t xml:space="preserve"> </w:t>
      </w:r>
      <w:r>
        <w:rPr>
          <w:color w:val="000000" w:themeColor="text1"/>
          <w:sz w:val="30"/>
          <w14:textFill>
            <w14:solidFill>
              <w14:schemeClr w14:val="tx1"/>
            </w14:solidFill>
          </w14:textFill>
        </w:rPr>
        <w:t>人行道路面宜采用花岗岩面砖或混凝土透水砖面层，人行道应设</w:t>
      </w:r>
      <w:r>
        <w:rPr>
          <w:color w:val="000000" w:themeColor="text1"/>
          <w:spacing w:val="-8"/>
          <w:sz w:val="30"/>
          <w14:textFill>
            <w14:solidFill>
              <w14:schemeClr w14:val="tx1"/>
            </w14:solidFill>
          </w14:textFill>
        </w:rPr>
        <w:t>置无障碍设施，内侧与路面相接的侧石高度宜根据小区要求确定</w:t>
      </w:r>
      <w:r>
        <w:rPr>
          <w:color w:val="000000" w:themeColor="text1"/>
          <w:sz w:val="30"/>
          <w14:textFill>
            <w14:solidFill>
              <w14:schemeClr w14:val="tx1"/>
            </w14:solidFill>
          </w14:textFill>
        </w:rPr>
        <w:t>（</w:t>
      </w:r>
      <w:r>
        <w:rPr>
          <w:color w:val="000000" w:themeColor="text1"/>
          <w:spacing w:val="-6"/>
          <w:sz w:val="30"/>
          <w14:textFill>
            <w14:solidFill>
              <w14:schemeClr w14:val="tx1"/>
            </w14:solidFill>
          </w14:textFill>
        </w:rPr>
        <w:t>满足挡</w:t>
      </w:r>
      <w:r>
        <w:rPr>
          <w:color w:val="000000" w:themeColor="text1"/>
          <w:spacing w:val="-8"/>
          <w:sz w:val="30"/>
          <w14:textFill>
            <w14:solidFill>
              <w14:schemeClr w14:val="tx1"/>
            </w14:solidFill>
          </w14:textFill>
        </w:rPr>
        <w:t>水高度要求即可），路面排水顺畅、观感良好，相关技术指标应符合设计文件的要求。</w:t>
      </w:r>
    </w:p>
    <w:p>
      <w:pPr>
        <w:pStyle w:val="7"/>
        <w:spacing w:before="0" w:line="360" w:lineRule="auto"/>
        <w:ind w:left="740"/>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检验方法：观察检查；核查试验报告。</w:t>
      </w:r>
    </w:p>
    <w:p>
      <w:pPr>
        <w:pStyle w:val="21"/>
        <w:tabs>
          <w:tab w:val="left" w:pos="1194"/>
          <w:tab w:val="left" w:pos="1195"/>
        </w:tabs>
        <w:spacing w:before="0" w:line="360" w:lineRule="auto"/>
        <w:ind w:left="139" w:firstLine="0"/>
        <w:jc w:val="both"/>
        <w:rPr>
          <w:color w:val="000000" w:themeColor="text1"/>
          <w:sz w:val="30"/>
          <w14:textFill>
            <w14:solidFill>
              <w14:schemeClr w14:val="tx1"/>
            </w14:solidFill>
          </w14:textFill>
        </w:rPr>
      </w:pPr>
      <w:r>
        <w:rPr>
          <w:rFonts w:hint="eastAsia"/>
          <w:b/>
          <w:bCs/>
          <w:color w:val="000000" w:themeColor="text1"/>
          <w:sz w:val="30"/>
          <w:lang w:val="en-US"/>
          <w14:textFill>
            <w14:solidFill>
              <w14:schemeClr w14:val="tx1"/>
            </w14:solidFill>
          </w14:textFill>
        </w:rPr>
        <w:t>4.2.4</w:t>
      </w:r>
      <w:r>
        <w:rPr>
          <w:rFonts w:hint="eastAsia"/>
          <w:color w:val="000000" w:themeColor="text1"/>
          <w:sz w:val="30"/>
          <w:lang w:val="en-US"/>
          <w14:textFill>
            <w14:solidFill>
              <w14:schemeClr w14:val="tx1"/>
            </w14:solidFill>
          </w14:textFill>
        </w:rPr>
        <w:t xml:space="preserve"> </w:t>
      </w:r>
      <w:r>
        <w:rPr>
          <w:color w:val="000000" w:themeColor="text1"/>
          <w:sz w:val="30"/>
          <w14:textFill>
            <w14:solidFill>
              <w14:schemeClr w14:val="tx1"/>
            </w14:solidFill>
          </w14:textFill>
        </w:rPr>
        <w:t>城镇老旧小区道路设施改造应满足设计文件和下列要求：</w:t>
      </w:r>
    </w:p>
    <w:p>
      <w:pPr>
        <w:pStyle w:val="21"/>
        <w:numPr>
          <w:ilvl w:val="0"/>
          <w:numId w:val="14"/>
        </w:numPr>
        <w:tabs>
          <w:tab w:val="left" w:pos="1191"/>
          <w:tab w:val="left" w:pos="1192"/>
        </w:tabs>
        <w:spacing w:before="0" w:line="360" w:lineRule="auto"/>
        <w:ind w:right="337" w:firstLine="600"/>
        <w:jc w:val="both"/>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车止石设置不妨碍行人通行，外观圆润无尖角</w:t>
      </w:r>
      <w:r>
        <w:rPr>
          <w:color w:val="000000" w:themeColor="text1"/>
          <w:sz w:val="30"/>
          <w14:textFill>
            <w14:solidFill>
              <w14:schemeClr w14:val="tx1"/>
            </w14:solidFill>
          </w14:textFill>
        </w:rPr>
        <w:t>；</w:t>
      </w:r>
    </w:p>
    <w:p>
      <w:pPr>
        <w:pStyle w:val="21"/>
        <w:numPr>
          <w:ilvl w:val="0"/>
          <w:numId w:val="14"/>
        </w:numPr>
        <w:tabs>
          <w:tab w:val="left" w:pos="1191"/>
          <w:tab w:val="left" w:pos="1192"/>
        </w:tabs>
        <w:spacing w:before="0" w:line="360" w:lineRule="auto"/>
        <w:ind w:left="1192"/>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栏杆扶手坚固耐用；</w:t>
      </w:r>
    </w:p>
    <w:p>
      <w:pPr>
        <w:pStyle w:val="21"/>
        <w:numPr>
          <w:ilvl w:val="0"/>
          <w:numId w:val="14"/>
        </w:numPr>
        <w:tabs>
          <w:tab w:val="left" w:pos="1191"/>
          <w:tab w:val="left" w:pos="1192"/>
        </w:tabs>
        <w:spacing w:before="0" w:line="360" w:lineRule="auto"/>
        <w:ind w:left="1192"/>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地面标线设置清晰、指向明确，采用反光材料；</w:t>
      </w:r>
    </w:p>
    <w:p>
      <w:pPr>
        <w:pStyle w:val="21"/>
        <w:numPr>
          <w:ilvl w:val="0"/>
          <w:numId w:val="14"/>
        </w:numPr>
        <w:tabs>
          <w:tab w:val="left" w:pos="1191"/>
          <w:tab w:val="left" w:pos="1192"/>
        </w:tabs>
        <w:spacing w:before="0" w:line="360" w:lineRule="auto"/>
        <w:ind w:left="1192"/>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标志牌设置位置合理，无遮挡，夜间视线良好。</w:t>
      </w:r>
    </w:p>
    <w:p>
      <w:pPr>
        <w:pStyle w:val="7"/>
        <w:spacing w:before="0" w:line="360" w:lineRule="auto"/>
        <w:ind w:left="740"/>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w:t>
      </w:r>
    </w:p>
    <w:p>
      <w:pPr>
        <w:pStyle w:val="7"/>
        <w:spacing w:before="0" w:line="360" w:lineRule="auto"/>
        <w:ind w:left="740"/>
        <w:jc w:val="both"/>
        <w:rPr>
          <w:rFonts w:ascii="楷体_GB2312" w:eastAsia="楷体_GB2312"/>
          <w:color w:val="000000" w:themeColor="text1"/>
          <w14:textFill>
            <w14:solidFill>
              <w14:schemeClr w14:val="tx1"/>
            </w14:solidFill>
          </w14:textFill>
        </w:rPr>
      </w:pPr>
    </w:p>
    <w:p>
      <w:pPr>
        <w:pStyle w:val="3"/>
        <w:numPr>
          <w:ilvl w:val="2"/>
          <w:numId w:val="10"/>
        </w:numPr>
        <w:tabs>
          <w:tab w:val="left" w:pos="4131"/>
          <w:tab w:val="left" w:pos="4132"/>
        </w:tabs>
        <w:spacing w:before="0" w:line="360" w:lineRule="auto"/>
        <w:ind w:left="0"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bookmarkStart w:id="30" w:name="_Toc75770233"/>
      <w:r>
        <w:rPr>
          <w:color w:val="000000" w:themeColor="text1"/>
          <w14:textFill>
            <w14:solidFill>
              <w14:schemeClr w14:val="tx1"/>
            </w14:solidFill>
          </w14:textFill>
        </w:rPr>
        <w:t>市政与海绵设施</w:t>
      </w:r>
      <w:bookmarkEnd w:id="30"/>
    </w:p>
    <w:p>
      <w:pPr>
        <w:spacing w:line="360" w:lineRule="auto"/>
        <w:rPr>
          <w:color w:val="000000" w:themeColor="text1"/>
          <w14:textFill>
            <w14:solidFill>
              <w14:schemeClr w14:val="tx1"/>
            </w14:solidFill>
          </w14:textFill>
        </w:rPr>
      </w:pPr>
    </w:p>
    <w:p>
      <w:pPr>
        <w:pStyle w:val="21"/>
        <w:tabs>
          <w:tab w:val="left" w:pos="1184"/>
          <w:tab w:val="left" w:pos="1185"/>
        </w:tabs>
        <w:spacing w:before="0" w:line="360" w:lineRule="auto"/>
        <w:ind w:left="127" w:firstLine="0"/>
        <w:jc w:val="both"/>
        <w:rPr>
          <w:color w:val="000000" w:themeColor="text1"/>
          <w:sz w:val="30"/>
          <w14:textFill>
            <w14:solidFill>
              <w14:schemeClr w14:val="tx1"/>
            </w14:solidFill>
          </w14:textFill>
        </w:rPr>
      </w:pPr>
      <w:r>
        <w:rPr>
          <w:rFonts w:hint="eastAsia"/>
          <w:b/>
          <w:bCs/>
          <w:color w:val="000000" w:themeColor="text1"/>
          <w:sz w:val="30"/>
          <w:lang w:val="en-US"/>
          <w14:textFill>
            <w14:solidFill>
              <w14:schemeClr w14:val="tx1"/>
            </w14:solidFill>
          </w14:textFill>
        </w:rPr>
        <w:t>4.3.1</w:t>
      </w:r>
      <w:r>
        <w:rPr>
          <w:rFonts w:hint="eastAsia"/>
          <w:color w:val="000000" w:themeColor="text1"/>
          <w:sz w:val="30"/>
          <w:lang w:val="en-US"/>
          <w14:textFill>
            <w14:solidFill>
              <w14:schemeClr w14:val="tx1"/>
            </w14:solidFill>
          </w14:textFill>
        </w:rPr>
        <w:t xml:space="preserve"> </w:t>
      </w:r>
      <w:r>
        <w:rPr>
          <w:color w:val="000000" w:themeColor="text1"/>
          <w:sz w:val="30"/>
          <w14:textFill>
            <w14:solidFill>
              <w14:schemeClr w14:val="tx1"/>
            </w14:solidFill>
          </w14:textFill>
        </w:rPr>
        <w:t>城镇老旧小区雨污管线检查井和雨水口的改造应满足下列要求：</w:t>
      </w:r>
    </w:p>
    <w:p>
      <w:pPr>
        <w:pStyle w:val="21"/>
        <w:numPr>
          <w:ilvl w:val="3"/>
          <w:numId w:val="15"/>
        </w:numPr>
        <w:tabs>
          <w:tab w:val="left" w:pos="1179"/>
          <w:tab w:val="left" w:pos="1180"/>
        </w:tabs>
        <w:spacing w:before="0" w:line="360" w:lineRule="auto"/>
        <w:ind w:right="265" w:firstLine="600"/>
        <w:jc w:val="both"/>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 xml:space="preserve">检查井和雨水口布置合理，其尺寸和材质满足设计文件的要求， </w:t>
      </w:r>
      <w:r>
        <w:rPr>
          <w:color w:val="000000" w:themeColor="text1"/>
          <w:sz w:val="30"/>
          <w14:textFill>
            <w14:solidFill>
              <w14:schemeClr w14:val="tx1"/>
            </w14:solidFill>
          </w14:textFill>
        </w:rPr>
        <w:t>与管道接口处采取防渗止水措施，砖砌检查井、雨水口内外壁应用水泥</w:t>
      </w:r>
      <w:r>
        <w:rPr>
          <w:color w:val="000000" w:themeColor="text1"/>
          <w:spacing w:val="-6"/>
          <w:sz w:val="30"/>
          <w14:textFill>
            <w14:solidFill>
              <w14:schemeClr w14:val="tx1"/>
            </w14:solidFill>
          </w14:textFill>
        </w:rPr>
        <w:t xml:space="preserve">砂浆粉刷均匀，厚度不小于 </w:t>
      </w:r>
      <w:r>
        <w:rPr>
          <w:color w:val="000000" w:themeColor="text1"/>
          <w:sz w:val="30"/>
          <w14:textFill>
            <w14:solidFill>
              <w14:schemeClr w14:val="tx1"/>
            </w14:solidFill>
          </w14:textFill>
        </w:rPr>
        <w:t>20mm；</w:t>
      </w:r>
    </w:p>
    <w:p>
      <w:pPr>
        <w:pStyle w:val="21"/>
        <w:numPr>
          <w:ilvl w:val="3"/>
          <w:numId w:val="15"/>
        </w:numPr>
        <w:tabs>
          <w:tab w:val="left" w:pos="1179"/>
          <w:tab w:val="left" w:pos="1180"/>
        </w:tabs>
        <w:spacing w:before="0" w:line="360" w:lineRule="auto"/>
        <w:ind w:left="1180"/>
        <w:jc w:val="both"/>
        <w:rPr>
          <w:color w:val="000000" w:themeColor="text1"/>
          <w:sz w:val="30"/>
          <w14:textFill>
            <w14:solidFill>
              <w14:schemeClr w14:val="tx1"/>
            </w14:solidFill>
          </w14:textFill>
        </w:rPr>
      </w:pPr>
      <w:r>
        <w:rPr>
          <w:color w:val="000000" w:themeColor="text1"/>
          <w:spacing w:val="-9"/>
          <w:sz w:val="30"/>
          <w14:textFill>
            <w14:solidFill>
              <w14:schemeClr w14:val="tx1"/>
            </w14:solidFill>
          </w14:textFill>
        </w:rPr>
        <w:t xml:space="preserve">雨水检查井宜间隔 </w:t>
      </w:r>
      <w:r>
        <w:rPr>
          <w:color w:val="000000" w:themeColor="text1"/>
          <w:sz w:val="30"/>
          <w14:textFill>
            <w14:solidFill>
              <w14:schemeClr w14:val="tx1"/>
            </w14:solidFill>
          </w14:textFill>
        </w:rPr>
        <w:t>2～3</w:t>
      </w:r>
      <w:r>
        <w:rPr>
          <w:color w:val="000000" w:themeColor="text1"/>
          <w:spacing w:val="-9"/>
          <w:sz w:val="30"/>
          <w14:textFill>
            <w14:solidFill>
              <w14:schemeClr w14:val="tx1"/>
            </w14:solidFill>
          </w14:textFill>
        </w:rPr>
        <w:t xml:space="preserve"> 个设置留泥池，污水检查井设置流槽；</w:t>
      </w:r>
    </w:p>
    <w:p>
      <w:pPr>
        <w:pStyle w:val="21"/>
        <w:numPr>
          <w:ilvl w:val="3"/>
          <w:numId w:val="15"/>
        </w:numPr>
        <w:tabs>
          <w:tab w:val="left" w:pos="1179"/>
          <w:tab w:val="left" w:pos="1180"/>
        </w:tabs>
        <w:spacing w:before="0" w:line="360" w:lineRule="auto"/>
        <w:ind w:right="338" w:firstLine="600"/>
        <w:jc w:val="both"/>
        <w:rPr>
          <w:color w:val="000000" w:themeColor="text1"/>
          <w:sz w:val="30"/>
          <w14:textFill>
            <w14:solidFill>
              <w14:schemeClr w14:val="tx1"/>
            </w14:solidFill>
          </w14:textFill>
        </w:rPr>
      </w:pPr>
      <w:r>
        <w:rPr>
          <w:color w:val="000000" w:themeColor="text1"/>
          <w:spacing w:val="-4"/>
          <w:sz w:val="30"/>
          <w14:textFill>
            <w14:solidFill>
              <w14:schemeClr w14:val="tx1"/>
            </w14:solidFill>
          </w14:textFill>
        </w:rPr>
        <w:t xml:space="preserve">检查井内设置防坠网，其静态承重能力不小于 </w:t>
      </w:r>
      <w:r>
        <w:rPr>
          <w:color w:val="000000" w:themeColor="text1"/>
          <w:sz w:val="30"/>
          <w14:textFill>
            <w14:solidFill>
              <w14:schemeClr w14:val="tx1"/>
            </w14:solidFill>
          </w14:textFill>
        </w:rPr>
        <w:t>150kg</w:t>
      </w:r>
      <w:r>
        <w:rPr>
          <w:color w:val="000000" w:themeColor="text1"/>
          <w:spacing w:val="-3"/>
          <w:sz w:val="30"/>
          <w14:textFill>
            <w14:solidFill>
              <w14:schemeClr w14:val="tx1"/>
            </w14:solidFill>
          </w14:textFill>
        </w:rPr>
        <w:t>，其余指标</w:t>
      </w:r>
      <w:r>
        <w:rPr>
          <w:color w:val="000000" w:themeColor="text1"/>
          <w:sz w:val="30"/>
          <w14:textFill>
            <w14:solidFill>
              <w14:schemeClr w14:val="tx1"/>
            </w14:solidFill>
          </w14:textFill>
        </w:rPr>
        <w:t>符合设计要求或相关规范的规定；</w:t>
      </w:r>
    </w:p>
    <w:p>
      <w:pPr>
        <w:pStyle w:val="21"/>
        <w:numPr>
          <w:ilvl w:val="3"/>
          <w:numId w:val="15"/>
        </w:numPr>
        <w:tabs>
          <w:tab w:val="left" w:pos="1179"/>
          <w:tab w:val="left" w:pos="1180"/>
        </w:tabs>
        <w:spacing w:before="0" w:line="360" w:lineRule="auto"/>
        <w:ind w:right="268" w:firstLine="600"/>
        <w:jc w:val="both"/>
        <w:rPr>
          <w:color w:val="000000" w:themeColor="text1"/>
          <w:sz w:val="30"/>
          <w14:textFill>
            <w14:solidFill>
              <w14:schemeClr w14:val="tx1"/>
            </w14:solidFill>
          </w14:textFill>
        </w:rPr>
      </w:pPr>
      <w:r>
        <w:rPr>
          <w:color w:val="000000" w:themeColor="text1"/>
          <w:spacing w:val="-8"/>
          <w:sz w:val="30"/>
          <w14:textFill>
            <w14:solidFill>
              <w14:schemeClr w14:val="tx1"/>
            </w14:solidFill>
          </w14:textFill>
        </w:rPr>
        <w:t xml:space="preserve">雨水口比周边地坪低 </w:t>
      </w:r>
      <w:r>
        <w:rPr>
          <w:color w:val="000000" w:themeColor="text1"/>
          <w:spacing w:val="-6"/>
          <w:sz w:val="30"/>
          <w14:textFill>
            <w14:solidFill>
              <w14:schemeClr w14:val="tx1"/>
            </w14:solidFill>
          </w14:textFill>
        </w:rPr>
        <w:t>30～50mm，且设置在道路或场地最低点，道</w:t>
      </w:r>
      <w:r>
        <w:rPr>
          <w:color w:val="000000" w:themeColor="text1"/>
          <w:sz w:val="30"/>
          <w14:textFill>
            <w14:solidFill>
              <w14:schemeClr w14:val="tx1"/>
            </w14:solidFill>
          </w14:textFill>
        </w:rPr>
        <w:t>路坡度平缓路段加密设置。</w:t>
      </w:r>
    </w:p>
    <w:p>
      <w:pPr>
        <w:pStyle w:val="7"/>
        <w:spacing w:before="0" w:line="360" w:lineRule="auto"/>
        <w:ind w:left="728"/>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检验方法：观察检查；核查隐蔽工程验收记录。</w:t>
      </w:r>
    </w:p>
    <w:p>
      <w:pPr>
        <w:pStyle w:val="21"/>
        <w:tabs>
          <w:tab w:val="left" w:pos="1184"/>
          <w:tab w:val="left" w:pos="1185"/>
        </w:tabs>
        <w:spacing w:before="0" w:line="360" w:lineRule="auto"/>
        <w:ind w:left="127" w:firstLine="0"/>
        <w:jc w:val="both"/>
        <w:rPr>
          <w:color w:val="000000" w:themeColor="text1"/>
          <w:sz w:val="30"/>
          <w14:textFill>
            <w14:solidFill>
              <w14:schemeClr w14:val="tx1"/>
            </w14:solidFill>
          </w14:textFill>
        </w:rPr>
      </w:pPr>
      <w:r>
        <w:rPr>
          <w:rFonts w:hint="eastAsia"/>
          <w:b/>
          <w:bCs/>
          <w:color w:val="000000" w:themeColor="text1"/>
          <w:sz w:val="30"/>
          <w:lang w:val="en-US"/>
          <w14:textFill>
            <w14:solidFill>
              <w14:schemeClr w14:val="tx1"/>
            </w14:solidFill>
          </w14:textFill>
        </w:rPr>
        <w:t>4.3.2</w:t>
      </w:r>
      <w:r>
        <w:rPr>
          <w:rFonts w:hint="eastAsia"/>
          <w:color w:val="000000" w:themeColor="text1"/>
          <w:sz w:val="30"/>
          <w:lang w:val="en-US"/>
          <w14:textFill>
            <w14:solidFill>
              <w14:schemeClr w14:val="tx1"/>
            </w14:solidFill>
          </w14:textFill>
        </w:rPr>
        <w:t xml:space="preserve"> </w:t>
      </w:r>
      <w:r>
        <w:rPr>
          <w:color w:val="000000" w:themeColor="text1"/>
          <w:sz w:val="30"/>
          <w14:textFill>
            <w14:solidFill>
              <w14:schemeClr w14:val="tx1"/>
            </w14:solidFill>
          </w14:textFill>
        </w:rPr>
        <w:t>城镇老旧小区各类井室的井盖改造应满足下列要求：</w:t>
      </w:r>
    </w:p>
    <w:p>
      <w:pPr>
        <w:pStyle w:val="21"/>
        <w:numPr>
          <w:ilvl w:val="0"/>
          <w:numId w:val="16"/>
        </w:numPr>
        <w:tabs>
          <w:tab w:val="left" w:pos="1179"/>
          <w:tab w:val="left" w:pos="1180"/>
        </w:tabs>
        <w:spacing w:before="0" w:line="360" w:lineRule="auto"/>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井盖样式、构造符合设计文件要求（材质宜为铸铁</w:t>
      </w:r>
      <w:r>
        <w:rPr>
          <w:color w:val="000000" w:themeColor="text1"/>
          <w:spacing w:val="-149"/>
          <w:sz w:val="30"/>
          <w14:textFill>
            <w14:solidFill>
              <w14:schemeClr w14:val="tx1"/>
            </w14:solidFill>
          </w14:textFill>
        </w:rPr>
        <w:t>）</w:t>
      </w:r>
      <w:r>
        <w:rPr>
          <w:color w:val="000000" w:themeColor="text1"/>
          <w:sz w:val="30"/>
          <w14:textFill>
            <w14:solidFill>
              <w14:schemeClr w14:val="tx1"/>
            </w14:solidFill>
          </w14:textFill>
        </w:rPr>
        <w:t>，井盖上管</w:t>
      </w:r>
    </w:p>
    <w:p>
      <w:pPr>
        <w:pStyle w:val="7"/>
        <w:spacing w:before="0"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道类别、承载力和管养单位等信息文字标识清晰、明确，不混用、耐久；</w:t>
      </w:r>
    </w:p>
    <w:p>
      <w:pPr>
        <w:pStyle w:val="21"/>
        <w:numPr>
          <w:ilvl w:val="0"/>
          <w:numId w:val="16"/>
        </w:numPr>
        <w:tabs>
          <w:tab w:val="left" w:pos="1179"/>
          <w:tab w:val="left" w:pos="1180"/>
        </w:tabs>
        <w:spacing w:before="0" w:line="360" w:lineRule="auto"/>
        <w:ind w:left="128" w:right="562" w:firstLine="600"/>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井盖承载能力等各项指标符合现行国家标准《检查井盖》</w:t>
      </w:r>
      <w:r>
        <w:rPr>
          <w:color w:val="000000" w:themeColor="text1"/>
          <w:spacing w:val="-4"/>
          <w:sz w:val="30"/>
          <w14:textFill>
            <w14:solidFill>
              <w14:schemeClr w14:val="tx1"/>
            </w14:solidFill>
          </w14:textFill>
        </w:rPr>
        <w:t xml:space="preserve">GB/T </w:t>
      </w:r>
      <w:r>
        <w:rPr>
          <w:color w:val="000000" w:themeColor="text1"/>
          <w:sz w:val="30"/>
          <w14:textFill>
            <w14:solidFill>
              <w14:schemeClr w14:val="tx1"/>
            </w14:solidFill>
          </w14:textFill>
        </w:rPr>
        <w:t>23858</w:t>
      </w:r>
      <w:r>
        <w:rPr>
          <w:color w:val="000000" w:themeColor="text1"/>
          <w:spacing w:val="-9"/>
          <w:sz w:val="30"/>
          <w14:textFill>
            <w14:solidFill>
              <w14:schemeClr w14:val="tx1"/>
            </w14:solidFill>
          </w14:textFill>
        </w:rPr>
        <w:t xml:space="preserve"> 的相关要求，位于沥青路面上的井盖具备防盗防沉降功能；</w:t>
      </w:r>
    </w:p>
    <w:p>
      <w:pPr>
        <w:pStyle w:val="21"/>
        <w:numPr>
          <w:ilvl w:val="0"/>
          <w:numId w:val="16"/>
        </w:numPr>
        <w:tabs>
          <w:tab w:val="left" w:pos="1179"/>
          <w:tab w:val="left" w:pos="1180"/>
        </w:tabs>
        <w:spacing w:before="0" w:line="360" w:lineRule="auto"/>
        <w:ind w:left="128" w:right="268" w:firstLine="600"/>
        <w:jc w:val="both"/>
        <w:rPr>
          <w:color w:val="000000" w:themeColor="text1"/>
          <w:sz w:val="30"/>
          <w14:textFill>
            <w14:solidFill>
              <w14:schemeClr w14:val="tx1"/>
            </w14:solidFill>
          </w14:textFill>
        </w:rPr>
      </w:pPr>
      <w:r>
        <w:rPr>
          <w:color w:val="000000" w:themeColor="text1"/>
          <w:spacing w:val="-6"/>
          <w:sz w:val="30"/>
          <w14:textFill>
            <w14:solidFill>
              <w14:schemeClr w14:val="tx1"/>
            </w14:solidFill>
          </w14:textFill>
        </w:rPr>
        <w:t xml:space="preserve">绿化带或非通车与行人部位，井盖的上表面高出地坪 </w:t>
      </w:r>
      <w:r>
        <w:rPr>
          <w:color w:val="000000" w:themeColor="text1"/>
          <w:spacing w:val="-9"/>
          <w:sz w:val="30"/>
          <w14:textFill>
            <w14:solidFill>
              <w14:schemeClr w14:val="tx1"/>
            </w14:solidFill>
          </w14:textFill>
        </w:rPr>
        <w:t>50mm</w:t>
      </w:r>
      <w:r>
        <w:rPr>
          <w:color w:val="000000" w:themeColor="text1"/>
          <w:spacing w:val="-8"/>
          <w:sz w:val="30"/>
          <w14:textFill>
            <w14:solidFill>
              <w14:schemeClr w14:val="tx1"/>
            </w14:solidFill>
          </w14:textFill>
        </w:rPr>
        <w:t>，并在</w:t>
      </w:r>
      <w:r>
        <w:rPr>
          <w:color w:val="000000" w:themeColor="text1"/>
          <w:spacing w:val="-13"/>
          <w:sz w:val="30"/>
          <w14:textFill>
            <w14:solidFill>
              <w14:schemeClr w14:val="tx1"/>
            </w14:solidFill>
          </w14:textFill>
        </w:rPr>
        <w:t xml:space="preserve">井口周围以 </w:t>
      </w:r>
      <w:r>
        <w:rPr>
          <w:color w:val="000000" w:themeColor="text1"/>
          <w:sz w:val="30"/>
          <w14:textFill>
            <w14:solidFill>
              <w14:schemeClr w14:val="tx1"/>
            </w14:solidFill>
          </w14:textFill>
        </w:rPr>
        <w:t>2％的坡度向外设置水泥砂浆护坡。</w:t>
      </w:r>
    </w:p>
    <w:p>
      <w:pPr>
        <w:pStyle w:val="7"/>
        <w:spacing w:before="0" w:line="360" w:lineRule="auto"/>
        <w:ind w:left="728"/>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检验方法：观察检查；尺量检查。</w:t>
      </w:r>
    </w:p>
    <w:p>
      <w:pPr>
        <w:pStyle w:val="21"/>
        <w:tabs>
          <w:tab w:val="left" w:pos="1184"/>
          <w:tab w:val="left" w:pos="1185"/>
        </w:tabs>
        <w:spacing w:before="0" w:line="360" w:lineRule="auto"/>
        <w:ind w:left="127" w:firstLine="0"/>
        <w:jc w:val="both"/>
        <w:rPr>
          <w:color w:val="000000" w:themeColor="text1"/>
          <w:sz w:val="30"/>
          <w14:textFill>
            <w14:solidFill>
              <w14:schemeClr w14:val="tx1"/>
            </w14:solidFill>
          </w14:textFill>
        </w:rPr>
      </w:pPr>
      <w:r>
        <w:rPr>
          <w:rFonts w:hint="eastAsia"/>
          <w:b/>
          <w:bCs/>
          <w:color w:val="000000" w:themeColor="text1"/>
          <w:sz w:val="30"/>
          <w:lang w:val="en-US"/>
          <w14:textFill>
            <w14:solidFill>
              <w14:schemeClr w14:val="tx1"/>
            </w14:solidFill>
          </w14:textFill>
        </w:rPr>
        <w:t>4.3.3</w:t>
      </w:r>
      <w:r>
        <w:rPr>
          <w:rFonts w:hint="eastAsia"/>
          <w:color w:val="000000" w:themeColor="text1"/>
          <w:sz w:val="30"/>
          <w:lang w:val="en-US"/>
          <w14:textFill>
            <w14:solidFill>
              <w14:schemeClr w14:val="tx1"/>
            </w14:solidFill>
          </w14:textFill>
        </w:rPr>
        <w:t xml:space="preserve"> </w:t>
      </w:r>
      <w:r>
        <w:rPr>
          <w:color w:val="000000" w:themeColor="text1"/>
          <w:sz w:val="30"/>
          <w14:textFill>
            <w14:solidFill>
              <w14:schemeClr w14:val="tx1"/>
            </w14:solidFill>
          </w14:textFill>
        </w:rPr>
        <w:t>城镇老旧小区化粪池的改造与设置应满足下列要求：</w:t>
      </w:r>
    </w:p>
    <w:p>
      <w:pPr>
        <w:pStyle w:val="21"/>
        <w:numPr>
          <w:ilvl w:val="0"/>
          <w:numId w:val="17"/>
        </w:numPr>
        <w:tabs>
          <w:tab w:val="left" w:pos="1179"/>
          <w:tab w:val="left" w:pos="1180"/>
        </w:tabs>
        <w:spacing w:before="0" w:line="360" w:lineRule="auto"/>
        <w:ind w:right="268" w:firstLine="600"/>
        <w:jc w:val="both"/>
        <w:rPr>
          <w:color w:val="000000" w:themeColor="text1"/>
          <w:sz w:val="30"/>
          <w14:textFill>
            <w14:solidFill>
              <w14:schemeClr w14:val="tx1"/>
            </w14:solidFill>
          </w14:textFill>
        </w:rPr>
      </w:pPr>
      <w:r>
        <w:rPr>
          <w:color w:val="000000" w:themeColor="text1"/>
          <w:spacing w:val="-2"/>
          <w:sz w:val="30"/>
          <w14:textFill>
            <w14:solidFill>
              <w14:schemeClr w14:val="tx1"/>
            </w14:solidFill>
          </w14:textFill>
        </w:rPr>
        <w:t>宜采用钢筋混凝土化粪池或者玻璃钢成品化粪池，新建或原有砖</w:t>
      </w:r>
      <w:r>
        <w:rPr>
          <w:color w:val="000000" w:themeColor="text1"/>
          <w:sz w:val="30"/>
          <w14:textFill>
            <w14:solidFill>
              <w14:schemeClr w14:val="tx1"/>
            </w14:solidFill>
          </w14:textFill>
        </w:rPr>
        <w:t>砌化粪池采取或增设防止污水渗漏的措施；</w:t>
      </w:r>
    </w:p>
    <w:p>
      <w:pPr>
        <w:pStyle w:val="21"/>
        <w:numPr>
          <w:ilvl w:val="0"/>
          <w:numId w:val="17"/>
        </w:numPr>
        <w:tabs>
          <w:tab w:val="left" w:pos="1179"/>
          <w:tab w:val="left" w:pos="1180"/>
        </w:tabs>
        <w:spacing w:before="0" w:line="360" w:lineRule="auto"/>
        <w:ind w:right="338" w:firstLine="600"/>
        <w:jc w:val="both"/>
        <w:rPr>
          <w:color w:val="000000" w:themeColor="text1"/>
          <w:sz w:val="30"/>
          <w14:textFill>
            <w14:solidFill>
              <w14:schemeClr w14:val="tx1"/>
            </w14:solidFill>
          </w14:textFill>
        </w:rPr>
      </w:pPr>
      <w:r>
        <w:rPr>
          <w:color w:val="000000" w:themeColor="text1"/>
          <w:spacing w:val="-5"/>
          <w:sz w:val="30"/>
          <w14:textFill>
            <w14:solidFill>
              <w14:schemeClr w14:val="tx1"/>
            </w14:solidFill>
          </w14:textFill>
        </w:rPr>
        <w:t xml:space="preserve">化粪池距地下水取水构筑物不小于 </w:t>
      </w:r>
      <w:r>
        <w:rPr>
          <w:color w:val="000000" w:themeColor="text1"/>
          <w:sz w:val="30"/>
          <w14:textFill>
            <w14:solidFill>
              <w14:schemeClr w14:val="tx1"/>
            </w14:solidFill>
          </w14:textFill>
        </w:rPr>
        <w:t>30m</w:t>
      </w:r>
      <w:r>
        <w:rPr>
          <w:color w:val="000000" w:themeColor="text1"/>
          <w:spacing w:val="-2"/>
          <w:sz w:val="30"/>
          <w14:textFill>
            <w14:solidFill>
              <w14:schemeClr w14:val="tx1"/>
            </w14:solidFill>
          </w14:textFill>
        </w:rPr>
        <w:t>，距埋地式生活饮用水贮</w:t>
      </w:r>
      <w:r>
        <w:rPr>
          <w:color w:val="000000" w:themeColor="text1"/>
          <w:spacing w:val="-8"/>
          <w:sz w:val="30"/>
          <w14:textFill>
            <w14:solidFill>
              <w14:schemeClr w14:val="tx1"/>
            </w14:solidFill>
          </w14:textFill>
        </w:rPr>
        <w:t xml:space="preserve">水构筑物外壁不小于 </w:t>
      </w:r>
      <w:r>
        <w:rPr>
          <w:color w:val="000000" w:themeColor="text1"/>
          <w:sz w:val="30"/>
          <w14:textFill>
            <w14:solidFill>
              <w14:schemeClr w14:val="tx1"/>
            </w14:solidFill>
          </w14:textFill>
        </w:rPr>
        <w:t>10m；</w:t>
      </w:r>
    </w:p>
    <w:p>
      <w:pPr>
        <w:pStyle w:val="21"/>
        <w:numPr>
          <w:ilvl w:val="0"/>
          <w:numId w:val="17"/>
        </w:numPr>
        <w:tabs>
          <w:tab w:val="left" w:pos="1179"/>
          <w:tab w:val="left" w:pos="1180"/>
        </w:tabs>
        <w:spacing w:before="0" w:line="360" w:lineRule="auto"/>
        <w:ind w:right="268" w:firstLine="600"/>
        <w:jc w:val="both"/>
        <w:rPr>
          <w:color w:val="000000" w:themeColor="text1"/>
          <w:sz w:val="30"/>
          <w14:textFill>
            <w14:solidFill>
              <w14:schemeClr w14:val="tx1"/>
            </w14:solidFill>
          </w14:textFill>
        </w:rPr>
      </w:pPr>
      <w:r>
        <w:rPr>
          <w:color w:val="000000" w:themeColor="text1"/>
          <w:spacing w:val="-2"/>
          <w:sz w:val="30"/>
          <w14:textFill>
            <w14:solidFill>
              <w14:schemeClr w14:val="tx1"/>
            </w14:solidFill>
          </w14:textFill>
        </w:rPr>
        <w:t>玻璃钢化粪池不设置于车道内，或采取保护措施防止车辆荷载对</w:t>
      </w:r>
      <w:r>
        <w:rPr>
          <w:color w:val="000000" w:themeColor="text1"/>
          <w:sz w:val="30"/>
          <w14:textFill>
            <w14:solidFill>
              <w14:schemeClr w14:val="tx1"/>
            </w14:solidFill>
          </w14:textFill>
        </w:rPr>
        <w:t>池体的影响；</w:t>
      </w:r>
    </w:p>
    <w:p>
      <w:pPr>
        <w:pStyle w:val="21"/>
        <w:numPr>
          <w:ilvl w:val="0"/>
          <w:numId w:val="17"/>
        </w:numPr>
        <w:tabs>
          <w:tab w:val="left" w:pos="1179"/>
          <w:tab w:val="left" w:pos="1180"/>
        </w:tabs>
        <w:spacing w:before="0" w:line="360" w:lineRule="auto"/>
        <w:ind w:right="268" w:firstLine="600"/>
        <w:jc w:val="both"/>
        <w:rPr>
          <w:color w:val="000000" w:themeColor="text1"/>
          <w:sz w:val="30"/>
          <w14:textFill>
            <w14:solidFill>
              <w14:schemeClr w14:val="tx1"/>
            </w14:solidFill>
          </w14:textFill>
        </w:rPr>
      </w:pPr>
      <w:r>
        <w:rPr>
          <w:color w:val="000000" w:themeColor="text1"/>
          <w:spacing w:val="-2"/>
          <w:sz w:val="30"/>
          <w14:textFill>
            <w14:solidFill>
              <w14:schemeClr w14:val="tx1"/>
            </w14:solidFill>
          </w14:textFill>
        </w:rPr>
        <w:t>化粪池设置在便于清理和疏通的区域，不得有阻挡清理作业的障</w:t>
      </w:r>
      <w:r>
        <w:rPr>
          <w:color w:val="000000" w:themeColor="text1"/>
          <w:sz w:val="30"/>
          <w14:textFill>
            <w14:solidFill>
              <w14:schemeClr w14:val="tx1"/>
            </w14:solidFill>
          </w14:textFill>
        </w:rPr>
        <w:t>碍物。</w:t>
      </w:r>
    </w:p>
    <w:p>
      <w:pPr>
        <w:pStyle w:val="7"/>
        <w:spacing w:before="0" w:line="360" w:lineRule="auto"/>
        <w:ind w:left="728"/>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检验方法：观察检查；满水试验检查；核查隐蔽工程验收记录。</w:t>
      </w:r>
    </w:p>
    <w:p>
      <w:pPr>
        <w:pStyle w:val="21"/>
        <w:tabs>
          <w:tab w:val="left" w:pos="1185"/>
        </w:tabs>
        <w:spacing w:before="0" w:line="360" w:lineRule="auto"/>
        <w:ind w:right="268" w:firstLine="0"/>
        <w:jc w:val="both"/>
        <w:rPr>
          <w:color w:val="000000" w:themeColor="text1"/>
          <w:sz w:val="30"/>
          <w14:textFill>
            <w14:solidFill>
              <w14:schemeClr w14:val="tx1"/>
            </w14:solidFill>
          </w14:textFill>
        </w:rPr>
      </w:pPr>
      <w:r>
        <w:rPr>
          <w:rFonts w:hint="eastAsia"/>
          <w:b/>
          <w:bCs/>
          <w:color w:val="000000" w:themeColor="text1"/>
          <w:spacing w:val="-2"/>
          <w:sz w:val="30"/>
          <w:lang w:val="en-US"/>
          <w14:textFill>
            <w14:solidFill>
              <w14:schemeClr w14:val="tx1"/>
            </w14:solidFill>
          </w14:textFill>
        </w:rPr>
        <w:t>4.3.4</w:t>
      </w:r>
      <w:r>
        <w:rPr>
          <w:rFonts w:hint="eastAsia"/>
          <w:color w:val="000000" w:themeColor="text1"/>
          <w:spacing w:val="-2"/>
          <w:sz w:val="30"/>
          <w:lang w:val="en-US"/>
          <w14:textFill>
            <w14:solidFill>
              <w14:schemeClr w14:val="tx1"/>
            </w14:solidFill>
          </w14:textFill>
        </w:rPr>
        <w:t xml:space="preserve"> </w:t>
      </w:r>
      <w:r>
        <w:rPr>
          <w:color w:val="000000" w:themeColor="text1"/>
          <w:spacing w:val="-2"/>
          <w:sz w:val="30"/>
          <w14:textFill>
            <w14:solidFill>
              <w14:schemeClr w14:val="tx1"/>
            </w14:solidFill>
          </w14:textFill>
        </w:rPr>
        <w:t>城镇老旧小区雨污合流的管网实施的分流改造，应满足设计文件</w:t>
      </w:r>
      <w:r>
        <w:rPr>
          <w:color w:val="000000" w:themeColor="text1"/>
          <w:sz w:val="30"/>
          <w14:textFill>
            <w14:solidFill>
              <w14:schemeClr w14:val="tx1"/>
            </w14:solidFill>
          </w14:textFill>
        </w:rPr>
        <w:t>和下列要求：</w:t>
      </w:r>
    </w:p>
    <w:p>
      <w:pPr>
        <w:pStyle w:val="21"/>
        <w:numPr>
          <w:ilvl w:val="0"/>
          <w:numId w:val="18"/>
        </w:numPr>
        <w:tabs>
          <w:tab w:val="left" w:pos="1180"/>
        </w:tabs>
        <w:spacing w:before="0" w:line="360" w:lineRule="auto"/>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小区道路内雨污混接的管网，实施雨污分流改造；</w:t>
      </w:r>
    </w:p>
    <w:p>
      <w:pPr>
        <w:pStyle w:val="21"/>
        <w:numPr>
          <w:ilvl w:val="0"/>
          <w:numId w:val="18"/>
        </w:numPr>
        <w:tabs>
          <w:tab w:val="left" w:pos="1180"/>
        </w:tabs>
        <w:spacing w:before="0" w:line="360" w:lineRule="auto"/>
        <w:ind w:left="128" w:right="265" w:firstLine="600"/>
        <w:jc w:val="both"/>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 xml:space="preserve">既有住宅楼和小区道路，受条件限制无法实施雨污分流改造的， </w:t>
      </w:r>
      <w:r>
        <w:rPr>
          <w:color w:val="000000" w:themeColor="text1"/>
          <w:spacing w:val="-8"/>
          <w:sz w:val="30"/>
          <w14:textFill>
            <w14:solidFill>
              <w14:schemeClr w14:val="tx1"/>
            </w14:solidFill>
          </w14:textFill>
        </w:rPr>
        <w:t>在合流水通过排放口之前进行截污改道，将合流水全部接入污水管网</w:t>
      </w:r>
      <w:r>
        <w:rPr>
          <w:color w:val="000000" w:themeColor="text1"/>
          <w:sz w:val="30"/>
          <w14:textFill>
            <w14:solidFill>
              <w14:schemeClr w14:val="tx1"/>
            </w14:solidFill>
          </w14:textFill>
        </w:rPr>
        <w:t>（</w:t>
      </w:r>
      <w:r>
        <w:rPr>
          <w:color w:val="000000" w:themeColor="text1"/>
          <w:spacing w:val="-13"/>
          <w:sz w:val="30"/>
          <w14:textFill>
            <w14:solidFill>
              <w14:schemeClr w14:val="tx1"/>
            </w14:solidFill>
          </w14:textFill>
        </w:rPr>
        <w:t>不</w:t>
      </w:r>
      <w:r>
        <w:rPr>
          <w:color w:val="000000" w:themeColor="text1"/>
          <w:sz w:val="30"/>
          <w14:textFill>
            <w14:solidFill>
              <w14:schemeClr w14:val="tx1"/>
            </w14:solidFill>
          </w14:textFill>
        </w:rPr>
        <w:t>得接入雨水管网</w:t>
      </w:r>
      <w:r>
        <w:rPr>
          <w:color w:val="000000" w:themeColor="text1"/>
          <w:spacing w:val="-149"/>
          <w:sz w:val="30"/>
          <w14:textFill>
            <w14:solidFill>
              <w14:schemeClr w14:val="tx1"/>
            </w14:solidFill>
          </w14:textFill>
        </w:rPr>
        <w:t>）</w:t>
      </w:r>
      <w:r>
        <w:rPr>
          <w:color w:val="000000" w:themeColor="text1"/>
          <w:sz w:val="30"/>
          <w14:textFill>
            <w14:solidFill>
              <w14:schemeClr w14:val="tx1"/>
            </w14:solidFill>
          </w14:textFill>
        </w:rPr>
        <w:t>；</w:t>
      </w:r>
    </w:p>
    <w:p>
      <w:pPr>
        <w:pStyle w:val="21"/>
        <w:numPr>
          <w:ilvl w:val="0"/>
          <w:numId w:val="18"/>
        </w:numPr>
        <w:tabs>
          <w:tab w:val="left" w:pos="1180"/>
        </w:tabs>
        <w:spacing w:before="0" w:line="360" w:lineRule="auto"/>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封堵非法私接、雨污混接或未通过相关部门审批的沿河排放口；</w:t>
      </w:r>
    </w:p>
    <w:p>
      <w:pPr>
        <w:pStyle w:val="21"/>
        <w:numPr>
          <w:ilvl w:val="0"/>
          <w:numId w:val="18"/>
        </w:numPr>
        <w:tabs>
          <w:tab w:val="left" w:pos="1180"/>
        </w:tabs>
        <w:spacing w:before="0" w:line="360" w:lineRule="auto"/>
        <w:ind w:left="128" w:right="268" w:firstLine="600"/>
        <w:jc w:val="both"/>
        <w:rPr>
          <w:color w:val="000000" w:themeColor="text1"/>
          <w:sz w:val="30"/>
          <w14:textFill>
            <w14:solidFill>
              <w14:schemeClr w14:val="tx1"/>
            </w14:solidFill>
          </w14:textFill>
        </w:rPr>
      </w:pPr>
      <w:r>
        <w:rPr>
          <w:color w:val="000000" w:themeColor="text1"/>
          <w:spacing w:val="-3"/>
          <w:sz w:val="30"/>
          <w14:textFill>
            <w14:solidFill>
              <w14:schemeClr w14:val="tx1"/>
            </w14:solidFill>
          </w14:textFill>
        </w:rPr>
        <w:t>经相关部门批准设立的合法排放口，标注位置和编号，明确排放</w:t>
      </w:r>
      <w:r>
        <w:rPr>
          <w:color w:val="000000" w:themeColor="text1"/>
          <w:sz w:val="30"/>
          <w14:textFill>
            <w14:solidFill>
              <w14:schemeClr w14:val="tx1"/>
            </w14:solidFill>
          </w14:textFill>
        </w:rPr>
        <w:t>管径、排放口性质、管理部门等相关信息。</w:t>
      </w:r>
    </w:p>
    <w:p>
      <w:pPr>
        <w:pStyle w:val="7"/>
        <w:spacing w:before="0" w:line="360" w:lineRule="auto"/>
        <w:ind w:left="728"/>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检验方法：观察检查；核查隐蔽工程验收记录或提交的成果文本。</w:t>
      </w:r>
    </w:p>
    <w:p>
      <w:pPr>
        <w:pStyle w:val="21"/>
        <w:tabs>
          <w:tab w:val="left" w:pos="1184"/>
          <w:tab w:val="left" w:pos="1185"/>
        </w:tabs>
        <w:spacing w:before="0" w:line="360" w:lineRule="auto"/>
        <w:ind w:left="127" w:firstLine="0"/>
        <w:jc w:val="both"/>
        <w:rPr>
          <w:color w:val="000000" w:themeColor="text1"/>
          <w:sz w:val="30"/>
          <w14:textFill>
            <w14:solidFill>
              <w14:schemeClr w14:val="tx1"/>
            </w14:solidFill>
          </w14:textFill>
        </w:rPr>
      </w:pPr>
      <w:r>
        <w:rPr>
          <w:rFonts w:hint="eastAsia"/>
          <w:b/>
          <w:bCs/>
          <w:color w:val="000000" w:themeColor="text1"/>
          <w:sz w:val="30"/>
          <w:lang w:val="en-US"/>
          <w14:textFill>
            <w14:solidFill>
              <w14:schemeClr w14:val="tx1"/>
            </w14:solidFill>
          </w14:textFill>
        </w:rPr>
        <w:t>4.3.5</w:t>
      </w:r>
      <w:r>
        <w:rPr>
          <w:rFonts w:hint="eastAsia"/>
          <w:color w:val="000000" w:themeColor="text1"/>
          <w:sz w:val="30"/>
          <w:lang w:val="en-US"/>
          <w14:textFill>
            <w14:solidFill>
              <w14:schemeClr w14:val="tx1"/>
            </w14:solidFill>
          </w14:textFill>
        </w:rPr>
        <w:t xml:space="preserve"> </w:t>
      </w:r>
      <w:r>
        <w:rPr>
          <w:color w:val="000000" w:themeColor="text1"/>
          <w:sz w:val="30"/>
          <w14:textFill>
            <w14:solidFill>
              <w14:schemeClr w14:val="tx1"/>
            </w14:solidFill>
          </w14:textFill>
        </w:rPr>
        <w:t>城镇老旧小区排水管渠设施改造应满足设计文件和下列要求：</w:t>
      </w:r>
    </w:p>
    <w:p>
      <w:pPr>
        <w:pStyle w:val="21"/>
        <w:numPr>
          <w:ilvl w:val="0"/>
          <w:numId w:val="19"/>
        </w:numPr>
        <w:tabs>
          <w:tab w:val="left" w:pos="1179"/>
          <w:tab w:val="left" w:pos="1180"/>
        </w:tabs>
        <w:spacing w:before="0" w:line="360" w:lineRule="auto"/>
        <w:ind w:right="268" w:firstLine="600"/>
        <w:jc w:val="both"/>
        <w:rPr>
          <w:color w:val="000000" w:themeColor="text1"/>
          <w:sz w:val="30"/>
          <w14:textFill>
            <w14:solidFill>
              <w14:schemeClr w14:val="tx1"/>
            </w14:solidFill>
          </w14:textFill>
        </w:rPr>
      </w:pPr>
      <w:r>
        <w:rPr>
          <w:color w:val="000000" w:themeColor="text1"/>
          <w:spacing w:val="-2"/>
          <w:sz w:val="30"/>
          <w14:textFill>
            <w14:solidFill>
              <w14:schemeClr w14:val="tx1"/>
            </w14:solidFill>
          </w14:textFill>
        </w:rPr>
        <w:t>排水管渠出水口设置防倒灌设施，满足雨水管渠设计重现期标准</w:t>
      </w:r>
      <w:r>
        <w:rPr>
          <w:color w:val="000000" w:themeColor="text1"/>
          <w:sz w:val="30"/>
          <w14:textFill>
            <w14:solidFill>
              <w14:schemeClr w14:val="tx1"/>
            </w14:solidFill>
          </w14:textFill>
        </w:rPr>
        <w:t>和内涝防治要求；</w:t>
      </w:r>
    </w:p>
    <w:p>
      <w:pPr>
        <w:pStyle w:val="21"/>
        <w:numPr>
          <w:ilvl w:val="0"/>
          <w:numId w:val="19"/>
        </w:numPr>
        <w:tabs>
          <w:tab w:val="left" w:pos="1179"/>
          <w:tab w:val="left" w:pos="1180"/>
        </w:tabs>
        <w:spacing w:before="0" w:line="360" w:lineRule="auto"/>
        <w:ind w:right="268" w:firstLine="600"/>
        <w:jc w:val="both"/>
        <w:rPr>
          <w:color w:val="000000" w:themeColor="text1"/>
          <w:sz w:val="30"/>
          <w14:textFill>
            <w14:solidFill>
              <w14:schemeClr w14:val="tx1"/>
            </w14:solidFill>
          </w14:textFill>
        </w:rPr>
      </w:pPr>
      <w:r>
        <w:rPr>
          <w:color w:val="000000" w:themeColor="text1"/>
          <w:spacing w:val="-2"/>
          <w:sz w:val="30"/>
          <w14:textFill>
            <w14:solidFill>
              <w14:schemeClr w14:val="tx1"/>
            </w14:solidFill>
          </w14:textFill>
        </w:rPr>
        <w:t>雨水口设置在小区道路交叉口、靠地面径流的街坊或庭院的出水</w:t>
      </w:r>
      <w:r>
        <w:rPr>
          <w:color w:val="000000" w:themeColor="text1"/>
          <w:sz w:val="30"/>
          <w14:textFill>
            <w14:solidFill>
              <w14:schemeClr w14:val="tx1"/>
            </w14:solidFill>
          </w14:textFill>
        </w:rPr>
        <w:t>口等位置，路段的雨水不流入交叉口；</w:t>
      </w:r>
    </w:p>
    <w:p>
      <w:pPr>
        <w:pStyle w:val="21"/>
        <w:numPr>
          <w:ilvl w:val="0"/>
          <w:numId w:val="19"/>
        </w:numPr>
        <w:tabs>
          <w:tab w:val="left" w:pos="1179"/>
          <w:tab w:val="left" w:pos="1180"/>
        </w:tabs>
        <w:spacing w:before="0" w:line="360" w:lineRule="auto"/>
        <w:ind w:right="268" w:firstLine="600"/>
        <w:jc w:val="both"/>
        <w:rPr>
          <w:color w:val="000000" w:themeColor="text1"/>
          <w:sz w:val="30"/>
          <w14:textFill>
            <w14:solidFill>
              <w14:schemeClr w14:val="tx1"/>
            </w14:solidFill>
          </w14:textFill>
        </w:rPr>
      </w:pPr>
      <w:r>
        <w:rPr>
          <w:color w:val="000000" w:themeColor="text1"/>
          <w:spacing w:val="-2"/>
          <w:sz w:val="30"/>
          <w14:textFill>
            <w14:solidFill>
              <w14:schemeClr w14:val="tx1"/>
            </w14:solidFill>
          </w14:textFill>
        </w:rPr>
        <w:t>雨水提升或强排泵站采用一体式或节地式泵站，使用过程不影响</w:t>
      </w:r>
      <w:r>
        <w:rPr>
          <w:color w:val="000000" w:themeColor="text1"/>
          <w:sz w:val="30"/>
          <w14:textFill>
            <w14:solidFill>
              <w14:schemeClr w14:val="tx1"/>
            </w14:solidFill>
          </w14:textFill>
        </w:rPr>
        <w:t>小区居民正常生活。</w:t>
      </w:r>
    </w:p>
    <w:p>
      <w:pPr>
        <w:pStyle w:val="7"/>
        <w:spacing w:before="0" w:line="360" w:lineRule="auto"/>
        <w:ind w:left="728"/>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检验方法：观察检查；核查工程验收记录。</w:t>
      </w:r>
    </w:p>
    <w:p>
      <w:pPr>
        <w:pStyle w:val="21"/>
        <w:tabs>
          <w:tab w:val="left" w:pos="1185"/>
        </w:tabs>
        <w:spacing w:before="0" w:line="360" w:lineRule="auto"/>
        <w:ind w:right="268" w:firstLine="0"/>
        <w:jc w:val="both"/>
        <w:rPr>
          <w:color w:val="000000" w:themeColor="text1"/>
          <w:sz w:val="30"/>
          <w14:textFill>
            <w14:solidFill>
              <w14:schemeClr w14:val="tx1"/>
            </w14:solidFill>
          </w14:textFill>
        </w:rPr>
      </w:pPr>
      <w:r>
        <w:rPr>
          <w:rFonts w:hint="eastAsia"/>
          <w:b/>
          <w:bCs/>
          <w:color w:val="000000" w:themeColor="text1"/>
          <w:spacing w:val="-2"/>
          <w:sz w:val="30"/>
          <w:lang w:val="en-US"/>
          <w14:textFill>
            <w14:solidFill>
              <w14:schemeClr w14:val="tx1"/>
            </w14:solidFill>
          </w14:textFill>
        </w:rPr>
        <w:t xml:space="preserve">4.3.6 </w:t>
      </w:r>
      <w:r>
        <w:rPr>
          <w:color w:val="000000" w:themeColor="text1"/>
          <w:spacing w:val="-2"/>
          <w:sz w:val="30"/>
          <w14:textFill>
            <w14:solidFill>
              <w14:schemeClr w14:val="tx1"/>
            </w14:solidFill>
          </w14:textFill>
        </w:rPr>
        <w:t>城镇老旧小区透水路面改造应符合现行国家标准《海绵城市建设</w:t>
      </w:r>
      <w:r>
        <w:rPr>
          <w:color w:val="000000" w:themeColor="text1"/>
          <w:sz w:val="30"/>
          <w14:textFill>
            <w14:solidFill>
              <w14:schemeClr w14:val="tx1"/>
            </w14:solidFill>
          </w14:textFill>
        </w:rPr>
        <w:t>评价标准》GB/T</w:t>
      </w:r>
      <w:r>
        <w:rPr>
          <w:color w:val="000000" w:themeColor="text1"/>
          <w:spacing w:val="-1"/>
          <w:sz w:val="30"/>
          <w14:textFill>
            <w14:solidFill>
              <w14:schemeClr w14:val="tx1"/>
            </w14:solidFill>
          </w14:textFill>
        </w:rPr>
        <w:t xml:space="preserve"> </w:t>
      </w:r>
      <w:r>
        <w:rPr>
          <w:color w:val="000000" w:themeColor="text1"/>
          <w:sz w:val="30"/>
          <w14:textFill>
            <w14:solidFill>
              <w14:schemeClr w14:val="tx1"/>
            </w14:solidFill>
          </w14:textFill>
        </w:rPr>
        <w:t>51345</w:t>
      </w:r>
      <w:r>
        <w:rPr>
          <w:color w:val="000000" w:themeColor="text1"/>
          <w:spacing w:val="-9"/>
          <w:sz w:val="30"/>
          <w14:textFill>
            <w14:solidFill>
              <w14:schemeClr w14:val="tx1"/>
            </w14:solidFill>
          </w14:textFill>
        </w:rPr>
        <w:t xml:space="preserve"> 的相关规定，遵循低影响开发理念，在雨水进入排水管渠前采取渗透或滞蓄设施，并满足下列要求：</w:t>
      </w:r>
    </w:p>
    <w:p>
      <w:pPr>
        <w:pStyle w:val="21"/>
        <w:numPr>
          <w:ilvl w:val="0"/>
          <w:numId w:val="20"/>
        </w:numPr>
        <w:tabs>
          <w:tab w:val="left" w:pos="1179"/>
          <w:tab w:val="left" w:pos="1180"/>
        </w:tabs>
        <w:spacing w:before="0" w:line="360" w:lineRule="auto"/>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透水路面宜采取半透水铺装结构，并满足小区道路的荷载要求；</w:t>
      </w:r>
    </w:p>
    <w:p>
      <w:pPr>
        <w:pStyle w:val="21"/>
        <w:numPr>
          <w:ilvl w:val="0"/>
          <w:numId w:val="20"/>
        </w:numPr>
        <w:tabs>
          <w:tab w:val="left" w:pos="1179"/>
          <w:tab w:val="left" w:pos="1180"/>
        </w:tabs>
        <w:spacing w:before="0" w:line="360" w:lineRule="auto"/>
        <w:ind w:left="128" w:right="268" w:firstLine="600"/>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 xml:space="preserve">透水路面的透水基层底部比城镇老旧小区所在位置的季节性最 </w:t>
      </w:r>
      <w:r>
        <w:rPr>
          <w:color w:val="000000" w:themeColor="text1"/>
          <w:spacing w:val="-11"/>
          <w:sz w:val="30"/>
          <w14:textFill>
            <w14:solidFill>
              <w14:schemeClr w14:val="tx1"/>
            </w14:solidFill>
          </w14:textFill>
        </w:rPr>
        <w:t xml:space="preserve">高地下水位高 </w:t>
      </w:r>
      <w:r>
        <w:rPr>
          <w:color w:val="000000" w:themeColor="text1"/>
          <w:spacing w:val="-8"/>
          <w:sz w:val="30"/>
          <w14:textFill>
            <w14:solidFill>
              <w14:schemeClr w14:val="tx1"/>
            </w14:solidFill>
          </w14:textFill>
        </w:rPr>
        <w:t>1.00m</w:t>
      </w:r>
      <w:r>
        <w:rPr>
          <w:color w:val="000000" w:themeColor="text1"/>
          <w:spacing w:val="-5"/>
          <w:sz w:val="30"/>
          <w14:textFill>
            <w14:solidFill>
              <w14:schemeClr w14:val="tx1"/>
            </w14:solidFill>
          </w14:textFill>
        </w:rPr>
        <w:t>，达不到要求的透水路面下方须采取防渗措施</w:t>
      </w:r>
      <w:r>
        <w:rPr>
          <w:color w:val="000000" w:themeColor="text1"/>
          <w:sz w:val="30"/>
          <w14:textFill>
            <w14:solidFill>
              <w14:schemeClr w14:val="tx1"/>
            </w14:solidFill>
          </w14:textFill>
        </w:rPr>
        <w:t>（</w:t>
      </w:r>
      <w:r>
        <w:rPr>
          <w:color w:val="000000" w:themeColor="text1"/>
          <w:spacing w:val="-6"/>
          <w:sz w:val="30"/>
          <w14:textFill>
            <w14:solidFill>
              <w14:schemeClr w14:val="tx1"/>
            </w14:solidFill>
          </w14:textFill>
        </w:rPr>
        <w:t>未采</w:t>
      </w:r>
      <w:r>
        <w:rPr>
          <w:color w:val="000000" w:themeColor="text1"/>
          <w:sz w:val="30"/>
          <w14:textFill>
            <w14:solidFill>
              <w14:schemeClr w14:val="tx1"/>
            </w14:solidFill>
          </w14:textFill>
        </w:rPr>
        <w:t>取防渗措施的，透水路面须与周围建筑保持安全距离，安全距离数值根据现行国家标准《城镇内涝防治技术规范》</w:t>
      </w:r>
      <w:r>
        <w:rPr>
          <w:color w:val="000000" w:themeColor="text1"/>
          <w:spacing w:val="1"/>
          <w:sz w:val="30"/>
          <w14:textFill>
            <w14:solidFill>
              <w14:schemeClr w14:val="tx1"/>
            </w14:solidFill>
          </w14:textFill>
        </w:rPr>
        <w:t>G</w:t>
      </w:r>
      <w:r>
        <w:rPr>
          <w:color w:val="000000" w:themeColor="text1"/>
          <w:sz w:val="30"/>
          <w14:textFill>
            <w14:solidFill>
              <w14:schemeClr w14:val="tx1"/>
            </w14:solidFill>
          </w14:textFill>
        </w:rPr>
        <w:t xml:space="preserve">B </w:t>
      </w:r>
      <w:r>
        <w:rPr>
          <w:color w:val="000000" w:themeColor="text1"/>
          <w:spacing w:val="1"/>
          <w:sz w:val="30"/>
          <w14:textFill>
            <w14:solidFill>
              <w14:schemeClr w14:val="tx1"/>
            </w14:solidFill>
          </w14:textFill>
        </w:rPr>
        <w:t>5</w:t>
      </w:r>
      <w:r>
        <w:rPr>
          <w:color w:val="000000" w:themeColor="text1"/>
          <w:spacing w:val="-2"/>
          <w:sz w:val="30"/>
          <w14:textFill>
            <w14:solidFill>
              <w14:schemeClr w14:val="tx1"/>
            </w14:solidFill>
          </w14:textFill>
        </w:rPr>
        <w:t>1</w:t>
      </w:r>
      <w:r>
        <w:rPr>
          <w:color w:val="000000" w:themeColor="text1"/>
          <w:spacing w:val="1"/>
          <w:sz w:val="30"/>
          <w14:textFill>
            <w14:solidFill>
              <w14:schemeClr w14:val="tx1"/>
            </w14:solidFill>
          </w14:textFill>
        </w:rPr>
        <w:t>2</w:t>
      </w:r>
      <w:r>
        <w:rPr>
          <w:color w:val="000000" w:themeColor="text1"/>
          <w:spacing w:val="-2"/>
          <w:sz w:val="30"/>
          <w14:textFill>
            <w14:solidFill>
              <w14:schemeClr w14:val="tx1"/>
            </w14:solidFill>
          </w14:textFill>
        </w:rPr>
        <w:t>2</w:t>
      </w:r>
      <w:r>
        <w:rPr>
          <w:color w:val="000000" w:themeColor="text1"/>
          <w:sz w:val="30"/>
          <w14:textFill>
            <w14:solidFill>
              <w14:schemeClr w14:val="tx1"/>
            </w14:solidFill>
          </w14:textFill>
        </w:rPr>
        <w:t>2</w:t>
      </w:r>
      <w:r>
        <w:rPr>
          <w:color w:val="000000" w:themeColor="text1"/>
          <w:spacing w:val="-26"/>
          <w:sz w:val="30"/>
          <w14:textFill>
            <w14:solidFill>
              <w14:schemeClr w14:val="tx1"/>
            </w14:solidFill>
          </w14:textFill>
        </w:rPr>
        <w:t xml:space="preserve"> 确定</w:t>
      </w:r>
      <w:r>
        <w:rPr>
          <w:color w:val="000000" w:themeColor="text1"/>
          <w:spacing w:val="-152"/>
          <w:sz w:val="30"/>
          <w14:textFill>
            <w14:solidFill>
              <w14:schemeClr w14:val="tx1"/>
            </w14:solidFill>
          </w14:textFill>
        </w:rPr>
        <w:t>）</w:t>
      </w:r>
      <w:r>
        <w:rPr>
          <w:rFonts w:hint="eastAsia"/>
          <w:color w:val="000000" w:themeColor="text1"/>
          <w:sz w:val="30"/>
          <w14:textFill>
            <w14:solidFill>
              <w14:schemeClr w14:val="tx1"/>
            </w14:solidFill>
          </w14:textFill>
        </w:rPr>
        <w:t>。</w:t>
      </w:r>
    </w:p>
    <w:p>
      <w:pPr>
        <w:pStyle w:val="7"/>
        <w:spacing w:before="0" w:line="360" w:lineRule="auto"/>
        <w:ind w:left="728"/>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检验方法：观察检查；查阅工程验收记录。</w:t>
      </w:r>
    </w:p>
    <w:p>
      <w:pPr>
        <w:pStyle w:val="21"/>
        <w:tabs>
          <w:tab w:val="left" w:pos="1184"/>
          <w:tab w:val="left" w:pos="1185"/>
        </w:tabs>
        <w:spacing w:before="0" w:line="360" w:lineRule="auto"/>
        <w:ind w:right="268" w:firstLine="0"/>
        <w:jc w:val="both"/>
        <w:rPr>
          <w:color w:val="000000" w:themeColor="text1"/>
          <w:sz w:val="30"/>
          <w14:textFill>
            <w14:solidFill>
              <w14:schemeClr w14:val="tx1"/>
            </w14:solidFill>
          </w14:textFill>
        </w:rPr>
      </w:pPr>
      <w:r>
        <w:rPr>
          <w:rFonts w:hint="eastAsia"/>
          <w:b/>
          <w:bCs/>
          <w:color w:val="000000" w:themeColor="text1"/>
          <w:spacing w:val="-2"/>
          <w:sz w:val="30"/>
          <w:lang w:val="en-US"/>
          <w14:textFill>
            <w14:solidFill>
              <w14:schemeClr w14:val="tx1"/>
            </w14:solidFill>
          </w14:textFill>
        </w:rPr>
        <w:t>4.3.7</w:t>
      </w:r>
      <w:r>
        <w:rPr>
          <w:rFonts w:hint="eastAsia"/>
          <w:color w:val="000000" w:themeColor="text1"/>
          <w:spacing w:val="-2"/>
          <w:sz w:val="30"/>
          <w:lang w:val="en-US"/>
          <w14:textFill>
            <w14:solidFill>
              <w14:schemeClr w14:val="tx1"/>
            </w14:solidFill>
          </w14:textFill>
        </w:rPr>
        <w:t xml:space="preserve"> </w:t>
      </w:r>
      <w:r>
        <w:rPr>
          <w:color w:val="000000" w:themeColor="text1"/>
          <w:spacing w:val="-2"/>
          <w:sz w:val="30"/>
          <w14:textFill>
            <w14:solidFill>
              <w14:schemeClr w14:val="tx1"/>
            </w14:solidFill>
          </w14:textFill>
        </w:rPr>
        <w:t>城镇老旧小区室外雨污管线的改造应符合现行国家标准《给水排</w:t>
      </w:r>
      <w:r>
        <w:rPr>
          <w:color w:val="000000" w:themeColor="text1"/>
          <w:sz w:val="30"/>
          <w14:textFill>
            <w14:solidFill>
              <w14:schemeClr w14:val="tx1"/>
            </w14:solidFill>
          </w14:textFill>
        </w:rPr>
        <w:t>水管道工程施工及验收规范》GB</w:t>
      </w:r>
      <w:r>
        <w:rPr>
          <w:color w:val="000000" w:themeColor="text1"/>
          <w:spacing w:val="-1"/>
          <w:sz w:val="30"/>
          <w14:textFill>
            <w14:solidFill>
              <w14:schemeClr w14:val="tx1"/>
            </w14:solidFill>
          </w14:textFill>
        </w:rPr>
        <w:t xml:space="preserve"> </w:t>
      </w:r>
      <w:r>
        <w:rPr>
          <w:color w:val="000000" w:themeColor="text1"/>
          <w:sz w:val="30"/>
          <w14:textFill>
            <w14:solidFill>
              <w14:schemeClr w14:val="tx1"/>
            </w14:solidFill>
          </w14:textFill>
        </w:rPr>
        <w:t>50268</w:t>
      </w:r>
      <w:r>
        <w:rPr>
          <w:color w:val="000000" w:themeColor="text1"/>
          <w:spacing w:val="-9"/>
          <w:sz w:val="30"/>
          <w14:textFill>
            <w14:solidFill>
              <w14:schemeClr w14:val="tx1"/>
            </w14:solidFill>
          </w14:textFill>
        </w:rPr>
        <w:t xml:space="preserve"> 的相关规定，并满足下列要求：</w:t>
      </w:r>
    </w:p>
    <w:p>
      <w:pPr>
        <w:pStyle w:val="21"/>
        <w:numPr>
          <w:ilvl w:val="0"/>
          <w:numId w:val="21"/>
        </w:numPr>
        <w:tabs>
          <w:tab w:val="left" w:pos="1179"/>
          <w:tab w:val="left" w:pos="1180"/>
        </w:tabs>
        <w:spacing w:before="0" w:line="360" w:lineRule="auto"/>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管道铺设满足设计文件的要求，位置合理、坡度平顺；</w:t>
      </w:r>
    </w:p>
    <w:p>
      <w:pPr>
        <w:pStyle w:val="21"/>
        <w:numPr>
          <w:ilvl w:val="0"/>
          <w:numId w:val="21"/>
        </w:numPr>
        <w:tabs>
          <w:tab w:val="left" w:pos="1179"/>
          <w:tab w:val="left" w:pos="1180"/>
        </w:tabs>
        <w:spacing w:before="0" w:line="360" w:lineRule="auto"/>
        <w:jc w:val="both"/>
        <w:rPr>
          <w:color w:val="000000" w:themeColor="text1"/>
          <w:sz w:val="30"/>
          <w14:textFill>
            <w14:solidFill>
              <w14:schemeClr w14:val="tx1"/>
            </w14:solidFill>
          </w14:textFill>
        </w:rPr>
      </w:pPr>
      <w:r>
        <w:rPr>
          <w:color w:val="000000" w:themeColor="text1"/>
          <w:spacing w:val="-2"/>
          <w:sz w:val="30"/>
          <w14:textFill>
            <w14:solidFill>
              <w14:schemeClr w14:val="tx1"/>
            </w14:solidFill>
          </w14:textFill>
        </w:rPr>
        <w:t>各类管道交叉时，预留合理的空间</w:t>
      </w:r>
      <w:r>
        <w:rPr>
          <w:color w:val="000000" w:themeColor="text1"/>
          <w:sz w:val="30"/>
          <w14:textFill>
            <w14:solidFill>
              <w14:schemeClr w14:val="tx1"/>
            </w14:solidFill>
          </w14:textFill>
        </w:rPr>
        <w:t>（</w:t>
      </w:r>
      <w:r>
        <w:rPr>
          <w:color w:val="000000" w:themeColor="text1"/>
          <w:spacing w:val="-15"/>
          <w:sz w:val="30"/>
          <w14:textFill>
            <w14:solidFill>
              <w14:schemeClr w14:val="tx1"/>
            </w14:solidFill>
          </w14:textFill>
        </w:rPr>
        <w:t xml:space="preserve">间距小于 </w:t>
      </w:r>
      <w:r>
        <w:rPr>
          <w:color w:val="000000" w:themeColor="text1"/>
          <w:sz w:val="30"/>
          <w14:textFill>
            <w14:solidFill>
              <w14:schemeClr w14:val="tx1"/>
            </w14:solidFill>
          </w14:textFill>
        </w:rPr>
        <w:t>0.10m</w:t>
      </w:r>
      <w:r>
        <w:rPr>
          <w:color w:val="000000" w:themeColor="text1"/>
          <w:spacing w:val="-14"/>
          <w:sz w:val="30"/>
          <w14:textFill>
            <w14:solidFill>
              <w14:schemeClr w14:val="tx1"/>
            </w14:solidFill>
          </w14:textFill>
        </w:rPr>
        <w:t xml:space="preserve"> 的增设加固</w:t>
      </w:r>
    </w:p>
    <w:p>
      <w:pPr>
        <w:pStyle w:val="7"/>
        <w:spacing w:before="0"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保护措施</w:t>
      </w:r>
      <w:r>
        <w:rPr>
          <w:color w:val="000000" w:themeColor="text1"/>
          <w:spacing w:val="-149"/>
          <w14:textFill>
            <w14:solidFill>
              <w14:schemeClr w14:val="tx1"/>
            </w14:solidFill>
          </w14:textFill>
        </w:rPr>
        <w:t>）</w:t>
      </w:r>
      <w:r>
        <w:rPr>
          <w:color w:val="000000" w:themeColor="text1"/>
          <w14:textFill>
            <w14:solidFill>
              <w14:schemeClr w14:val="tx1"/>
            </w14:solidFill>
          </w14:textFill>
        </w:rPr>
        <w:t>；</w:t>
      </w:r>
    </w:p>
    <w:p>
      <w:pPr>
        <w:pStyle w:val="21"/>
        <w:numPr>
          <w:ilvl w:val="0"/>
          <w:numId w:val="21"/>
        </w:numPr>
        <w:tabs>
          <w:tab w:val="left" w:pos="1179"/>
          <w:tab w:val="left" w:pos="1180"/>
        </w:tabs>
        <w:spacing w:before="0" w:line="360" w:lineRule="auto"/>
        <w:ind w:left="128" w:right="338" w:firstLine="600"/>
        <w:jc w:val="both"/>
        <w:rPr>
          <w:color w:val="000000" w:themeColor="text1"/>
          <w:sz w:val="30"/>
          <w14:textFill>
            <w14:solidFill>
              <w14:schemeClr w14:val="tx1"/>
            </w14:solidFill>
          </w14:textFill>
        </w:rPr>
      </w:pPr>
      <w:r>
        <w:rPr>
          <w:color w:val="000000" w:themeColor="text1"/>
          <w:spacing w:val="-5"/>
          <w:sz w:val="30"/>
          <w14:textFill>
            <w14:solidFill>
              <w14:schemeClr w14:val="tx1"/>
            </w14:solidFill>
          </w14:textFill>
        </w:rPr>
        <w:t xml:space="preserve">管道覆土层厚度，位于车行道内的不小于 </w:t>
      </w:r>
      <w:r>
        <w:rPr>
          <w:color w:val="000000" w:themeColor="text1"/>
          <w:sz w:val="30"/>
          <w14:textFill>
            <w14:solidFill>
              <w14:schemeClr w14:val="tx1"/>
            </w14:solidFill>
          </w14:textFill>
        </w:rPr>
        <w:t>700mm</w:t>
      </w:r>
      <w:r>
        <w:rPr>
          <w:color w:val="000000" w:themeColor="text1"/>
          <w:spacing w:val="-2"/>
          <w:sz w:val="30"/>
          <w14:textFill>
            <w14:solidFill>
              <w14:schemeClr w14:val="tx1"/>
            </w14:solidFill>
          </w14:textFill>
        </w:rPr>
        <w:t>，位于人行道内</w:t>
      </w:r>
      <w:r>
        <w:rPr>
          <w:color w:val="000000" w:themeColor="text1"/>
          <w:spacing w:val="-19"/>
          <w:sz w:val="30"/>
          <w14:textFill>
            <w14:solidFill>
              <w14:schemeClr w14:val="tx1"/>
            </w14:solidFill>
          </w14:textFill>
        </w:rPr>
        <w:t xml:space="preserve">不小于 </w:t>
      </w:r>
      <w:r>
        <w:rPr>
          <w:color w:val="000000" w:themeColor="text1"/>
          <w:spacing w:val="1"/>
          <w:sz w:val="30"/>
          <w14:textFill>
            <w14:solidFill>
              <w14:schemeClr w14:val="tx1"/>
            </w14:solidFill>
          </w14:textFill>
        </w:rPr>
        <w:t>6</w:t>
      </w:r>
      <w:r>
        <w:rPr>
          <w:color w:val="000000" w:themeColor="text1"/>
          <w:spacing w:val="-2"/>
          <w:sz w:val="30"/>
          <w14:textFill>
            <w14:solidFill>
              <w14:schemeClr w14:val="tx1"/>
            </w14:solidFill>
          </w14:textFill>
        </w:rPr>
        <w:t>0</w:t>
      </w:r>
      <w:r>
        <w:rPr>
          <w:color w:val="000000" w:themeColor="text1"/>
          <w:spacing w:val="1"/>
          <w:sz w:val="30"/>
          <w14:textFill>
            <w14:solidFill>
              <w14:schemeClr w14:val="tx1"/>
            </w14:solidFill>
          </w14:textFill>
        </w:rPr>
        <w:t>0</w:t>
      </w:r>
      <w:r>
        <w:rPr>
          <w:color w:val="000000" w:themeColor="text1"/>
          <w:spacing w:val="-2"/>
          <w:sz w:val="30"/>
          <w14:textFill>
            <w14:solidFill>
              <w14:schemeClr w14:val="tx1"/>
            </w14:solidFill>
          </w14:textFill>
        </w:rPr>
        <w:t>m</w:t>
      </w:r>
      <w:r>
        <w:rPr>
          <w:color w:val="000000" w:themeColor="text1"/>
          <w:sz w:val="30"/>
          <w14:textFill>
            <w14:solidFill>
              <w14:schemeClr w14:val="tx1"/>
            </w14:solidFill>
          </w14:textFill>
        </w:rPr>
        <w:t>（覆土层厚度不足的增设加固保护措施</w:t>
      </w:r>
      <w:r>
        <w:rPr>
          <w:color w:val="000000" w:themeColor="text1"/>
          <w:spacing w:val="-152"/>
          <w:sz w:val="30"/>
          <w14:textFill>
            <w14:solidFill>
              <w14:schemeClr w14:val="tx1"/>
            </w14:solidFill>
          </w14:textFill>
        </w:rPr>
        <w:t>）</w:t>
      </w:r>
      <w:r>
        <w:rPr>
          <w:color w:val="000000" w:themeColor="text1"/>
          <w:sz w:val="30"/>
          <w14:textFill>
            <w14:solidFill>
              <w14:schemeClr w14:val="tx1"/>
            </w14:solidFill>
          </w14:textFill>
        </w:rPr>
        <w:t>；</w:t>
      </w:r>
    </w:p>
    <w:p>
      <w:pPr>
        <w:pStyle w:val="21"/>
        <w:numPr>
          <w:ilvl w:val="0"/>
          <w:numId w:val="21"/>
        </w:numPr>
        <w:tabs>
          <w:tab w:val="left" w:pos="1179"/>
          <w:tab w:val="left" w:pos="1180"/>
        </w:tabs>
        <w:spacing w:before="0" w:line="360" w:lineRule="auto"/>
        <w:ind w:left="128" w:right="565" w:firstLine="600"/>
        <w:jc w:val="both"/>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改造或增设的污水管道和污水检查井均按规范要求实施闭水试</w:t>
      </w:r>
      <w:r>
        <w:rPr>
          <w:color w:val="000000" w:themeColor="text1"/>
          <w:sz w:val="30"/>
          <w14:textFill>
            <w14:solidFill>
              <w14:schemeClr w14:val="tx1"/>
            </w14:solidFill>
          </w14:textFill>
        </w:rPr>
        <w:t>验，并合格；</w:t>
      </w:r>
    </w:p>
    <w:p>
      <w:pPr>
        <w:pStyle w:val="21"/>
        <w:numPr>
          <w:ilvl w:val="0"/>
          <w:numId w:val="21"/>
        </w:numPr>
        <w:tabs>
          <w:tab w:val="left" w:pos="1179"/>
          <w:tab w:val="left" w:pos="1180"/>
        </w:tabs>
        <w:spacing w:before="0" w:line="360" w:lineRule="auto"/>
        <w:ind w:left="128" w:right="268" w:firstLine="600"/>
        <w:jc w:val="both"/>
        <w:rPr>
          <w:color w:val="000000" w:themeColor="text1"/>
          <w:sz w:val="30"/>
          <w14:textFill>
            <w14:solidFill>
              <w14:schemeClr w14:val="tx1"/>
            </w14:solidFill>
          </w14:textFill>
        </w:rPr>
      </w:pPr>
      <w:r>
        <w:rPr>
          <w:color w:val="000000" w:themeColor="text1"/>
          <w:spacing w:val="-2"/>
          <w:sz w:val="30"/>
          <w14:textFill>
            <w14:solidFill>
              <w14:schemeClr w14:val="tx1"/>
            </w14:solidFill>
          </w14:textFill>
        </w:rPr>
        <w:t>排水管道选材除符合降噪要求外，尚须考虑同等管径下的经济成</w:t>
      </w:r>
      <w:r>
        <w:rPr>
          <w:color w:val="000000" w:themeColor="text1"/>
          <w:sz w:val="30"/>
          <w14:textFill>
            <w14:solidFill>
              <w14:schemeClr w14:val="tx1"/>
            </w14:solidFill>
          </w14:textFill>
        </w:rPr>
        <w:t>本、雨污分流效果，并与设计流量相匹配；</w:t>
      </w:r>
    </w:p>
    <w:p>
      <w:pPr>
        <w:pStyle w:val="21"/>
        <w:numPr>
          <w:ilvl w:val="0"/>
          <w:numId w:val="21"/>
        </w:numPr>
        <w:tabs>
          <w:tab w:val="left" w:pos="1179"/>
          <w:tab w:val="left" w:pos="1180"/>
        </w:tabs>
        <w:spacing w:before="0" w:line="360" w:lineRule="auto"/>
        <w:ind w:left="128" w:right="268" w:firstLine="600"/>
        <w:jc w:val="both"/>
        <w:rPr>
          <w:color w:val="000000" w:themeColor="text1"/>
          <w:sz w:val="30"/>
          <w14:textFill>
            <w14:solidFill>
              <w14:schemeClr w14:val="tx1"/>
            </w14:solidFill>
          </w14:textFill>
        </w:rPr>
      </w:pPr>
      <w:r>
        <w:rPr>
          <w:color w:val="000000" w:themeColor="text1"/>
          <w:spacing w:val="-3"/>
          <w:sz w:val="30"/>
          <w14:textFill>
            <w14:solidFill>
              <w14:schemeClr w14:val="tx1"/>
            </w14:solidFill>
          </w14:textFill>
        </w:rPr>
        <w:t>施工完成后，排水管道宜在管道上方路面标识管道类型、排水走</w:t>
      </w:r>
      <w:r>
        <w:rPr>
          <w:color w:val="000000" w:themeColor="text1"/>
          <w:sz w:val="30"/>
          <w14:textFill>
            <w14:solidFill>
              <w14:schemeClr w14:val="tx1"/>
            </w14:solidFill>
          </w14:textFill>
        </w:rPr>
        <w:t>向等图例，样式与井盖标识统一。</w:t>
      </w:r>
    </w:p>
    <w:p>
      <w:pPr>
        <w:pStyle w:val="7"/>
        <w:spacing w:before="0" w:line="360" w:lineRule="auto"/>
        <w:ind w:left="728"/>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检验方法：观察检查；管道结构性缺陷和功能性缺陷检测；核查隐蔽工程验收记录。</w:t>
      </w:r>
    </w:p>
    <w:p>
      <w:pPr>
        <w:pStyle w:val="7"/>
        <w:spacing w:before="0" w:line="360" w:lineRule="auto"/>
        <w:ind w:left="728"/>
        <w:jc w:val="both"/>
        <w:rPr>
          <w:rFonts w:ascii="楷体_GB2312" w:eastAsia="楷体_GB2312"/>
          <w:color w:val="000000" w:themeColor="text1"/>
          <w14:textFill>
            <w14:solidFill>
              <w14:schemeClr w14:val="tx1"/>
            </w14:solidFill>
          </w14:textFill>
        </w:rPr>
      </w:pPr>
    </w:p>
    <w:p>
      <w:pPr>
        <w:pStyle w:val="3"/>
        <w:numPr>
          <w:ilvl w:val="2"/>
          <w:numId w:val="10"/>
        </w:numPr>
        <w:tabs>
          <w:tab w:val="left" w:pos="4131"/>
          <w:tab w:val="left" w:pos="4132"/>
        </w:tabs>
        <w:spacing w:before="0" w:line="360" w:lineRule="auto"/>
        <w:ind w:left="0" w:firstLine="0"/>
        <w:jc w:val="center"/>
        <w:rPr>
          <w:color w:val="000000" w:themeColor="text1"/>
          <w14:textFill>
            <w14:solidFill>
              <w14:schemeClr w14:val="tx1"/>
            </w14:solidFill>
          </w14:textFill>
        </w:rPr>
      </w:pPr>
      <w:bookmarkStart w:id="31" w:name="4.4_电气（照明）与防雷设施"/>
      <w:bookmarkEnd w:id="31"/>
      <w:r>
        <w:rPr>
          <w:rFonts w:hint="eastAsia"/>
          <w:color w:val="000000" w:themeColor="text1"/>
          <w14:textFill>
            <w14:solidFill>
              <w14:schemeClr w14:val="tx1"/>
            </w14:solidFill>
          </w14:textFill>
        </w:rPr>
        <w:t xml:space="preserve"> </w:t>
      </w:r>
      <w:bookmarkStart w:id="32" w:name="_Toc75770234"/>
      <w:r>
        <w:rPr>
          <w:color w:val="000000" w:themeColor="text1"/>
          <w14:textFill>
            <w14:solidFill>
              <w14:schemeClr w14:val="tx1"/>
            </w14:solidFill>
          </w14:textFill>
        </w:rPr>
        <w:t>电气（照明）与防雷设施</w:t>
      </w:r>
      <w:bookmarkEnd w:id="32"/>
    </w:p>
    <w:p>
      <w:pPr>
        <w:rPr>
          <w:color w:val="000000" w:themeColor="text1"/>
          <w14:textFill>
            <w14:solidFill>
              <w14:schemeClr w14:val="tx1"/>
            </w14:solidFill>
          </w14:textFill>
        </w:rPr>
      </w:pPr>
    </w:p>
    <w:p>
      <w:pPr>
        <w:pStyle w:val="21"/>
        <w:tabs>
          <w:tab w:val="left" w:pos="1184"/>
          <w:tab w:val="left" w:pos="1185"/>
        </w:tabs>
        <w:spacing w:before="0" w:line="360" w:lineRule="auto"/>
        <w:ind w:left="127" w:firstLine="0"/>
        <w:jc w:val="both"/>
        <w:rPr>
          <w:color w:val="000000" w:themeColor="text1"/>
          <w:sz w:val="30"/>
          <w14:textFill>
            <w14:solidFill>
              <w14:schemeClr w14:val="tx1"/>
            </w14:solidFill>
          </w14:textFill>
        </w:rPr>
      </w:pPr>
      <w:r>
        <w:rPr>
          <w:rFonts w:hint="eastAsia"/>
          <w:b/>
          <w:bCs/>
          <w:color w:val="000000" w:themeColor="text1"/>
          <w:sz w:val="30"/>
          <w:lang w:val="en-US"/>
          <w14:textFill>
            <w14:solidFill>
              <w14:schemeClr w14:val="tx1"/>
            </w14:solidFill>
          </w14:textFill>
        </w:rPr>
        <w:t>4.4.1</w:t>
      </w:r>
      <w:r>
        <w:rPr>
          <w:rFonts w:hint="eastAsia"/>
          <w:color w:val="000000" w:themeColor="text1"/>
          <w:sz w:val="30"/>
          <w:lang w:val="en-US"/>
          <w14:textFill>
            <w14:solidFill>
              <w14:schemeClr w14:val="tx1"/>
            </w14:solidFill>
          </w14:textFill>
        </w:rPr>
        <w:t xml:space="preserve"> </w:t>
      </w:r>
      <w:r>
        <w:rPr>
          <w:color w:val="000000" w:themeColor="text1"/>
          <w:sz w:val="30"/>
          <w14:textFill>
            <w14:solidFill>
              <w14:schemeClr w14:val="tx1"/>
            </w14:solidFill>
          </w14:textFill>
        </w:rPr>
        <w:t>既有住宅楼楼道照明设施改造安装应满足下列要求：</w:t>
      </w:r>
    </w:p>
    <w:p>
      <w:pPr>
        <w:pStyle w:val="21"/>
        <w:numPr>
          <w:ilvl w:val="3"/>
          <w:numId w:val="22"/>
        </w:numPr>
        <w:tabs>
          <w:tab w:val="left" w:pos="1179"/>
          <w:tab w:val="left" w:pos="1180"/>
        </w:tabs>
        <w:spacing w:before="0" w:line="360" w:lineRule="auto"/>
        <w:ind w:right="268" w:firstLine="600"/>
        <w:jc w:val="both"/>
        <w:rPr>
          <w:color w:val="000000" w:themeColor="text1"/>
          <w:sz w:val="30"/>
          <w14:textFill>
            <w14:solidFill>
              <w14:schemeClr w14:val="tx1"/>
            </w14:solidFill>
          </w14:textFill>
        </w:rPr>
      </w:pPr>
      <w:r>
        <w:rPr>
          <w:color w:val="000000" w:themeColor="text1"/>
          <w:spacing w:val="-2"/>
          <w:sz w:val="30"/>
          <w14:textFill>
            <w14:solidFill>
              <w14:schemeClr w14:val="tx1"/>
            </w14:solidFill>
          </w14:textFill>
        </w:rPr>
        <w:t>楼道区域按照设计要求与实际情况补装公共部位照明设施，且每</w:t>
      </w:r>
      <w:r>
        <w:rPr>
          <w:color w:val="000000" w:themeColor="text1"/>
          <w:sz w:val="30"/>
          <w14:textFill>
            <w14:solidFill>
              <w14:schemeClr w14:val="tx1"/>
            </w14:solidFill>
          </w14:textFill>
        </w:rPr>
        <w:t>层均设置楼道灯；</w:t>
      </w:r>
    </w:p>
    <w:p>
      <w:pPr>
        <w:pStyle w:val="21"/>
        <w:numPr>
          <w:ilvl w:val="3"/>
          <w:numId w:val="22"/>
        </w:numPr>
        <w:tabs>
          <w:tab w:val="left" w:pos="1179"/>
          <w:tab w:val="left" w:pos="1180"/>
        </w:tabs>
        <w:spacing w:before="0" w:line="360" w:lineRule="auto"/>
        <w:ind w:right="268" w:firstLine="600"/>
        <w:jc w:val="both"/>
        <w:rPr>
          <w:color w:val="000000" w:themeColor="text1"/>
          <w:sz w:val="30"/>
          <w14:textFill>
            <w14:solidFill>
              <w14:schemeClr w14:val="tx1"/>
            </w14:solidFill>
          </w14:textFill>
        </w:rPr>
      </w:pPr>
      <w:r>
        <w:rPr>
          <w:color w:val="000000" w:themeColor="text1"/>
          <w:spacing w:val="-3"/>
          <w:sz w:val="30"/>
          <w14:textFill>
            <w14:solidFill>
              <w14:schemeClr w14:val="tx1"/>
            </w14:solidFill>
          </w14:textFill>
        </w:rPr>
        <w:t>灯具固定应牢固可靠，在砌体和混凝土结构上严禁使用木楔、尼</w:t>
      </w:r>
      <w:r>
        <w:rPr>
          <w:color w:val="000000" w:themeColor="text1"/>
          <w:sz w:val="30"/>
          <w14:textFill>
            <w14:solidFill>
              <w14:schemeClr w14:val="tx1"/>
            </w14:solidFill>
          </w14:textFill>
        </w:rPr>
        <w:t>龙塞或塑料塞固定，吸顶或墙面上安装的灯具，其固定用的螺栓或螺钉</w:t>
      </w:r>
      <w:r>
        <w:rPr>
          <w:color w:val="000000" w:themeColor="text1"/>
          <w:spacing w:val="-19"/>
          <w:sz w:val="30"/>
          <w14:textFill>
            <w14:solidFill>
              <w14:schemeClr w14:val="tx1"/>
            </w14:solidFill>
          </w14:textFill>
        </w:rPr>
        <w:t xml:space="preserve">不少于 </w:t>
      </w:r>
      <w:r>
        <w:rPr>
          <w:color w:val="000000" w:themeColor="text1"/>
          <w:sz w:val="30"/>
          <w14:textFill>
            <w14:solidFill>
              <w14:schemeClr w14:val="tx1"/>
            </w14:solidFill>
          </w14:textFill>
        </w:rPr>
        <w:t>3</w:t>
      </w:r>
      <w:r>
        <w:rPr>
          <w:color w:val="000000" w:themeColor="text1"/>
          <w:spacing w:val="-9"/>
          <w:sz w:val="30"/>
          <w14:textFill>
            <w14:solidFill>
              <w14:schemeClr w14:val="tx1"/>
            </w14:solidFill>
          </w14:textFill>
        </w:rPr>
        <w:t xml:space="preserve"> 个，灯具紧贴饰面；</w:t>
      </w:r>
    </w:p>
    <w:p>
      <w:pPr>
        <w:pStyle w:val="21"/>
        <w:numPr>
          <w:ilvl w:val="3"/>
          <w:numId w:val="22"/>
        </w:numPr>
        <w:tabs>
          <w:tab w:val="left" w:pos="1179"/>
          <w:tab w:val="left" w:pos="1180"/>
        </w:tabs>
        <w:spacing w:before="0" w:line="360" w:lineRule="auto"/>
        <w:ind w:right="268" w:firstLine="600"/>
        <w:jc w:val="both"/>
        <w:rPr>
          <w:color w:val="000000" w:themeColor="text1"/>
          <w:sz w:val="30"/>
          <w14:textFill>
            <w14:solidFill>
              <w14:schemeClr w14:val="tx1"/>
            </w14:solidFill>
          </w14:textFill>
        </w:rPr>
      </w:pPr>
      <w:r>
        <w:rPr>
          <w:color w:val="000000" w:themeColor="text1"/>
          <w:spacing w:val="14"/>
          <w:sz w:val="30"/>
          <w14:textFill>
            <w14:solidFill>
              <w14:schemeClr w14:val="tx1"/>
            </w14:solidFill>
          </w14:textFill>
        </w:rPr>
        <w:t>普通灯具的</w:t>
      </w:r>
      <w:r>
        <w:rPr>
          <w:color w:val="000000" w:themeColor="text1"/>
          <w:sz w:val="30"/>
          <w14:textFill>
            <w14:solidFill>
              <w14:schemeClr w14:val="tx1"/>
            </w14:solidFill>
          </w14:textFill>
        </w:rPr>
        <w:t>I</w:t>
      </w:r>
      <w:r>
        <w:rPr>
          <w:color w:val="000000" w:themeColor="text1"/>
          <w:spacing w:val="-10"/>
          <w:sz w:val="30"/>
          <w14:textFill>
            <w14:solidFill>
              <w14:schemeClr w14:val="tx1"/>
            </w14:solidFill>
          </w14:textFill>
        </w:rPr>
        <w:t xml:space="preserve"> 类灯具外露可导电部分采用铜芯软导线与保护导体</w:t>
      </w:r>
      <w:r>
        <w:rPr>
          <w:color w:val="000000" w:themeColor="text1"/>
          <w:sz w:val="30"/>
          <w14:textFill>
            <w14:solidFill>
              <w14:schemeClr w14:val="tx1"/>
            </w14:solidFill>
          </w14:textFill>
        </w:rPr>
        <w:t>可靠连接，连接处设置接地标识，铜芯软导线的截面积与进入灯具的电源线截面积相同；</w:t>
      </w:r>
    </w:p>
    <w:p>
      <w:pPr>
        <w:pStyle w:val="21"/>
        <w:numPr>
          <w:ilvl w:val="3"/>
          <w:numId w:val="22"/>
        </w:numPr>
        <w:tabs>
          <w:tab w:val="left" w:pos="1179"/>
          <w:tab w:val="left" w:pos="1180"/>
        </w:tabs>
        <w:spacing w:before="0" w:line="360" w:lineRule="auto"/>
        <w:ind w:left="1180"/>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带有自动通、断电源控制装置的灯具，动作准确、可靠。</w:t>
      </w:r>
    </w:p>
    <w:p>
      <w:pPr>
        <w:pStyle w:val="7"/>
        <w:spacing w:before="0" w:line="360" w:lineRule="auto"/>
        <w:ind w:right="415" w:firstLine="600"/>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检验方法：观察检查；尺量检查；工具拧紧和测量检查；手动开启开关检查。全数检查，其中灯具抽查 10％。</w:t>
      </w:r>
    </w:p>
    <w:p>
      <w:pPr>
        <w:pStyle w:val="21"/>
        <w:tabs>
          <w:tab w:val="left" w:pos="1185"/>
        </w:tabs>
        <w:spacing w:before="0" w:line="360" w:lineRule="auto"/>
        <w:ind w:right="268" w:firstLine="0"/>
        <w:jc w:val="both"/>
        <w:rPr>
          <w:color w:val="000000" w:themeColor="text1"/>
          <w:sz w:val="30"/>
          <w14:textFill>
            <w14:solidFill>
              <w14:schemeClr w14:val="tx1"/>
            </w14:solidFill>
          </w14:textFill>
        </w:rPr>
      </w:pPr>
      <w:r>
        <w:rPr>
          <w:rFonts w:hint="eastAsia"/>
          <w:b/>
          <w:bCs/>
          <w:color w:val="000000" w:themeColor="text1"/>
          <w:spacing w:val="-2"/>
          <w:sz w:val="30"/>
          <w:lang w:val="en-US"/>
          <w14:textFill>
            <w14:solidFill>
              <w14:schemeClr w14:val="tx1"/>
            </w14:solidFill>
          </w14:textFill>
        </w:rPr>
        <w:t>4.4.2</w:t>
      </w:r>
      <w:r>
        <w:rPr>
          <w:rFonts w:hint="eastAsia"/>
          <w:color w:val="000000" w:themeColor="text1"/>
          <w:spacing w:val="-2"/>
          <w:sz w:val="30"/>
          <w:lang w:val="en-US"/>
          <w14:textFill>
            <w14:solidFill>
              <w14:schemeClr w14:val="tx1"/>
            </w14:solidFill>
          </w14:textFill>
        </w:rPr>
        <w:t xml:space="preserve"> </w:t>
      </w:r>
      <w:r>
        <w:rPr>
          <w:color w:val="000000" w:themeColor="text1"/>
          <w:spacing w:val="-2"/>
          <w:sz w:val="30"/>
          <w14:textFill>
            <w14:solidFill>
              <w14:schemeClr w14:val="tx1"/>
            </w14:solidFill>
          </w14:textFill>
        </w:rPr>
        <w:t>城镇老旧小区道路照明设施改造安装应符合现行行业标准《城市</w:t>
      </w:r>
      <w:r>
        <w:rPr>
          <w:color w:val="000000" w:themeColor="text1"/>
          <w:sz w:val="30"/>
          <w14:textFill>
            <w14:solidFill>
              <w14:schemeClr w14:val="tx1"/>
            </w14:solidFill>
          </w14:textFill>
        </w:rPr>
        <w:t>道路照明设计标准》CJJ</w:t>
      </w:r>
      <w:r>
        <w:rPr>
          <w:color w:val="000000" w:themeColor="text1"/>
          <w:spacing w:val="-1"/>
          <w:sz w:val="30"/>
          <w14:textFill>
            <w14:solidFill>
              <w14:schemeClr w14:val="tx1"/>
            </w14:solidFill>
          </w14:textFill>
        </w:rPr>
        <w:t xml:space="preserve"> </w:t>
      </w:r>
      <w:r>
        <w:rPr>
          <w:color w:val="000000" w:themeColor="text1"/>
          <w:sz w:val="30"/>
          <w14:textFill>
            <w14:solidFill>
              <w14:schemeClr w14:val="tx1"/>
            </w14:solidFill>
          </w14:textFill>
        </w:rPr>
        <w:t>45</w:t>
      </w:r>
      <w:r>
        <w:rPr>
          <w:color w:val="000000" w:themeColor="text1"/>
          <w:spacing w:val="-9"/>
          <w:sz w:val="30"/>
          <w14:textFill>
            <w14:solidFill>
              <w14:schemeClr w14:val="tx1"/>
            </w14:solidFill>
          </w14:textFill>
        </w:rPr>
        <w:t xml:space="preserve"> 和《城市道路照明施工及验收规程》</w:t>
      </w:r>
      <w:r>
        <w:rPr>
          <w:color w:val="000000" w:themeColor="text1"/>
          <w:sz w:val="30"/>
          <w14:textFill>
            <w14:solidFill>
              <w14:schemeClr w14:val="tx1"/>
            </w14:solidFill>
          </w14:textFill>
        </w:rPr>
        <w:t>CJJ</w:t>
      </w:r>
      <w:r>
        <w:rPr>
          <w:color w:val="000000" w:themeColor="text1"/>
          <w:spacing w:val="-1"/>
          <w:sz w:val="30"/>
          <w14:textFill>
            <w14:solidFill>
              <w14:schemeClr w14:val="tx1"/>
            </w14:solidFill>
          </w14:textFill>
        </w:rPr>
        <w:t xml:space="preserve"> </w:t>
      </w:r>
      <w:r>
        <w:rPr>
          <w:color w:val="000000" w:themeColor="text1"/>
          <w:sz w:val="30"/>
          <w14:textFill>
            <w14:solidFill>
              <w14:schemeClr w14:val="tx1"/>
            </w14:solidFill>
          </w14:textFill>
        </w:rPr>
        <w:t>89 的相关规定，并满足下列要求：</w:t>
      </w:r>
    </w:p>
    <w:p>
      <w:pPr>
        <w:pStyle w:val="21"/>
        <w:numPr>
          <w:ilvl w:val="0"/>
          <w:numId w:val="23"/>
        </w:numPr>
        <w:tabs>
          <w:tab w:val="left" w:pos="1179"/>
          <w:tab w:val="left" w:pos="1180"/>
        </w:tabs>
        <w:spacing w:before="0" w:line="360" w:lineRule="auto"/>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灯杆位置选择合理，避免路灯灯光干扰居民生活；</w:t>
      </w:r>
    </w:p>
    <w:p>
      <w:pPr>
        <w:pStyle w:val="21"/>
        <w:numPr>
          <w:ilvl w:val="0"/>
          <w:numId w:val="23"/>
        </w:numPr>
        <w:tabs>
          <w:tab w:val="left" w:pos="1179"/>
          <w:tab w:val="left" w:pos="1180"/>
        </w:tabs>
        <w:spacing w:before="0" w:line="360" w:lineRule="auto"/>
        <w:ind w:left="128" w:right="268" w:firstLine="600"/>
        <w:jc w:val="both"/>
        <w:rPr>
          <w:color w:val="000000" w:themeColor="text1"/>
          <w:sz w:val="30"/>
          <w14:textFill>
            <w14:solidFill>
              <w14:schemeClr w14:val="tx1"/>
            </w14:solidFill>
          </w14:textFill>
        </w:rPr>
      </w:pPr>
      <w:r>
        <w:rPr>
          <w:color w:val="000000" w:themeColor="text1"/>
          <w:spacing w:val="-13"/>
          <w:sz w:val="30"/>
          <w14:textFill>
            <w14:solidFill>
              <w14:schemeClr w14:val="tx1"/>
            </w14:solidFill>
          </w14:textFill>
        </w:rPr>
        <w:t xml:space="preserve">基础宜采用 </w:t>
      </w:r>
      <w:r>
        <w:rPr>
          <w:color w:val="000000" w:themeColor="text1"/>
          <w:sz w:val="30"/>
          <w14:textFill>
            <w14:solidFill>
              <w14:schemeClr w14:val="tx1"/>
            </w14:solidFill>
          </w14:textFill>
        </w:rPr>
        <w:t>C20</w:t>
      </w:r>
      <w:r>
        <w:rPr>
          <w:color w:val="000000" w:themeColor="text1"/>
          <w:spacing w:val="-10"/>
          <w:sz w:val="30"/>
          <w14:textFill>
            <w14:solidFill>
              <w14:schemeClr w14:val="tx1"/>
            </w14:solidFill>
          </w14:textFill>
        </w:rPr>
        <w:t xml:space="preserve"> 等级及以上的钢筋混凝土基础，灯具底部距</w:t>
      </w:r>
      <w:r>
        <w:rPr>
          <w:color w:val="000000" w:themeColor="text1"/>
          <w:spacing w:val="-8"/>
          <w:sz w:val="30"/>
          <w14:textFill>
            <w14:solidFill>
              <w14:schemeClr w14:val="tx1"/>
            </w14:solidFill>
          </w14:textFill>
        </w:rPr>
        <w:t xml:space="preserve">地面的高度不宜低于 </w:t>
      </w:r>
      <w:r>
        <w:rPr>
          <w:color w:val="000000" w:themeColor="text1"/>
          <w:sz w:val="30"/>
          <w14:textFill>
            <w14:solidFill>
              <w14:schemeClr w14:val="tx1"/>
            </w14:solidFill>
          </w14:textFill>
        </w:rPr>
        <w:t>3.50m；</w:t>
      </w:r>
    </w:p>
    <w:p>
      <w:pPr>
        <w:pStyle w:val="21"/>
        <w:numPr>
          <w:ilvl w:val="0"/>
          <w:numId w:val="23"/>
        </w:numPr>
        <w:tabs>
          <w:tab w:val="left" w:pos="1179"/>
          <w:tab w:val="left" w:pos="1180"/>
        </w:tabs>
        <w:spacing w:before="0" w:line="360" w:lineRule="auto"/>
        <w:ind w:left="128" w:right="117" w:firstLine="600"/>
        <w:jc w:val="both"/>
        <w:rPr>
          <w:color w:val="000000" w:themeColor="text1"/>
          <w:sz w:val="30"/>
          <w14:textFill>
            <w14:solidFill>
              <w14:schemeClr w14:val="tx1"/>
            </w14:solidFill>
          </w14:textFill>
        </w:rPr>
      </w:pPr>
      <w:r>
        <w:rPr>
          <w:color w:val="000000" w:themeColor="text1"/>
          <w:spacing w:val="-13"/>
          <w:sz w:val="30"/>
          <w14:textFill>
            <w14:solidFill>
              <w14:schemeClr w14:val="tx1"/>
            </w14:solidFill>
          </w14:textFill>
        </w:rPr>
        <w:t xml:space="preserve">灯具配件齐全，无机械损伤、变形、油漆剥落、灯罩破裂等缺陷， </w:t>
      </w:r>
      <w:r>
        <w:rPr>
          <w:color w:val="000000" w:themeColor="text1"/>
          <w:spacing w:val="-7"/>
          <w:sz w:val="30"/>
          <w14:textFill>
            <w14:solidFill>
              <w14:schemeClr w14:val="tx1"/>
            </w14:solidFill>
          </w14:textFill>
        </w:rPr>
        <w:t xml:space="preserve">灯泡座固定牢靠；高度在 </w:t>
      </w:r>
      <w:r>
        <w:rPr>
          <w:color w:val="000000" w:themeColor="text1"/>
          <w:sz w:val="30"/>
          <w14:textFill>
            <w14:solidFill>
              <w14:schemeClr w14:val="tx1"/>
            </w14:solidFill>
          </w14:textFill>
        </w:rPr>
        <w:t>3.5～6</w:t>
      </w:r>
      <w:r>
        <w:rPr>
          <w:color w:val="000000" w:themeColor="text1"/>
          <w:spacing w:val="-15"/>
          <w:sz w:val="30"/>
          <w14:textFill>
            <w14:solidFill>
              <w14:schemeClr w14:val="tx1"/>
            </w14:solidFill>
          </w14:textFill>
        </w:rPr>
        <w:t xml:space="preserve"> 米的路灯灯杆壁厚不低于 </w:t>
      </w:r>
      <w:r>
        <w:rPr>
          <w:color w:val="000000" w:themeColor="text1"/>
          <w:sz w:val="30"/>
          <w14:textFill>
            <w14:solidFill>
              <w14:schemeClr w14:val="tx1"/>
            </w14:solidFill>
          </w14:textFill>
        </w:rPr>
        <w:t>2.75</w:t>
      </w:r>
      <w:r>
        <w:rPr>
          <w:color w:val="000000" w:themeColor="text1"/>
          <w:spacing w:val="-39"/>
          <w:sz w:val="30"/>
          <w14:textFill>
            <w14:solidFill>
              <w14:schemeClr w14:val="tx1"/>
            </w14:solidFill>
          </w14:textFill>
        </w:rPr>
        <w:t xml:space="preserve"> ㎜</w:t>
      </w:r>
      <w:r>
        <w:rPr>
          <w:color w:val="000000" w:themeColor="text1"/>
          <w:sz w:val="30"/>
          <w14:textFill>
            <w14:solidFill>
              <w14:schemeClr w14:val="tx1"/>
            </w14:solidFill>
          </w14:textFill>
        </w:rPr>
        <w:t>（油漆厚度除外</w:t>
      </w:r>
      <w:r>
        <w:rPr>
          <w:color w:val="000000" w:themeColor="text1"/>
          <w:spacing w:val="-149"/>
          <w:sz w:val="30"/>
          <w14:textFill>
            <w14:solidFill>
              <w14:schemeClr w14:val="tx1"/>
            </w14:solidFill>
          </w14:textFill>
        </w:rPr>
        <w:t>）</w:t>
      </w:r>
      <w:r>
        <w:rPr>
          <w:color w:val="000000" w:themeColor="text1"/>
          <w:sz w:val="30"/>
          <w14:textFill>
            <w14:solidFill>
              <w14:schemeClr w14:val="tx1"/>
            </w14:solidFill>
          </w14:textFill>
        </w:rPr>
        <w:t>；</w:t>
      </w:r>
    </w:p>
    <w:p>
      <w:pPr>
        <w:pStyle w:val="21"/>
        <w:numPr>
          <w:ilvl w:val="0"/>
          <w:numId w:val="23"/>
        </w:numPr>
        <w:tabs>
          <w:tab w:val="left" w:pos="1179"/>
          <w:tab w:val="left" w:pos="1180"/>
        </w:tabs>
        <w:spacing w:before="0" w:line="360" w:lineRule="auto"/>
        <w:ind w:left="128" w:right="265" w:firstLine="600"/>
        <w:jc w:val="both"/>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 xml:space="preserve">封闭灯具的灯头引线采用耐热绝缘导线，外壳与尾座连接紧密， </w:t>
      </w:r>
      <w:r>
        <w:rPr>
          <w:color w:val="000000" w:themeColor="text1"/>
          <w:sz w:val="30"/>
          <w14:textFill>
            <w14:solidFill>
              <w14:schemeClr w14:val="tx1"/>
            </w14:solidFill>
          </w14:textFill>
        </w:rPr>
        <w:t>电缆埋地或保护管内不得有接头，电缆保护管应从基础中心穿出，并应</w:t>
      </w:r>
      <w:r>
        <w:rPr>
          <w:color w:val="000000" w:themeColor="text1"/>
          <w:spacing w:val="-11"/>
          <w:sz w:val="30"/>
          <w14:textFill>
            <w14:solidFill>
              <w14:schemeClr w14:val="tx1"/>
            </w14:solidFill>
          </w14:textFill>
        </w:rPr>
        <w:t xml:space="preserve">超过基础平面 </w:t>
      </w:r>
      <w:r>
        <w:rPr>
          <w:color w:val="000000" w:themeColor="text1"/>
          <w:sz w:val="30"/>
          <w14:textFill>
            <w14:solidFill>
              <w14:schemeClr w14:val="tx1"/>
            </w14:solidFill>
          </w14:textFill>
        </w:rPr>
        <w:t>50mm，保护管穿线缆前应将管口封堵；</w:t>
      </w:r>
    </w:p>
    <w:p>
      <w:pPr>
        <w:pStyle w:val="21"/>
        <w:numPr>
          <w:ilvl w:val="0"/>
          <w:numId w:val="23"/>
        </w:numPr>
        <w:tabs>
          <w:tab w:val="left" w:pos="1179"/>
          <w:tab w:val="left" w:pos="1180"/>
        </w:tabs>
        <w:spacing w:before="0" w:line="360" w:lineRule="auto"/>
        <w:ind w:left="128" w:right="268" w:firstLine="600"/>
        <w:jc w:val="both"/>
        <w:rPr>
          <w:color w:val="000000" w:themeColor="text1"/>
          <w:sz w:val="30"/>
          <w14:textFill>
            <w14:solidFill>
              <w14:schemeClr w14:val="tx1"/>
            </w14:solidFill>
          </w14:textFill>
        </w:rPr>
      </w:pPr>
      <w:r>
        <w:rPr>
          <w:color w:val="000000" w:themeColor="text1"/>
          <w:spacing w:val="-3"/>
          <w:sz w:val="30"/>
          <w14:textFill>
            <w14:solidFill>
              <w14:schemeClr w14:val="tx1"/>
            </w14:solidFill>
          </w14:textFill>
        </w:rPr>
        <w:t>每盏灯的相线装设熔断器，熔断器固定牢靠，熔断器及其他电器</w:t>
      </w:r>
      <w:r>
        <w:rPr>
          <w:color w:val="000000" w:themeColor="text1"/>
          <w:sz w:val="30"/>
          <w14:textFill>
            <w14:solidFill>
              <w14:schemeClr w14:val="tx1"/>
            </w14:solidFill>
          </w14:textFill>
        </w:rPr>
        <w:t>电源进线均为上进下出或左进右出；</w:t>
      </w:r>
    </w:p>
    <w:p>
      <w:pPr>
        <w:pStyle w:val="21"/>
        <w:numPr>
          <w:ilvl w:val="0"/>
          <w:numId w:val="23"/>
        </w:numPr>
        <w:tabs>
          <w:tab w:val="left" w:pos="1179"/>
          <w:tab w:val="left" w:pos="1180"/>
        </w:tabs>
        <w:spacing w:before="0" w:line="360" w:lineRule="auto"/>
        <w:ind w:left="128" w:right="117" w:firstLine="600"/>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灯具及金属构架和金属保护管与保护接地线（PE）</w:t>
      </w:r>
      <w:r>
        <w:rPr>
          <w:color w:val="000000" w:themeColor="text1"/>
          <w:spacing w:val="-1"/>
          <w:sz w:val="30"/>
          <w14:textFill>
            <w14:solidFill>
              <w14:schemeClr w14:val="tx1"/>
            </w14:solidFill>
          </w14:textFill>
        </w:rPr>
        <w:t>连接可靠，且</w:t>
      </w:r>
      <w:r>
        <w:rPr>
          <w:color w:val="000000" w:themeColor="text1"/>
          <w:spacing w:val="-3"/>
          <w:sz w:val="30"/>
          <w14:textFill>
            <w14:solidFill>
              <w14:schemeClr w14:val="tx1"/>
            </w14:solidFill>
          </w14:textFill>
        </w:rPr>
        <w:t>标识清晰；严禁采用裸铝导体作接地极或接地线，接地线严禁兼做他用。</w:t>
      </w:r>
    </w:p>
    <w:p>
      <w:pPr>
        <w:pStyle w:val="21"/>
        <w:numPr>
          <w:ilvl w:val="0"/>
          <w:numId w:val="23"/>
        </w:numPr>
        <w:tabs>
          <w:tab w:val="left" w:pos="1179"/>
          <w:tab w:val="left" w:pos="1180"/>
        </w:tabs>
        <w:spacing w:before="0" w:line="360" w:lineRule="auto"/>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灯具的防护等级及节能分级符合设计要求；</w:t>
      </w:r>
    </w:p>
    <w:p>
      <w:pPr>
        <w:pStyle w:val="21"/>
        <w:numPr>
          <w:ilvl w:val="0"/>
          <w:numId w:val="23"/>
        </w:numPr>
        <w:tabs>
          <w:tab w:val="left" w:pos="1179"/>
          <w:tab w:val="left" w:pos="1180"/>
        </w:tabs>
        <w:spacing w:before="0" w:line="360" w:lineRule="auto"/>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照明控制采用手动或智能控制方式。</w:t>
      </w:r>
    </w:p>
    <w:p>
      <w:pPr>
        <w:pStyle w:val="7"/>
        <w:spacing w:before="0" w:line="360" w:lineRule="auto"/>
        <w:ind w:right="117" w:firstLine="600"/>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检验方法：观察检查；尺量检查；仪器检查；手感检查；操作检查；混凝土抗压强度报告</w:t>
      </w:r>
      <w:r>
        <w:rPr>
          <w:rFonts w:hint="eastAsia" w:ascii="楷体_GB2312" w:eastAsia="楷体_GB2312"/>
          <w:color w:val="000000" w:themeColor="text1"/>
          <w:spacing w:val="-149"/>
          <w14:textFill>
            <w14:solidFill>
              <w14:schemeClr w14:val="tx1"/>
            </w14:solidFill>
          </w14:textFill>
        </w:rPr>
        <w:t>；</w:t>
      </w:r>
      <w:r>
        <w:rPr>
          <w:rFonts w:hint="eastAsia" w:ascii="楷体_GB2312" w:eastAsia="楷体_GB2312"/>
          <w:color w:val="000000" w:themeColor="text1"/>
          <w14:textFill>
            <w14:solidFill>
              <w14:schemeClr w14:val="tx1"/>
            </w14:solidFill>
          </w14:textFill>
        </w:rPr>
        <w:t>查阅隐蔽工程检查记录。全数检查，其中灯具和控制器各按数量抽查10</w:t>
      </w:r>
      <w:r>
        <w:rPr>
          <w:rFonts w:hint="eastAsia" w:ascii="楷体_GB2312" w:eastAsia="楷体_GB2312"/>
          <w:color w:val="000000" w:themeColor="text1"/>
          <w:spacing w:val="-10"/>
          <w14:textFill>
            <w14:solidFill>
              <w14:schemeClr w14:val="tx1"/>
            </w14:solidFill>
          </w14:textFill>
        </w:rPr>
        <w:t xml:space="preserve">％，且均不少于 </w:t>
      </w:r>
      <w:r>
        <w:rPr>
          <w:rFonts w:hint="eastAsia" w:ascii="楷体_GB2312" w:eastAsia="楷体_GB2312"/>
          <w:color w:val="000000" w:themeColor="text1"/>
          <w14:textFill>
            <w14:solidFill>
              <w14:schemeClr w14:val="tx1"/>
            </w14:solidFill>
          </w14:textFill>
        </w:rPr>
        <w:t>1</w:t>
      </w:r>
      <w:r>
        <w:rPr>
          <w:rFonts w:hint="eastAsia" w:ascii="楷体_GB2312" w:eastAsia="楷体_GB2312"/>
          <w:color w:val="000000" w:themeColor="text1"/>
          <w:spacing w:val="-39"/>
          <w14:textFill>
            <w14:solidFill>
              <w14:schemeClr w14:val="tx1"/>
            </w14:solidFill>
          </w14:textFill>
        </w:rPr>
        <w:t xml:space="preserve"> 套</w:t>
      </w:r>
      <w:r>
        <w:rPr>
          <w:rFonts w:hint="eastAsia" w:ascii="楷体_GB2312" w:eastAsia="楷体_GB2312"/>
          <w:color w:val="000000" w:themeColor="text1"/>
          <w14:textFill>
            <w14:solidFill>
              <w14:schemeClr w14:val="tx1"/>
            </w14:solidFill>
          </w14:textFill>
        </w:rPr>
        <w:t>（个</w:t>
      </w:r>
      <w:r>
        <w:rPr>
          <w:rFonts w:hint="eastAsia" w:ascii="楷体_GB2312" w:eastAsia="楷体_GB2312"/>
          <w:color w:val="000000" w:themeColor="text1"/>
          <w:spacing w:val="-149"/>
          <w14:textFill>
            <w14:solidFill>
              <w14:schemeClr w14:val="tx1"/>
            </w14:solidFill>
          </w14:textFill>
        </w:rPr>
        <w:t>）</w:t>
      </w:r>
      <w:r>
        <w:rPr>
          <w:rFonts w:hint="eastAsia" w:ascii="楷体_GB2312" w:eastAsia="楷体_GB2312"/>
          <w:color w:val="000000" w:themeColor="text1"/>
          <w14:textFill>
            <w14:solidFill>
              <w14:schemeClr w14:val="tx1"/>
            </w14:solidFill>
          </w14:textFill>
        </w:rPr>
        <w:t>。</w:t>
      </w:r>
    </w:p>
    <w:p>
      <w:pPr>
        <w:pStyle w:val="21"/>
        <w:tabs>
          <w:tab w:val="left" w:pos="1184"/>
          <w:tab w:val="left" w:pos="1185"/>
        </w:tabs>
        <w:spacing w:before="0" w:line="360" w:lineRule="auto"/>
        <w:ind w:right="268" w:firstLine="0"/>
        <w:jc w:val="both"/>
        <w:rPr>
          <w:color w:val="000000" w:themeColor="text1"/>
          <w:sz w:val="30"/>
          <w14:textFill>
            <w14:solidFill>
              <w14:schemeClr w14:val="tx1"/>
            </w14:solidFill>
          </w14:textFill>
        </w:rPr>
      </w:pPr>
      <w:r>
        <w:rPr>
          <w:rFonts w:hint="eastAsia"/>
          <w:b/>
          <w:bCs/>
          <w:color w:val="000000" w:themeColor="text1"/>
          <w:spacing w:val="-2"/>
          <w:sz w:val="30"/>
          <w:lang w:val="en-US"/>
          <w14:textFill>
            <w14:solidFill>
              <w14:schemeClr w14:val="tx1"/>
            </w14:solidFill>
          </w14:textFill>
        </w:rPr>
        <w:t>4.4.3</w:t>
      </w:r>
      <w:r>
        <w:rPr>
          <w:rFonts w:hint="eastAsia"/>
          <w:color w:val="000000" w:themeColor="text1"/>
          <w:spacing w:val="-2"/>
          <w:sz w:val="30"/>
          <w:lang w:val="en-US"/>
          <w14:textFill>
            <w14:solidFill>
              <w14:schemeClr w14:val="tx1"/>
            </w14:solidFill>
          </w14:textFill>
        </w:rPr>
        <w:t xml:space="preserve"> </w:t>
      </w:r>
      <w:r>
        <w:rPr>
          <w:color w:val="000000" w:themeColor="text1"/>
          <w:spacing w:val="-2"/>
          <w:sz w:val="30"/>
          <w14:textFill>
            <w14:solidFill>
              <w14:schemeClr w14:val="tx1"/>
            </w14:solidFill>
          </w14:textFill>
        </w:rPr>
        <w:t>城镇老旧小区防雷设施改造安装应符合现行国家标准《建筑物防</w:t>
      </w:r>
      <w:r>
        <w:rPr>
          <w:color w:val="000000" w:themeColor="text1"/>
          <w:sz w:val="30"/>
          <w14:textFill>
            <w14:solidFill>
              <w14:schemeClr w14:val="tx1"/>
            </w14:solidFill>
          </w14:textFill>
        </w:rPr>
        <w:t>雷设计规范》GB</w:t>
      </w:r>
      <w:r>
        <w:rPr>
          <w:color w:val="000000" w:themeColor="text1"/>
          <w:spacing w:val="-1"/>
          <w:sz w:val="30"/>
          <w14:textFill>
            <w14:solidFill>
              <w14:schemeClr w14:val="tx1"/>
            </w14:solidFill>
          </w14:textFill>
        </w:rPr>
        <w:t xml:space="preserve"> </w:t>
      </w:r>
      <w:r>
        <w:rPr>
          <w:color w:val="000000" w:themeColor="text1"/>
          <w:sz w:val="30"/>
          <w14:textFill>
            <w14:solidFill>
              <w14:schemeClr w14:val="tx1"/>
            </w14:solidFill>
          </w14:textFill>
        </w:rPr>
        <w:t>50057</w:t>
      </w:r>
      <w:r>
        <w:rPr>
          <w:color w:val="000000" w:themeColor="text1"/>
          <w:spacing w:val="-9"/>
          <w:sz w:val="30"/>
          <w14:textFill>
            <w14:solidFill>
              <w14:schemeClr w14:val="tx1"/>
            </w14:solidFill>
          </w14:textFill>
        </w:rPr>
        <w:t xml:space="preserve"> 的相关规定，并满足下列要求：</w:t>
      </w:r>
    </w:p>
    <w:p>
      <w:pPr>
        <w:pStyle w:val="21"/>
        <w:numPr>
          <w:ilvl w:val="0"/>
          <w:numId w:val="24"/>
        </w:numPr>
        <w:tabs>
          <w:tab w:val="left" w:pos="1179"/>
          <w:tab w:val="left" w:pos="1180"/>
        </w:tabs>
        <w:spacing w:before="0" w:line="360" w:lineRule="auto"/>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防雷引下线的布置、安装数量和连接方式符合设计要求；</w:t>
      </w:r>
    </w:p>
    <w:p>
      <w:pPr>
        <w:pStyle w:val="21"/>
        <w:numPr>
          <w:ilvl w:val="0"/>
          <w:numId w:val="24"/>
        </w:numPr>
        <w:tabs>
          <w:tab w:val="left" w:pos="1179"/>
          <w:tab w:val="left" w:pos="1180"/>
        </w:tabs>
        <w:spacing w:before="0" w:line="360" w:lineRule="auto"/>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接闪器的布置、规格及数量符合设计要求；</w:t>
      </w:r>
    </w:p>
    <w:p>
      <w:pPr>
        <w:pStyle w:val="21"/>
        <w:numPr>
          <w:ilvl w:val="0"/>
          <w:numId w:val="24"/>
        </w:numPr>
        <w:tabs>
          <w:tab w:val="left" w:pos="1179"/>
          <w:tab w:val="left" w:pos="1180"/>
        </w:tabs>
        <w:spacing w:before="0" w:line="360" w:lineRule="auto"/>
        <w:ind w:left="128" w:right="117" w:firstLine="600"/>
        <w:jc w:val="both"/>
        <w:rPr>
          <w:color w:val="000000" w:themeColor="text1"/>
          <w:sz w:val="30"/>
          <w14:textFill>
            <w14:solidFill>
              <w14:schemeClr w14:val="tx1"/>
            </w14:solidFill>
          </w14:textFill>
        </w:rPr>
      </w:pPr>
      <w:r>
        <w:rPr>
          <w:color w:val="000000" w:themeColor="text1"/>
          <w:spacing w:val="-2"/>
          <w:sz w:val="30"/>
          <w14:textFill>
            <w14:solidFill>
              <w14:schemeClr w14:val="tx1"/>
            </w14:solidFill>
          </w14:textFill>
        </w:rPr>
        <w:t>利用建筑物金属屋面或屋顶上旗杆、栏杆、装饰物、铁塔、女儿</w:t>
      </w:r>
      <w:r>
        <w:rPr>
          <w:color w:val="000000" w:themeColor="text1"/>
          <w:spacing w:val="-4"/>
          <w:sz w:val="30"/>
          <w14:textFill>
            <w14:solidFill>
              <w14:schemeClr w14:val="tx1"/>
            </w14:solidFill>
          </w14:textFill>
        </w:rPr>
        <w:t xml:space="preserve">墙上的盖板等永久性金属物作为接闪器的，其材质及截面符合设计要求， </w:t>
      </w:r>
      <w:r>
        <w:rPr>
          <w:color w:val="000000" w:themeColor="text1"/>
          <w:sz w:val="30"/>
          <w14:textFill>
            <w14:solidFill>
              <w14:schemeClr w14:val="tx1"/>
            </w14:solidFill>
          </w14:textFill>
        </w:rPr>
        <w:t>金属屋面板间连接、永久性金属物各部件间连接可靠、持久。</w:t>
      </w:r>
    </w:p>
    <w:p>
      <w:pPr>
        <w:pStyle w:val="7"/>
        <w:spacing w:before="0" w:line="360" w:lineRule="auto"/>
        <w:ind w:right="268" w:firstLine="600"/>
        <w:jc w:val="both"/>
        <w:rPr>
          <w:rFonts w:hint="eastAsia" w:ascii="楷体_GB2312" w:eastAsia="楷体_GB2312"/>
          <w:color w:val="000000" w:themeColor="text1"/>
          <w:spacing w:val="-26"/>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检验方法：观察检查（明敷的观察检查，暗敷的施工中观察检查并查阅隐蔽工程检查记录</w:t>
      </w:r>
      <w:r>
        <w:rPr>
          <w:rFonts w:hint="eastAsia" w:ascii="楷体_GB2312" w:eastAsia="楷体_GB2312"/>
          <w:color w:val="000000" w:themeColor="text1"/>
          <w:spacing w:val="-149"/>
          <w14:textFill>
            <w14:solidFill>
              <w14:schemeClr w14:val="tx1"/>
            </w14:solidFill>
          </w14:textFill>
        </w:rPr>
        <w:t>）</w:t>
      </w:r>
      <w:r>
        <w:rPr>
          <w:rFonts w:hint="eastAsia" w:ascii="楷体_GB2312" w:eastAsia="楷体_GB2312"/>
          <w:color w:val="000000" w:themeColor="text1"/>
          <w:spacing w:val="-4"/>
          <w14:textFill>
            <w14:solidFill>
              <w14:schemeClr w14:val="tx1"/>
            </w14:solidFill>
          </w14:textFill>
        </w:rPr>
        <w:t>；尺量检查；核对设计文件；核查材质产品质量</w:t>
      </w:r>
      <w:r>
        <w:rPr>
          <w:rFonts w:hint="eastAsia" w:ascii="楷体_GB2312" w:eastAsia="楷体_GB2312"/>
          <w:color w:val="000000" w:themeColor="text1"/>
          <w14:textFill>
            <w14:solidFill>
              <w14:schemeClr w14:val="tx1"/>
            </w14:solidFill>
          </w14:textFill>
        </w:rPr>
        <w:t>证明文件和材料进场验收记录。明敷的引下线全数检查，抹灰层内的引</w:t>
      </w:r>
      <w:r>
        <w:rPr>
          <w:rFonts w:hint="eastAsia" w:ascii="楷体_GB2312" w:eastAsia="楷体_GB2312"/>
          <w:color w:val="000000" w:themeColor="text1"/>
          <w:spacing w:val="-8"/>
          <w14:textFill>
            <w14:solidFill>
              <w14:schemeClr w14:val="tx1"/>
            </w14:solidFill>
          </w14:textFill>
        </w:rPr>
        <w:t xml:space="preserve">下线按总数量各抽查 </w:t>
      </w:r>
      <w:r>
        <w:rPr>
          <w:rFonts w:hint="eastAsia" w:ascii="楷体_GB2312" w:eastAsia="楷体_GB2312"/>
          <w:color w:val="000000" w:themeColor="text1"/>
          <w14:textFill>
            <w14:solidFill>
              <w14:schemeClr w14:val="tx1"/>
            </w14:solidFill>
          </w14:textFill>
        </w:rPr>
        <w:t>10</w:t>
      </w:r>
      <w:r>
        <w:rPr>
          <w:rFonts w:hint="eastAsia" w:ascii="楷体_GB2312" w:eastAsia="楷体_GB2312"/>
          <w:color w:val="000000" w:themeColor="text1"/>
          <w:spacing w:val="-10"/>
          <w14:textFill>
            <w14:solidFill>
              <w14:schemeClr w14:val="tx1"/>
            </w14:solidFill>
          </w14:textFill>
        </w:rPr>
        <w:t xml:space="preserve">％，且均不少于 </w:t>
      </w:r>
      <w:r>
        <w:rPr>
          <w:rFonts w:hint="eastAsia" w:ascii="楷体_GB2312" w:eastAsia="楷体_GB2312"/>
          <w:color w:val="000000" w:themeColor="text1"/>
          <w14:textFill>
            <w14:solidFill>
              <w14:schemeClr w14:val="tx1"/>
            </w14:solidFill>
          </w14:textFill>
        </w:rPr>
        <w:t>2</w:t>
      </w:r>
      <w:r>
        <w:rPr>
          <w:rFonts w:hint="eastAsia" w:ascii="楷体_GB2312" w:eastAsia="楷体_GB2312"/>
          <w:color w:val="000000" w:themeColor="text1"/>
          <w:spacing w:val="-26"/>
          <w14:textFill>
            <w14:solidFill>
              <w14:schemeClr w14:val="tx1"/>
            </w14:solidFill>
          </w14:textFill>
        </w:rPr>
        <w:t xml:space="preserve"> 处。</w:t>
      </w:r>
    </w:p>
    <w:p>
      <w:pPr>
        <w:pStyle w:val="7"/>
        <w:spacing w:before="0" w:line="360" w:lineRule="auto"/>
        <w:ind w:right="268" w:firstLine="600"/>
        <w:jc w:val="both"/>
        <w:rPr>
          <w:rFonts w:hint="eastAsia" w:ascii="楷体_GB2312" w:eastAsia="楷体_GB2312"/>
          <w:color w:val="000000" w:themeColor="text1"/>
          <w:spacing w:val="-26"/>
          <w14:textFill>
            <w14:solidFill>
              <w14:schemeClr w14:val="tx1"/>
            </w14:solidFill>
          </w14:textFill>
        </w:rPr>
      </w:pPr>
    </w:p>
    <w:p>
      <w:pPr>
        <w:pStyle w:val="3"/>
        <w:numPr>
          <w:ilvl w:val="2"/>
          <w:numId w:val="10"/>
        </w:numPr>
        <w:tabs>
          <w:tab w:val="left" w:pos="4131"/>
          <w:tab w:val="left" w:pos="4132"/>
        </w:tabs>
        <w:spacing w:before="0" w:line="360" w:lineRule="auto"/>
        <w:ind w:left="0" w:firstLine="0"/>
        <w:jc w:val="center"/>
        <w:rPr>
          <w:color w:val="000000" w:themeColor="text1"/>
          <w14:textFill>
            <w14:solidFill>
              <w14:schemeClr w14:val="tx1"/>
            </w14:solidFill>
          </w14:textFill>
        </w:rPr>
      </w:pPr>
      <w:bookmarkStart w:id="33" w:name="4.6_管线（道）设施"/>
      <w:bookmarkEnd w:id="33"/>
      <w:bookmarkStart w:id="34" w:name="4.5_市政与海绵设施"/>
      <w:bookmarkEnd w:id="34"/>
      <w:r>
        <w:rPr>
          <w:rFonts w:hint="eastAsia"/>
          <w:color w:val="000000" w:themeColor="text1"/>
          <w14:textFill>
            <w14:solidFill>
              <w14:schemeClr w14:val="tx1"/>
            </w14:solidFill>
          </w14:textFill>
        </w:rPr>
        <w:t xml:space="preserve"> </w:t>
      </w:r>
      <w:bookmarkStart w:id="35" w:name="_Toc75770235"/>
      <w:r>
        <w:rPr>
          <w:color w:val="000000" w:themeColor="text1"/>
          <w14:textFill>
            <w14:solidFill>
              <w14:schemeClr w14:val="tx1"/>
            </w14:solidFill>
          </w14:textFill>
        </w:rPr>
        <w:t>管线（道）设施</w:t>
      </w:r>
      <w:bookmarkEnd w:id="35"/>
    </w:p>
    <w:p>
      <w:pPr>
        <w:rPr>
          <w:color w:val="000000" w:themeColor="text1"/>
          <w14:textFill>
            <w14:solidFill>
              <w14:schemeClr w14:val="tx1"/>
            </w14:solidFill>
          </w14:textFill>
        </w:rPr>
      </w:pPr>
    </w:p>
    <w:p>
      <w:pPr>
        <w:pStyle w:val="21"/>
        <w:tabs>
          <w:tab w:val="left" w:pos="1184"/>
          <w:tab w:val="left" w:pos="1185"/>
        </w:tabs>
        <w:spacing w:before="0" w:line="360" w:lineRule="auto"/>
        <w:ind w:right="268" w:firstLine="0"/>
        <w:jc w:val="both"/>
        <w:rPr>
          <w:color w:val="000000" w:themeColor="text1"/>
          <w:sz w:val="30"/>
          <w14:textFill>
            <w14:solidFill>
              <w14:schemeClr w14:val="tx1"/>
            </w14:solidFill>
          </w14:textFill>
        </w:rPr>
      </w:pPr>
      <w:r>
        <w:rPr>
          <w:rFonts w:hint="eastAsia"/>
          <w:b/>
          <w:bCs/>
          <w:color w:val="000000" w:themeColor="text1"/>
          <w:spacing w:val="-2"/>
          <w:sz w:val="30"/>
          <w:lang w:val="en-US"/>
          <w14:textFill>
            <w14:solidFill>
              <w14:schemeClr w14:val="tx1"/>
            </w14:solidFill>
          </w14:textFill>
        </w:rPr>
        <w:t>4.5.1</w:t>
      </w:r>
      <w:r>
        <w:rPr>
          <w:rFonts w:hint="eastAsia"/>
          <w:color w:val="000000" w:themeColor="text1"/>
          <w:spacing w:val="-2"/>
          <w:sz w:val="30"/>
          <w:lang w:val="en-US"/>
          <w14:textFill>
            <w14:solidFill>
              <w14:schemeClr w14:val="tx1"/>
            </w14:solidFill>
          </w14:textFill>
        </w:rPr>
        <w:t xml:space="preserve"> </w:t>
      </w:r>
      <w:r>
        <w:rPr>
          <w:color w:val="000000" w:themeColor="text1"/>
          <w:spacing w:val="-2"/>
          <w:sz w:val="30"/>
          <w14:textFill>
            <w14:solidFill>
              <w14:schemeClr w14:val="tx1"/>
            </w14:solidFill>
          </w14:textFill>
        </w:rPr>
        <w:t>城镇老旧小区应对视觉效果不佳、外观杂乱无序或无法满足使用</w:t>
      </w:r>
      <w:r>
        <w:rPr>
          <w:color w:val="000000" w:themeColor="text1"/>
          <w:sz w:val="30"/>
          <w14:textFill>
            <w14:solidFill>
              <w14:schemeClr w14:val="tx1"/>
            </w14:solidFill>
          </w14:textFill>
        </w:rPr>
        <w:t>功能（老化、渗漏、破损）的各类架空管线（道）按现行国家标准《城市工程管线综合规划规范》GB</w:t>
      </w:r>
      <w:r>
        <w:rPr>
          <w:color w:val="000000" w:themeColor="text1"/>
          <w:spacing w:val="-1"/>
          <w:sz w:val="30"/>
          <w14:textFill>
            <w14:solidFill>
              <w14:schemeClr w14:val="tx1"/>
            </w14:solidFill>
          </w14:textFill>
        </w:rPr>
        <w:t xml:space="preserve"> </w:t>
      </w:r>
      <w:r>
        <w:rPr>
          <w:color w:val="000000" w:themeColor="text1"/>
          <w:sz w:val="30"/>
          <w14:textFill>
            <w14:solidFill>
              <w14:schemeClr w14:val="tx1"/>
            </w14:solidFill>
          </w14:textFill>
        </w:rPr>
        <w:t>50289</w:t>
      </w:r>
      <w:r>
        <w:rPr>
          <w:color w:val="000000" w:themeColor="text1"/>
          <w:spacing w:val="-9"/>
          <w:sz w:val="30"/>
          <w14:textFill>
            <w14:solidFill>
              <w14:schemeClr w14:val="tx1"/>
            </w14:solidFill>
          </w14:textFill>
        </w:rPr>
        <w:t xml:space="preserve"> 的相关规定实施改造，并满足下列要求：</w:t>
      </w:r>
    </w:p>
    <w:p>
      <w:pPr>
        <w:pStyle w:val="21"/>
        <w:numPr>
          <w:ilvl w:val="3"/>
          <w:numId w:val="25"/>
        </w:numPr>
        <w:tabs>
          <w:tab w:val="left" w:pos="1179"/>
          <w:tab w:val="left" w:pos="1180"/>
        </w:tabs>
        <w:spacing w:before="0" w:line="360" w:lineRule="auto"/>
        <w:ind w:left="128" w:right="268" w:firstLine="600"/>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各类管线（道）分类规整、集中，</w:t>
      </w:r>
      <w:r>
        <w:rPr>
          <w:rFonts w:hint="eastAsia"/>
          <w:color w:val="000000" w:themeColor="text1"/>
          <w:sz w:val="30"/>
          <w14:textFill>
            <w14:solidFill>
              <w14:schemeClr w14:val="tx1"/>
            </w14:solidFill>
          </w14:textFill>
        </w:rPr>
        <w:t>统一入地敷设</w:t>
      </w:r>
      <w:r>
        <w:rPr>
          <w:color w:val="000000" w:themeColor="text1"/>
          <w:sz w:val="30"/>
          <w14:textFill>
            <w14:solidFill>
              <w14:schemeClr w14:val="tx1"/>
            </w14:solidFill>
          </w14:textFill>
        </w:rPr>
        <w:t>，埋地位置和管线布局、间距符合设计文件的要求；</w:t>
      </w:r>
    </w:p>
    <w:p>
      <w:pPr>
        <w:pStyle w:val="21"/>
        <w:numPr>
          <w:ilvl w:val="3"/>
          <w:numId w:val="25"/>
        </w:numPr>
        <w:tabs>
          <w:tab w:val="left" w:pos="1179"/>
          <w:tab w:val="left" w:pos="1180"/>
        </w:tabs>
        <w:spacing w:before="0" w:line="360" w:lineRule="auto"/>
        <w:ind w:left="128" w:right="268" w:firstLine="600"/>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埋地管线（道</w:t>
      </w:r>
      <w:r>
        <w:rPr>
          <w:color w:val="000000" w:themeColor="text1"/>
          <w:spacing w:val="-3"/>
          <w:sz w:val="30"/>
          <w14:textFill>
            <w14:solidFill>
              <w14:schemeClr w14:val="tx1"/>
            </w14:solidFill>
          </w14:textFill>
        </w:rPr>
        <w:t>）</w:t>
      </w:r>
      <w:r>
        <w:rPr>
          <w:color w:val="000000" w:themeColor="text1"/>
          <w:spacing w:val="-2"/>
          <w:sz w:val="30"/>
          <w14:textFill>
            <w14:solidFill>
              <w14:schemeClr w14:val="tx1"/>
            </w14:solidFill>
          </w14:textFill>
        </w:rPr>
        <w:t>的使用功能满足既有住宅楼居民的生活要求，路</w:t>
      </w:r>
      <w:r>
        <w:rPr>
          <w:color w:val="000000" w:themeColor="text1"/>
          <w:sz w:val="30"/>
          <w14:textFill>
            <w14:solidFill>
              <w14:schemeClr w14:val="tx1"/>
            </w14:solidFill>
          </w14:textFill>
        </w:rPr>
        <w:t>口位置预留相关接口；</w:t>
      </w:r>
    </w:p>
    <w:p>
      <w:pPr>
        <w:pStyle w:val="21"/>
        <w:numPr>
          <w:ilvl w:val="3"/>
          <w:numId w:val="25"/>
        </w:numPr>
        <w:tabs>
          <w:tab w:val="left" w:pos="1179"/>
          <w:tab w:val="left" w:pos="1180"/>
        </w:tabs>
        <w:spacing w:before="0" w:line="360" w:lineRule="auto"/>
        <w:ind w:left="128" w:right="268" w:firstLine="600"/>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埋地管线（道</w:t>
      </w:r>
      <w:r>
        <w:rPr>
          <w:color w:val="000000" w:themeColor="text1"/>
          <w:spacing w:val="-3"/>
          <w:sz w:val="30"/>
          <w14:textFill>
            <w14:solidFill>
              <w14:schemeClr w14:val="tx1"/>
            </w14:solidFill>
          </w14:textFill>
        </w:rPr>
        <w:t>）</w:t>
      </w:r>
      <w:r>
        <w:rPr>
          <w:color w:val="000000" w:themeColor="text1"/>
          <w:spacing w:val="-2"/>
          <w:sz w:val="30"/>
          <w14:textFill>
            <w14:solidFill>
              <w14:schemeClr w14:val="tx1"/>
            </w14:solidFill>
          </w14:textFill>
        </w:rPr>
        <w:t>覆土满足各类管线相应规范的要求，不足的按设</w:t>
      </w:r>
      <w:r>
        <w:rPr>
          <w:color w:val="000000" w:themeColor="text1"/>
          <w:sz w:val="30"/>
          <w14:textFill>
            <w14:solidFill>
              <w14:schemeClr w14:val="tx1"/>
            </w14:solidFill>
          </w14:textFill>
        </w:rPr>
        <w:t>计文件要求采取加固保护措施。</w:t>
      </w:r>
    </w:p>
    <w:p>
      <w:pPr>
        <w:pStyle w:val="7"/>
        <w:spacing w:before="0" w:line="360" w:lineRule="auto"/>
        <w:ind w:right="117" w:firstLine="600"/>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检验方法：观察检查；查阅隐蔽工程检查记录。架空线路全数检查； 埋地线路按 20％抽查，且不少于 2 处。</w:t>
      </w:r>
    </w:p>
    <w:p>
      <w:pPr>
        <w:pStyle w:val="21"/>
        <w:tabs>
          <w:tab w:val="left" w:pos="1184"/>
          <w:tab w:val="left" w:pos="1185"/>
        </w:tabs>
        <w:spacing w:before="0" w:line="360" w:lineRule="auto"/>
        <w:ind w:right="268" w:firstLine="0"/>
        <w:jc w:val="both"/>
        <w:rPr>
          <w:color w:val="000000" w:themeColor="text1"/>
          <w:sz w:val="30"/>
          <w14:textFill>
            <w14:solidFill>
              <w14:schemeClr w14:val="tx1"/>
            </w14:solidFill>
          </w14:textFill>
        </w:rPr>
      </w:pPr>
      <w:r>
        <w:rPr>
          <w:rFonts w:hint="eastAsia"/>
          <w:b/>
          <w:bCs/>
          <w:color w:val="000000" w:themeColor="text1"/>
          <w:spacing w:val="-2"/>
          <w:sz w:val="30"/>
          <w:lang w:val="en-US"/>
          <w14:textFill>
            <w14:solidFill>
              <w14:schemeClr w14:val="tx1"/>
            </w14:solidFill>
          </w14:textFill>
        </w:rPr>
        <w:t>4.5.2</w:t>
      </w:r>
      <w:r>
        <w:rPr>
          <w:rFonts w:hint="eastAsia"/>
          <w:color w:val="000000" w:themeColor="text1"/>
          <w:spacing w:val="-2"/>
          <w:sz w:val="30"/>
          <w:lang w:val="en-US"/>
          <w14:textFill>
            <w14:solidFill>
              <w14:schemeClr w14:val="tx1"/>
            </w14:solidFill>
          </w14:textFill>
        </w:rPr>
        <w:t xml:space="preserve"> </w:t>
      </w:r>
      <w:r>
        <w:rPr>
          <w:color w:val="000000" w:themeColor="text1"/>
          <w:spacing w:val="-2"/>
          <w:sz w:val="30"/>
          <w14:textFill>
            <w14:solidFill>
              <w14:schemeClr w14:val="tx1"/>
            </w14:solidFill>
          </w14:textFill>
        </w:rPr>
        <w:t>既有住宅楼楼道内各类设备管线改造应进行综合排布，固定位置</w:t>
      </w:r>
      <w:r>
        <w:rPr>
          <w:color w:val="000000" w:themeColor="text1"/>
          <w:sz w:val="30"/>
          <w14:textFill>
            <w14:solidFill>
              <w14:schemeClr w14:val="tx1"/>
            </w14:solidFill>
          </w14:textFill>
        </w:rPr>
        <w:t>横平竖直，并满足下列要求：</w:t>
      </w:r>
    </w:p>
    <w:p>
      <w:pPr>
        <w:pStyle w:val="21"/>
        <w:numPr>
          <w:ilvl w:val="0"/>
          <w:numId w:val="26"/>
        </w:numPr>
        <w:tabs>
          <w:tab w:val="left" w:pos="1179"/>
          <w:tab w:val="left" w:pos="1180"/>
        </w:tabs>
        <w:spacing w:before="0" w:line="360" w:lineRule="auto"/>
        <w:ind w:right="268" w:firstLine="600"/>
        <w:jc w:val="both"/>
        <w:rPr>
          <w:color w:val="000000" w:themeColor="text1"/>
          <w:sz w:val="30"/>
          <w14:textFill>
            <w14:solidFill>
              <w14:schemeClr w14:val="tx1"/>
            </w14:solidFill>
          </w14:textFill>
        </w:rPr>
      </w:pPr>
      <w:r>
        <w:rPr>
          <w:color w:val="000000" w:themeColor="text1"/>
          <w:spacing w:val="-3"/>
          <w:sz w:val="30"/>
          <w14:textFill>
            <w14:solidFill>
              <w14:schemeClr w14:val="tx1"/>
            </w14:solidFill>
          </w14:textFill>
        </w:rPr>
        <w:t>各类管线敷设位置合理、固定牢固、美观整洁，管线间距符合相</w:t>
      </w:r>
      <w:r>
        <w:rPr>
          <w:color w:val="000000" w:themeColor="text1"/>
          <w:sz w:val="30"/>
          <w14:textFill>
            <w14:solidFill>
              <w14:schemeClr w14:val="tx1"/>
            </w14:solidFill>
          </w14:textFill>
        </w:rPr>
        <w:t>关规范要求，无乱拖乱拉现象，并设置明显标识，方便维护管理；</w:t>
      </w:r>
    </w:p>
    <w:p>
      <w:pPr>
        <w:pStyle w:val="21"/>
        <w:numPr>
          <w:ilvl w:val="0"/>
          <w:numId w:val="26"/>
        </w:numPr>
        <w:tabs>
          <w:tab w:val="left" w:pos="1179"/>
          <w:tab w:val="left" w:pos="1180"/>
        </w:tabs>
        <w:spacing w:before="0" w:line="360" w:lineRule="auto"/>
        <w:ind w:left="1180"/>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电气入户线绑扎整齐，加装套管、贴边固定，无零乱散放现象；</w:t>
      </w:r>
    </w:p>
    <w:p>
      <w:pPr>
        <w:pStyle w:val="21"/>
        <w:numPr>
          <w:ilvl w:val="0"/>
          <w:numId w:val="26"/>
        </w:numPr>
        <w:tabs>
          <w:tab w:val="left" w:pos="1179"/>
          <w:tab w:val="left" w:pos="1180"/>
        </w:tabs>
        <w:spacing w:before="0" w:line="360" w:lineRule="auto"/>
        <w:ind w:right="268" w:firstLine="600"/>
        <w:jc w:val="both"/>
        <w:rPr>
          <w:color w:val="000000" w:themeColor="text1"/>
          <w:sz w:val="30"/>
          <w14:textFill>
            <w14:solidFill>
              <w14:schemeClr w14:val="tx1"/>
            </w14:solidFill>
          </w14:textFill>
        </w:rPr>
      </w:pPr>
      <w:r>
        <w:rPr>
          <w:color w:val="000000" w:themeColor="text1"/>
          <w:spacing w:val="-2"/>
          <w:sz w:val="30"/>
          <w14:textFill>
            <w14:solidFill>
              <w14:schemeClr w14:val="tx1"/>
            </w14:solidFill>
          </w14:textFill>
        </w:rPr>
        <w:t>强电与弱电系统不共用桥架，每根广电与通信入户线缆均贴标签</w:t>
      </w:r>
      <w:r>
        <w:rPr>
          <w:color w:val="000000" w:themeColor="text1"/>
          <w:sz w:val="30"/>
          <w14:textFill>
            <w14:solidFill>
              <w14:schemeClr w14:val="tx1"/>
            </w14:solidFill>
          </w14:textFill>
        </w:rPr>
        <w:t>标识，并与用户门牌号一致；</w:t>
      </w:r>
    </w:p>
    <w:p>
      <w:pPr>
        <w:pStyle w:val="21"/>
        <w:numPr>
          <w:ilvl w:val="0"/>
          <w:numId w:val="26"/>
        </w:numPr>
        <w:tabs>
          <w:tab w:val="left" w:pos="1179"/>
          <w:tab w:val="left" w:pos="1180"/>
        </w:tabs>
        <w:spacing w:before="0" w:line="360" w:lineRule="auto"/>
        <w:ind w:right="268" w:firstLine="600"/>
        <w:jc w:val="both"/>
        <w:rPr>
          <w:color w:val="000000" w:themeColor="text1"/>
          <w:sz w:val="30"/>
          <w14:textFill>
            <w14:solidFill>
              <w14:schemeClr w14:val="tx1"/>
            </w14:solidFill>
          </w14:textFill>
        </w:rPr>
      </w:pPr>
      <w:r>
        <w:rPr>
          <w:color w:val="000000" w:themeColor="text1"/>
          <w:spacing w:val="-2"/>
          <w:sz w:val="30"/>
          <w14:textFill>
            <w14:solidFill>
              <w14:schemeClr w14:val="tx1"/>
            </w14:solidFill>
          </w14:textFill>
        </w:rPr>
        <w:t>给水管线贴墙角明设或设置于管道井内，且不得影响疏散宽度和</w:t>
      </w:r>
      <w:r>
        <w:rPr>
          <w:color w:val="000000" w:themeColor="text1"/>
          <w:sz w:val="30"/>
          <w14:textFill>
            <w14:solidFill>
              <w14:schemeClr w14:val="tx1"/>
            </w14:solidFill>
          </w14:textFill>
        </w:rPr>
        <w:t>空间净高要求。</w:t>
      </w:r>
    </w:p>
    <w:p>
      <w:pPr>
        <w:pStyle w:val="7"/>
        <w:spacing w:before="0" w:line="360" w:lineRule="auto"/>
        <w:ind w:right="415" w:firstLine="600"/>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检验方法：观察检查；查阅隐蔽工程检查记录。明敷的全数检查， 暗敷的按每个检验批抽查 20％且不得少于 2 处。</w:t>
      </w:r>
    </w:p>
    <w:p>
      <w:pPr>
        <w:pStyle w:val="21"/>
        <w:tabs>
          <w:tab w:val="left" w:pos="1184"/>
          <w:tab w:val="left" w:pos="1185"/>
        </w:tabs>
        <w:spacing w:before="0" w:line="360" w:lineRule="auto"/>
        <w:ind w:right="268" w:firstLine="0"/>
        <w:jc w:val="both"/>
        <w:rPr>
          <w:color w:val="000000" w:themeColor="text1"/>
          <w:sz w:val="30"/>
          <w14:textFill>
            <w14:solidFill>
              <w14:schemeClr w14:val="tx1"/>
            </w14:solidFill>
          </w14:textFill>
        </w:rPr>
      </w:pPr>
      <w:r>
        <w:rPr>
          <w:rFonts w:hint="eastAsia"/>
          <w:b/>
          <w:bCs/>
          <w:color w:val="000000" w:themeColor="text1"/>
          <w:spacing w:val="-2"/>
          <w:sz w:val="30"/>
          <w:lang w:val="en-US"/>
          <w14:textFill>
            <w14:solidFill>
              <w14:schemeClr w14:val="tx1"/>
            </w14:solidFill>
          </w14:textFill>
        </w:rPr>
        <w:t>4.5.3</w:t>
      </w:r>
      <w:r>
        <w:rPr>
          <w:rFonts w:hint="eastAsia"/>
          <w:color w:val="000000" w:themeColor="text1"/>
          <w:spacing w:val="-2"/>
          <w:sz w:val="30"/>
          <w:lang w:val="en-US"/>
          <w14:textFill>
            <w14:solidFill>
              <w14:schemeClr w14:val="tx1"/>
            </w14:solidFill>
          </w14:textFill>
        </w:rPr>
        <w:t xml:space="preserve"> </w:t>
      </w:r>
      <w:r>
        <w:rPr>
          <w:color w:val="000000" w:themeColor="text1"/>
          <w:spacing w:val="-2"/>
          <w:sz w:val="30"/>
          <w14:textFill>
            <w14:solidFill>
              <w14:schemeClr w14:val="tx1"/>
            </w14:solidFill>
          </w14:textFill>
        </w:rPr>
        <w:t>城镇老旧小区电气线路敷设改造应符合现行国家标准《电力工程</w:t>
      </w:r>
      <w:r>
        <w:rPr>
          <w:color w:val="000000" w:themeColor="text1"/>
          <w:sz w:val="30"/>
          <w14:textFill>
            <w14:solidFill>
              <w14:schemeClr w14:val="tx1"/>
            </w14:solidFill>
          </w14:textFill>
        </w:rPr>
        <w:t>电缆设计标准》GB</w:t>
      </w:r>
      <w:r>
        <w:rPr>
          <w:color w:val="000000" w:themeColor="text1"/>
          <w:spacing w:val="-1"/>
          <w:sz w:val="30"/>
          <w14:textFill>
            <w14:solidFill>
              <w14:schemeClr w14:val="tx1"/>
            </w14:solidFill>
          </w14:textFill>
        </w:rPr>
        <w:t xml:space="preserve"> </w:t>
      </w:r>
      <w:r>
        <w:rPr>
          <w:color w:val="000000" w:themeColor="text1"/>
          <w:sz w:val="30"/>
          <w14:textFill>
            <w14:solidFill>
              <w14:schemeClr w14:val="tx1"/>
            </w14:solidFill>
          </w14:textFill>
        </w:rPr>
        <w:t>50217</w:t>
      </w:r>
      <w:r>
        <w:rPr>
          <w:color w:val="000000" w:themeColor="text1"/>
          <w:spacing w:val="-9"/>
          <w:sz w:val="30"/>
          <w14:textFill>
            <w14:solidFill>
              <w14:schemeClr w14:val="tx1"/>
            </w14:solidFill>
          </w14:textFill>
        </w:rPr>
        <w:t xml:space="preserve"> 的相关规定，并满足下列要求：</w:t>
      </w:r>
    </w:p>
    <w:p>
      <w:pPr>
        <w:pStyle w:val="21"/>
        <w:numPr>
          <w:ilvl w:val="0"/>
          <w:numId w:val="27"/>
        </w:numPr>
        <w:tabs>
          <w:tab w:val="left" w:pos="1179"/>
          <w:tab w:val="left" w:pos="1180"/>
        </w:tabs>
        <w:spacing w:before="0" w:line="360" w:lineRule="auto"/>
        <w:ind w:right="268" w:firstLine="600"/>
        <w:jc w:val="both"/>
        <w:rPr>
          <w:color w:val="000000" w:themeColor="text1"/>
          <w:sz w:val="30"/>
          <w14:textFill>
            <w14:solidFill>
              <w14:schemeClr w14:val="tx1"/>
            </w14:solidFill>
          </w14:textFill>
        </w:rPr>
      </w:pPr>
      <w:r>
        <w:rPr>
          <w:color w:val="000000" w:themeColor="text1"/>
          <w:spacing w:val="-3"/>
          <w:sz w:val="30"/>
          <w14:textFill>
            <w14:solidFill>
              <w14:schemeClr w14:val="tx1"/>
            </w14:solidFill>
          </w14:textFill>
        </w:rPr>
        <w:t xml:space="preserve">钢导管采用螺纹连接、套管熔焊连接、紧定连接、卡套连接等连接方法，不得采用对口熔焊连接；镀锌钢导管或壁厚小于或等于 </w:t>
      </w:r>
      <w:r>
        <w:rPr>
          <w:color w:val="000000" w:themeColor="text1"/>
          <w:sz w:val="30"/>
          <w14:textFill>
            <w14:solidFill>
              <w14:schemeClr w14:val="tx1"/>
            </w14:solidFill>
          </w14:textFill>
        </w:rPr>
        <w:t>2mm</w:t>
      </w:r>
      <w:r>
        <w:rPr>
          <w:color w:val="000000" w:themeColor="text1"/>
          <w:spacing w:val="-39"/>
          <w:sz w:val="30"/>
          <w14:textFill>
            <w14:solidFill>
              <w14:schemeClr w14:val="tx1"/>
            </w14:solidFill>
          </w14:textFill>
        </w:rPr>
        <w:t xml:space="preserve"> 的钢导管，不得采用套管熔焊连接；</w:t>
      </w:r>
    </w:p>
    <w:p>
      <w:pPr>
        <w:pStyle w:val="21"/>
        <w:numPr>
          <w:ilvl w:val="0"/>
          <w:numId w:val="27"/>
        </w:numPr>
        <w:tabs>
          <w:tab w:val="left" w:pos="1179"/>
          <w:tab w:val="left" w:pos="1180"/>
        </w:tabs>
        <w:spacing w:before="0" w:line="360" w:lineRule="auto"/>
        <w:ind w:right="268" w:firstLine="600"/>
        <w:jc w:val="both"/>
        <w:rPr>
          <w:color w:val="000000" w:themeColor="text1"/>
          <w:sz w:val="30"/>
          <w14:textFill>
            <w14:solidFill>
              <w14:schemeClr w14:val="tx1"/>
            </w14:solidFill>
          </w14:textFill>
        </w:rPr>
      </w:pPr>
      <w:r>
        <w:rPr>
          <w:color w:val="000000" w:themeColor="text1"/>
          <w:spacing w:val="-5"/>
          <w:sz w:val="30"/>
          <w14:textFill>
            <w14:solidFill>
              <w14:schemeClr w14:val="tx1"/>
            </w14:solidFill>
          </w14:textFill>
        </w:rPr>
        <w:t xml:space="preserve">塑料导管在砌体上剔槽埋设的，采用强度等级不小于 </w:t>
      </w:r>
      <w:r>
        <w:rPr>
          <w:color w:val="000000" w:themeColor="text1"/>
          <w:sz w:val="30"/>
          <w14:textFill>
            <w14:solidFill>
              <w14:schemeClr w14:val="tx1"/>
            </w14:solidFill>
          </w14:textFill>
        </w:rPr>
        <w:t>M10</w:t>
      </w:r>
      <w:r>
        <w:rPr>
          <w:color w:val="000000" w:themeColor="text1"/>
          <w:spacing w:val="-23"/>
          <w:sz w:val="30"/>
          <w14:textFill>
            <w14:solidFill>
              <w14:schemeClr w14:val="tx1"/>
            </w14:solidFill>
          </w14:textFill>
        </w:rPr>
        <w:t xml:space="preserve"> 的水泥</w:t>
      </w:r>
      <w:r>
        <w:rPr>
          <w:color w:val="000000" w:themeColor="text1"/>
          <w:spacing w:val="-5"/>
          <w:sz w:val="30"/>
          <w14:textFill>
            <w14:solidFill>
              <w14:schemeClr w14:val="tx1"/>
            </w14:solidFill>
          </w14:textFill>
        </w:rPr>
        <w:t xml:space="preserve">砂浆抹面保护，保护层厚度不小于 </w:t>
      </w:r>
      <w:r>
        <w:rPr>
          <w:color w:val="000000" w:themeColor="text1"/>
          <w:sz w:val="30"/>
          <w14:textFill>
            <w14:solidFill>
              <w14:schemeClr w14:val="tx1"/>
            </w14:solidFill>
          </w14:textFill>
        </w:rPr>
        <w:t>15mm；</w:t>
      </w:r>
    </w:p>
    <w:p>
      <w:pPr>
        <w:pStyle w:val="21"/>
        <w:numPr>
          <w:ilvl w:val="0"/>
          <w:numId w:val="27"/>
        </w:numPr>
        <w:tabs>
          <w:tab w:val="left" w:pos="1179"/>
          <w:tab w:val="left" w:pos="1180"/>
        </w:tabs>
        <w:spacing w:before="0" w:line="360" w:lineRule="auto"/>
        <w:ind w:right="268" w:firstLine="600"/>
        <w:jc w:val="both"/>
        <w:rPr>
          <w:color w:val="000000" w:themeColor="text1"/>
          <w:sz w:val="30"/>
          <w14:textFill>
            <w14:solidFill>
              <w14:schemeClr w14:val="tx1"/>
            </w14:solidFill>
          </w14:textFill>
        </w:rPr>
      </w:pPr>
      <w:r>
        <w:rPr>
          <w:color w:val="000000" w:themeColor="text1"/>
          <w:spacing w:val="-3"/>
          <w:sz w:val="30"/>
          <w14:textFill>
            <w14:solidFill>
              <w14:schemeClr w14:val="tx1"/>
            </w14:solidFill>
          </w14:textFill>
        </w:rPr>
        <w:t>电气线路不直接敷设在建筑物顶棚、墙体或抹灰层、保温层、装</w:t>
      </w:r>
      <w:r>
        <w:rPr>
          <w:color w:val="000000" w:themeColor="text1"/>
          <w:sz w:val="30"/>
          <w14:textFill>
            <w14:solidFill>
              <w14:schemeClr w14:val="tx1"/>
            </w14:solidFill>
          </w14:textFill>
        </w:rPr>
        <w:t>饰面内；</w:t>
      </w:r>
    </w:p>
    <w:p>
      <w:pPr>
        <w:pStyle w:val="21"/>
        <w:numPr>
          <w:ilvl w:val="0"/>
          <w:numId w:val="27"/>
        </w:numPr>
        <w:tabs>
          <w:tab w:val="left" w:pos="1179"/>
          <w:tab w:val="left" w:pos="1180"/>
        </w:tabs>
        <w:spacing w:before="0" w:line="360" w:lineRule="auto"/>
        <w:ind w:left="1180"/>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更换老化、破损的电气线路。</w:t>
      </w:r>
    </w:p>
    <w:p>
      <w:pPr>
        <w:pStyle w:val="7"/>
        <w:spacing w:before="0" w:line="360" w:lineRule="auto"/>
        <w:ind w:right="338" w:firstLine="600"/>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spacing w:val="-4"/>
          <w14:textFill>
            <w14:solidFill>
              <w14:schemeClr w14:val="tx1"/>
            </w14:solidFill>
          </w14:textFill>
        </w:rPr>
        <w:t xml:space="preserve">检验方法：观察检查；尺量检查。钢导管抽查 </w:t>
      </w:r>
      <w:r>
        <w:rPr>
          <w:rFonts w:hint="eastAsia" w:ascii="楷体_GB2312" w:eastAsia="楷体_GB2312"/>
          <w:color w:val="000000" w:themeColor="text1"/>
          <w14:textFill>
            <w14:solidFill>
              <w14:schemeClr w14:val="tx1"/>
            </w14:solidFill>
          </w14:textFill>
        </w:rPr>
        <w:t>20</w:t>
      </w:r>
      <w:r>
        <w:rPr>
          <w:rFonts w:hint="eastAsia" w:ascii="楷体_GB2312" w:eastAsia="楷体_GB2312"/>
          <w:color w:val="000000" w:themeColor="text1"/>
          <w:spacing w:val="-11"/>
          <w14:textFill>
            <w14:solidFill>
              <w14:schemeClr w14:val="tx1"/>
            </w14:solidFill>
          </w14:textFill>
        </w:rPr>
        <w:t xml:space="preserve">％，且不少于 </w:t>
      </w:r>
      <w:r>
        <w:rPr>
          <w:rFonts w:hint="eastAsia" w:ascii="楷体_GB2312" w:eastAsia="楷体_GB2312"/>
          <w:color w:val="000000" w:themeColor="text1"/>
          <w14:textFill>
            <w14:solidFill>
              <w14:schemeClr w14:val="tx1"/>
            </w14:solidFill>
          </w14:textFill>
        </w:rPr>
        <w:t>1</w:t>
      </w:r>
      <w:r>
        <w:rPr>
          <w:rFonts w:hint="eastAsia" w:ascii="楷体_GB2312" w:eastAsia="楷体_GB2312"/>
          <w:color w:val="000000" w:themeColor="text1"/>
          <w:spacing w:val="-45"/>
          <w14:textFill>
            <w14:solidFill>
              <w14:schemeClr w14:val="tx1"/>
            </w14:solidFill>
          </w14:textFill>
        </w:rPr>
        <w:t xml:space="preserve"> 个</w:t>
      </w:r>
      <w:r>
        <w:rPr>
          <w:rFonts w:hint="eastAsia" w:ascii="楷体_GB2312" w:eastAsia="楷体_GB2312"/>
          <w:color w:val="000000" w:themeColor="text1"/>
          <w14:textFill>
            <w14:solidFill>
              <w14:schemeClr w14:val="tx1"/>
            </w14:solidFill>
          </w14:textFill>
        </w:rPr>
        <w:t>处（回路</w:t>
      </w:r>
      <w:r>
        <w:rPr>
          <w:rFonts w:hint="eastAsia" w:ascii="楷体_GB2312" w:eastAsia="楷体_GB2312"/>
          <w:color w:val="000000" w:themeColor="text1"/>
          <w:spacing w:val="-149"/>
          <w14:textFill>
            <w14:solidFill>
              <w14:schemeClr w14:val="tx1"/>
            </w14:solidFill>
          </w14:textFill>
        </w:rPr>
        <w:t>）</w:t>
      </w:r>
      <w:r>
        <w:rPr>
          <w:rFonts w:hint="eastAsia" w:ascii="楷体_GB2312" w:eastAsia="楷体_GB2312"/>
          <w:color w:val="000000" w:themeColor="text1"/>
          <w14:textFill>
            <w14:solidFill>
              <w14:schemeClr w14:val="tx1"/>
            </w14:solidFill>
          </w14:textFill>
        </w:rPr>
        <w:t>；塑料护套线全数检查。</w:t>
      </w:r>
    </w:p>
    <w:p>
      <w:pPr>
        <w:pStyle w:val="7"/>
        <w:spacing w:before="0" w:line="360" w:lineRule="auto"/>
        <w:ind w:right="338" w:firstLine="600"/>
        <w:jc w:val="both"/>
        <w:rPr>
          <w:rFonts w:ascii="楷体_GB2312" w:eastAsia="楷体_GB2312"/>
          <w:color w:val="000000" w:themeColor="text1"/>
          <w14:textFill>
            <w14:solidFill>
              <w14:schemeClr w14:val="tx1"/>
            </w14:solidFill>
          </w14:textFill>
        </w:rPr>
      </w:pPr>
    </w:p>
    <w:p>
      <w:pPr>
        <w:pStyle w:val="3"/>
        <w:numPr>
          <w:ilvl w:val="2"/>
          <w:numId w:val="10"/>
        </w:numPr>
        <w:tabs>
          <w:tab w:val="left" w:pos="4131"/>
          <w:tab w:val="left" w:pos="4132"/>
        </w:tabs>
        <w:spacing w:before="0" w:line="360" w:lineRule="auto"/>
        <w:ind w:left="0" w:firstLine="0"/>
        <w:jc w:val="center"/>
        <w:rPr>
          <w:color w:val="000000" w:themeColor="text1"/>
          <w14:textFill>
            <w14:solidFill>
              <w14:schemeClr w14:val="tx1"/>
            </w14:solidFill>
          </w14:textFill>
        </w:rPr>
      </w:pPr>
      <w:bookmarkStart w:id="36" w:name="4.7_环卫设施"/>
      <w:bookmarkEnd w:id="36"/>
      <w:r>
        <w:rPr>
          <w:rFonts w:hint="eastAsia"/>
          <w:color w:val="000000" w:themeColor="text1"/>
          <w14:textFill>
            <w14:solidFill>
              <w14:schemeClr w14:val="tx1"/>
            </w14:solidFill>
          </w14:textFill>
        </w:rPr>
        <w:t xml:space="preserve"> </w:t>
      </w:r>
      <w:bookmarkStart w:id="37" w:name="_Toc75770236"/>
      <w:r>
        <w:rPr>
          <w:color w:val="000000" w:themeColor="text1"/>
          <w14:textFill>
            <w14:solidFill>
              <w14:schemeClr w14:val="tx1"/>
            </w14:solidFill>
          </w14:textFill>
        </w:rPr>
        <w:t>环卫设施</w:t>
      </w:r>
      <w:bookmarkEnd w:id="37"/>
    </w:p>
    <w:p>
      <w:pPr>
        <w:rPr>
          <w:color w:val="000000" w:themeColor="text1"/>
          <w14:textFill>
            <w14:solidFill>
              <w14:schemeClr w14:val="tx1"/>
            </w14:solidFill>
          </w14:textFill>
        </w:rPr>
      </w:pPr>
    </w:p>
    <w:p>
      <w:pPr>
        <w:pStyle w:val="21"/>
        <w:tabs>
          <w:tab w:val="left" w:pos="1184"/>
          <w:tab w:val="left" w:pos="1185"/>
        </w:tabs>
        <w:spacing w:before="0" w:line="360" w:lineRule="auto"/>
        <w:ind w:right="268" w:firstLine="0"/>
        <w:jc w:val="both"/>
        <w:rPr>
          <w:color w:val="000000" w:themeColor="text1"/>
          <w:sz w:val="30"/>
          <w14:textFill>
            <w14:solidFill>
              <w14:schemeClr w14:val="tx1"/>
            </w14:solidFill>
          </w14:textFill>
        </w:rPr>
      </w:pPr>
      <w:r>
        <w:rPr>
          <w:rFonts w:hint="eastAsia"/>
          <w:b/>
          <w:bCs/>
          <w:color w:val="000000" w:themeColor="text1"/>
          <w:spacing w:val="-2"/>
          <w:sz w:val="30"/>
          <w:lang w:val="en-US"/>
          <w14:textFill>
            <w14:solidFill>
              <w14:schemeClr w14:val="tx1"/>
            </w14:solidFill>
          </w14:textFill>
        </w:rPr>
        <w:t>4.6.1</w:t>
      </w:r>
      <w:r>
        <w:rPr>
          <w:rFonts w:hint="eastAsia"/>
          <w:color w:val="000000" w:themeColor="text1"/>
          <w:spacing w:val="-2"/>
          <w:sz w:val="30"/>
          <w:lang w:val="en-US"/>
          <w14:textFill>
            <w14:solidFill>
              <w14:schemeClr w14:val="tx1"/>
            </w14:solidFill>
          </w14:textFill>
        </w:rPr>
        <w:t xml:space="preserve"> </w:t>
      </w:r>
      <w:r>
        <w:rPr>
          <w:color w:val="000000" w:themeColor="text1"/>
          <w:spacing w:val="-2"/>
          <w:sz w:val="30"/>
          <w14:textFill>
            <w14:solidFill>
              <w14:schemeClr w14:val="tx1"/>
            </w14:solidFill>
          </w14:textFill>
        </w:rPr>
        <w:t>城镇老旧小区垃圾收集点等的改造应符合现行行业标准《环境卫</w:t>
      </w:r>
      <w:r>
        <w:rPr>
          <w:color w:val="000000" w:themeColor="text1"/>
          <w:sz w:val="30"/>
          <w14:textFill>
            <w14:solidFill>
              <w14:schemeClr w14:val="tx1"/>
            </w14:solidFill>
          </w14:textFill>
        </w:rPr>
        <w:t>生设施设置标准》CJJ 27</w:t>
      </w:r>
      <w:r>
        <w:rPr>
          <w:color w:val="000000" w:themeColor="text1"/>
          <w:spacing w:val="-9"/>
          <w:sz w:val="30"/>
          <w14:textFill>
            <w14:solidFill>
              <w14:schemeClr w14:val="tx1"/>
            </w14:solidFill>
          </w14:textFill>
        </w:rPr>
        <w:t xml:space="preserve"> 的相关规定，并满足下列要求：</w:t>
      </w:r>
    </w:p>
    <w:p>
      <w:pPr>
        <w:pStyle w:val="21"/>
        <w:numPr>
          <w:ilvl w:val="0"/>
          <w:numId w:val="28"/>
        </w:numPr>
        <w:tabs>
          <w:tab w:val="left" w:pos="1180"/>
        </w:tabs>
        <w:spacing w:before="0" w:line="360" w:lineRule="auto"/>
        <w:ind w:right="268" w:firstLine="600"/>
        <w:jc w:val="both"/>
        <w:rPr>
          <w:color w:val="000000" w:themeColor="text1"/>
          <w:sz w:val="30"/>
          <w14:textFill>
            <w14:solidFill>
              <w14:schemeClr w14:val="tx1"/>
            </w14:solidFill>
          </w14:textFill>
        </w:rPr>
      </w:pPr>
      <w:r>
        <w:rPr>
          <w:color w:val="000000" w:themeColor="text1"/>
          <w:spacing w:val="-3"/>
          <w:sz w:val="30"/>
          <w14:textFill>
            <w14:solidFill>
              <w14:schemeClr w14:val="tx1"/>
            </w14:solidFill>
          </w14:textFill>
        </w:rPr>
        <w:t>垃圾收集点位置固定、使用方便、通风良好，不影响小区形象观</w:t>
      </w:r>
      <w:r>
        <w:rPr>
          <w:color w:val="000000" w:themeColor="text1"/>
          <w:sz w:val="30"/>
          <w14:textFill>
            <w14:solidFill>
              <w14:schemeClr w14:val="tx1"/>
            </w14:solidFill>
          </w14:textFill>
        </w:rPr>
        <w:t>瞻，满足垃圾的分类收集和机械化收运作业等要求；</w:t>
      </w:r>
    </w:p>
    <w:p>
      <w:pPr>
        <w:pStyle w:val="21"/>
        <w:numPr>
          <w:ilvl w:val="0"/>
          <w:numId w:val="28"/>
        </w:numPr>
        <w:tabs>
          <w:tab w:val="left" w:pos="1180"/>
        </w:tabs>
        <w:spacing w:before="0" w:line="360" w:lineRule="auto"/>
        <w:ind w:right="338" w:firstLine="600"/>
        <w:jc w:val="both"/>
        <w:rPr>
          <w:color w:val="000000" w:themeColor="text1"/>
          <w:sz w:val="30"/>
          <w14:textFill>
            <w14:solidFill>
              <w14:schemeClr w14:val="tx1"/>
            </w14:solidFill>
          </w14:textFill>
        </w:rPr>
      </w:pPr>
      <w:r>
        <w:rPr>
          <w:color w:val="000000" w:themeColor="text1"/>
          <w:spacing w:val="-6"/>
          <w:sz w:val="30"/>
          <w14:textFill>
            <w14:solidFill>
              <w14:schemeClr w14:val="tx1"/>
            </w14:solidFill>
          </w14:textFill>
        </w:rPr>
        <w:t xml:space="preserve">垃圾收集点服务半径不超过 </w:t>
      </w:r>
      <w:r>
        <w:rPr>
          <w:color w:val="000000" w:themeColor="text1"/>
          <w:sz w:val="30"/>
          <w14:textFill>
            <w14:solidFill>
              <w14:schemeClr w14:val="tx1"/>
            </w14:solidFill>
          </w14:textFill>
        </w:rPr>
        <w:t>70m（</w:t>
      </w:r>
      <w:r>
        <w:rPr>
          <w:color w:val="000000" w:themeColor="text1"/>
          <w:spacing w:val="-2"/>
          <w:sz w:val="30"/>
          <w14:textFill>
            <w14:solidFill>
              <w14:schemeClr w14:val="tx1"/>
            </w14:solidFill>
          </w14:textFill>
        </w:rPr>
        <w:t>位置和数量符合设计文件的要</w:t>
      </w:r>
      <w:r>
        <w:rPr>
          <w:color w:val="000000" w:themeColor="text1"/>
          <w:sz w:val="30"/>
          <w14:textFill>
            <w14:solidFill>
              <w14:schemeClr w14:val="tx1"/>
            </w14:solidFill>
          </w14:textFill>
        </w:rPr>
        <w:t>求</w:t>
      </w:r>
      <w:r>
        <w:rPr>
          <w:color w:val="000000" w:themeColor="text1"/>
          <w:spacing w:val="-149"/>
          <w:sz w:val="30"/>
          <w14:textFill>
            <w14:solidFill>
              <w14:schemeClr w14:val="tx1"/>
            </w14:solidFill>
          </w14:textFill>
        </w:rPr>
        <w:t>）</w:t>
      </w:r>
      <w:r>
        <w:rPr>
          <w:color w:val="000000" w:themeColor="text1"/>
          <w:sz w:val="30"/>
          <w14:textFill>
            <w14:solidFill>
              <w14:schemeClr w14:val="tx1"/>
            </w14:solidFill>
          </w14:textFill>
        </w:rPr>
        <w:t>，小区零散垃圾桶结合景观统一设置；</w:t>
      </w:r>
    </w:p>
    <w:p>
      <w:pPr>
        <w:pStyle w:val="21"/>
        <w:numPr>
          <w:ilvl w:val="0"/>
          <w:numId w:val="28"/>
        </w:numPr>
        <w:tabs>
          <w:tab w:val="left" w:pos="1180"/>
        </w:tabs>
        <w:spacing w:before="0" w:line="360" w:lineRule="auto"/>
        <w:ind w:right="189" w:firstLine="600"/>
        <w:jc w:val="both"/>
        <w:rPr>
          <w:color w:val="000000" w:themeColor="text1"/>
          <w:sz w:val="30"/>
          <w14:textFill>
            <w14:solidFill>
              <w14:schemeClr w14:val="tx1"/>
            </w14:solidFill>
          </w14:textFill>
        </w:rPr>
      </w:pPr>
      <w:r>
        <w:rPr>
          <w:color w:val="000000" w:themeColor="text1"/>
          <w:spacing w:val="-2"/>
          <w:sz w:val="30"/>
          <w14:textFill>
            <w14:solidFill>
              <w14:schemeClr w14:val="tx1"/>
            </w14:solidFill>
          </w14:textFill>
        </w:rPr>
        <w:t>垃圾分类收集容器对收集的垃圾类型标识清楚，材质符合《塑料垃圾桶通用技术条件》CJ/T 280</w:t>
      </w:r>
      <w:r>
        <w:rPr>
          <w:color w:val="000000" w:themeColor="text1"/>
          <w:spacing w:val="-9"/>
          <w:sz w:val="30"/>
          <w14:textFill>
            <w14:solidFill>
              <w14:schemeClr w14:val="tx1"/>
            </w14:solidFill>
          </w14:textFill>
        </w:rPr>
        <w:t xml:space="preserve"> 或《铁质废物箱技术条件》</w:t>
      </w:r>
      <w:r>
        <w:rPr>
          <w:color w:val="000000" w:themeColor="text1"/>
          <w:sz w:val="30"/>
          <w14:textFill>
            <w14:solidFill>
              <w14:schemeClr w14:val="tx1"/>
            </w14:solidFill>
          </w14:textFill>
        </w:rPr>
        <w:t>CJ/T</w:t>
      </w:r>
      <w:r>
        <w:rPr>
          <w:color w:val="000000" w:themeColor="text1"/>
          <w:spacing w:val="-3"/>
          <w:sz w:val="30"/>
          <w14:textFill>
            <w14:solidFill>
              <w14:schemeClr w14:val="tx1"/>
            </w14:solidFill>
          </w14:textFill>
        </w:rPr>
        <w:t xml:space="preserve"> 5026， </w:t>
      </w:r>
      <w:r>
        <w:rPr>
          <w:color w:val="000000" w:themeColor="text1"/>
          <w:sz w:val="30"/>
          <w14:textFill>
            <w14:solidFill>
              <w14:schemeClr w14:val="tx1"/>
            </w14:solidFill>
          </w14:textFill>
        </w:rPr>
        <w:t>坚固耐用、防水防腐，便于移动和投放；</w:t>
      </w:r>
    </w:p>
    <w:p>
      <w:pPr>
        <w:pStyle w:val="21"/>
        <w:numPr>
          <w:ilvl w:val="0"/>
          <w:numId w:val="28"/>
        </w:numPr>
        <w:tabs>
          <w:tab w:val="left" w:pos="1180"/>
        </w:tabs>
        <w:spacing w:before="0" w:line="360" w:lineRule="auto"/>
        <w:ind w:right="268" w:firstLine="600"/>
        <w:jc w:val="both"/>
        <w:rPr>
          <w:color w:val="000000" w:themeColor="text1"/>
          <w:sz w:val="30"/>
          <w14:textFill>
            <w14:solidFill>
              <w14:schemeClr w14:val="tx1"/>
            </w14:solidFill>
          </w14:textFill>
        </w:rPr>
      </w:pPr>
      <w:r>
        <w:rPr>
          <w:color w:val="000000" w:themeColor="text1"/>
          <w:spacing w:val="-3"/>
          <w:sz w:val="30"/>
          <w14:textFill>
            <w14:solidFill>
              <w14:schemeClr w14:val="tx1"/>
            </w14:solidFill>
          </w14:textFill>
        </w:rPr>
        <w:t>有害垃圾单独收集、单独运输、单独处理，其收集容器封闭并具</w:t>
      </w:r>
      <w:r>
        <w:rPr>
          <w:color w:val="000000" w:themeColor="text1"/>
          <w:sz w:val="30"/>
          <w14:textFill>
            <w14:solidFill>
              <w14:schemeClr w14:val="tx1"/>
            </w14:solidFill>
          </w14:textFill>
        </w:rPr>
        <w:t>有明显的标志。</w:t>
      </w:r>
    </w:p>
    <w:p>
      <w:pPr>
        <w:pStyle w:val="7"/>
        <w:spacing w:before="0" w:line="360" w:lineRule="auto"/>
        <w:ind w:left="728"/>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检验方法：观察检查；核查质量证明文件。全数检查。</w:t>
      </w:r>
    </w:p>
    <w:p>
      <w:pPr>
        <w:pStyle w:val="21"/>
        <w:tabs>
          <w:tab w:val="left" w:pos="1184"/>
          <w:tab w:val="left" w:pos="1185"/>
        </w:tabs>
        <w:spacing w:before="0" w:line="360" w:lineRule="auto"/>
        <w:ind w:right="268" w:firstLine="0"/>
        <w:jc w:val="both"/>
        <w:rPr>
          <w:color w:val="000000" w:themeColor="text1"/>
          <w:sz w:val="30"/>
          <w14:textFill>
            <w14:solidFill>
              <w14:schemeClr w14:val="tx1"/>
            </w14:solidFill>
          </w14:textFill>
        </w:rPr>
      </w:pPr>
      <w:r>
        <w:rPr>
          <w:rFonts w:hint="eastAsia"/>
          <w:b/>
          <w:bCs/>
          <w:color w:val="000000" w:themeColor="text1"/>
          <w:spacing w:val="-2"/>
          <w:sz w:val="30"/>
          <w:lang w:val="en-US"/>
          <w14:textFill>
            <w14:solidFill>
              <w14:schemeClr w14:val="tx1"/>
            </w14:solidFill>
          </w14:textFill>
        </w:rPr>
        <w:t>4.6.2</w:t>
      </w:r>
      <w:r>
        <w:rPr>
          <w:rFonts w:hint="eastAsia"/>
          <w:color w:val="000000" w:themeColor="text1"/>
          <w:spacing w:val="-2"/>
          <w:sz w:val="30"/>
          <w:lang w:val="en-US"/>
          <w14:textFill>
            <w14:solidFill>
              <w14:schemeClr w14:val="tx1"/>
            </w14:solidFill>
          </w14:textFill>
        </w:rPr>
        <w:t xml:space="preserve"> </w:t>
      </w:r>
      <w:r>
        <w:rPr>
          <w:color w:val="000000" w:themeColor="text1"/>
          <w:spacing w:val="-2"/>
          <w:sz w:val="30"/>
          <w14:textFill>
            <w14:solidFill>
              <w14:schemeClr w14:val="tx1"/>
            </w14:solidFill>
          </w14:textFill>
        </w:rPr>
        <w:t>城镇老旧小区公共厕所的改造或新建应符合现行行业标准《城市</w:t>
      </w:r>
      <w:r>
        <w:rPr>
          <w:color w:val="000000" w:themeColor="text1"/>
          <w:sz w:val="30"/>
          <w14:textFill>
            <w14:solidFill>
              <w14:schemeClr w14:val="tx1"/>
            </w14:solidFill>
          </w14:textFill>
        </w:rPr>
        <w:t>公共厕所规划和设计标准》CJJ 14</w:t>
      </w:r>
      <w:r>
        <w:rPr>
          <w:color w:val="000000" w:themeColor="text1"/>
          <w:spacing w:val="-9"/>
          <w:sz w:val="30"/>
          <w14:textFill>
            <w14:solidFill>
              <w14:schemeClr w14:val="tx1"/>
            </w14:solidFill>
          </w14:textFill>
        </w:rPr>
        <w:t xml:space="preserve"> 的相关规定，并满足下列要求：</w:t>
      </w:r>
    </w:p>
    <w:p>
      <w:pPr>
        <w:pStyle w:val="21"/>
        <w:numPr>
          <w:ilvl w:val="0"/>
          <w:numId w:val="29"/>
        </w:numPr>
        <w:tabs>
          <w:tab w:val="left" w:pos="1179"/>
          <w:tab w:val="left" w:pos="1180"/>
        </w:tabs>
        <w:spacing w:before="0" w:line="360" w:lineRule="auto"/>
        <w:ind w:right="265" w:firstLine="600"/>
        <w:jc w:val="both"/>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公共厕所配置标准符合现行国家标准《城市环境卫生设施规划》</w:t>
      </w:r>
      <w:r>
        <w:rPr>
          <w:color w:val="000000" w:themeColor="text1"/>
          <w:sz w:val="30"/>
          <w14:textFill>
            <w14:solidFill>
              <w14:schemeClr w14:val="tx1"/>
            </w14:solidFill>
          </w14:textFill>
        </w:rPr>
        <w:t>GB</w:t>
      </w:r>
      <w:r>
        <w:rPr>
          <w:color w:val="000000" w:themeColor="text1"/>
          <w:spacing w:val="-1"/>
          <w:sz w:val="30"/>
          <w14:textFill>
            <w14:solidFill>
              <w14:schemeClr w14:val="tx1"/>
            </w14:solidFill>
          </w14:textFill>
        </w:rPr>
        <w:t xml:space="preserve"> </w:t>
      </w:r>
      <w:r>
        <w:rPr>
          <w:color w:val="000000" w:themeColor="text1"/>
          <w:sz w:val="30"/>
          <w14:textFill>
            <w14:solidFill>
              <w14:schemeClr w14:val="tx1"/>
            </w14:solidFill>
          </w14:textFill>
        </w:rPr>
        <w:t>50337</w:t>
      </w:r>
      <w:r>
        <w:rPr>
          <w:color w:val="000000" w:themeColor="text1"/>
          <w:spacing w:val="-9"/>
          <w:sz w:val="30"/>
          <w14:textFill>
            <w14:solidFill>
              <w14:schemeClr w14:val="tx1"/>
            </w14:solidFill>
          </w14:textFill>
        </w:rPr>
        <w:t xml:space="preserve"> 的规定和设计文件的要求；</w:t>
      </w:r>
    </w:p>
    <w:p>
      <w:pPr>
        <w:pStyle w:val="21"/>
        <w:numPr>
          <w:ilvl w:val="0"/>
          <w:numId w:val="29"/>
        </w:numPr>
        <w:tabs>
          <w:tab w:val="left" w:pos="1179"/>
          <w:tab w:val="left" w:pos="1180"/>
        </w:tabs>
        <w:spacing w:before="0" w:line="360" w:lineRule="auto"/>
        <w:ind w:right="268" w:firstLine="600"/>
        <w:jc w:val="both"/>
        <w:rPr>
          <w:color w:val="000000" w:themeColor="text1"/>
          <w:sz w:val="30"/>
          <w14:textFill>
            <w14:solidFill>
              <w14:schemeClr w14:val="tx1"/>
            </w14:solidFill>
          </w14:textFill>
        </w:rPr>
      </w:pPr>
      <w:r>
        <w:rPr>
          <w:color w:val="000000" w:themeColor="text1"/>
          <w:spacing w:val="-4"/>
          <w:sz w:val="30"/>
          <w14:textFill>
            <w14:solidFill>
              <w14:schemeClr w14:val="tx1"/>
            </w14:solidFill>
          </w14:textFill>
        </w:rPr>
        <w:t xml:space="preserve">新建独立式公共厕所外墙与既有住宅楼的距离不小于 </w:t>
      </w:r>
      <w:r>
        <w:rPr>
          <w:color w:val="000000" w:themeColor="text1"/>
          <w:spacing w:val="-28"/>
          <w:sz w:val="30"/>
          <w14:textFill>
            <w14:solidFill>
              <w14:schemeClr w14:val="tx1"/>
            </w14:solidFill>
          </w14:textFill>
        </w:rPr>
        <w:t>5m</w:t>
      </w:r>
      <w:r>
        <w:rPr>
          <w:color w:val="000000" w:themeColor="text1"/>
          <w:spacing w:val="-11"/>
          <w:sz w:val="30"/>
          <w14:textFill>
            <w14:solidFill>
              <w14:schemeClr w14:val="tx1"/>
            </w14:solidFill>
          </w14:textFill>
        </w:rPr>
        <w:t xml:space="preserve">，周围设置宽度不小于 </w:t>
      </w:r>
      <w:r>
        <w:rPr>
          <w:color w:val="000000" w:themeColor="text1"/>
          <w:sz w:val="30"/>
          <w14:textFill>
            <w14:solidFill>
              <w14:schemeClr w14:val="tx1"/>
            </w14:solidFill>
          </w14:textFill>
        </w:rPr>
        <w:t>3m</w:t>
      </w:r>
      <w:r>
        <w:rPr>
          <w:color w:val="000000" w:themeColor="text1"/>
          <w:spacing w:val="-14"/>
          <w:sz w:val="30"/>
          <w14:textFill>
            <w14:solidFill>
              <w14:schemeClr w14:val="tx1"/>
            </w14:solidFill>
          </w14:textFill>
        </w:rPr>
        <w:t xml:space="preserve"> 的绿化带；</w:t>
      </w:r>
    </w:p>
    <w:p>
      <w:pPr>
        <w:pStyle w:val="21"/>
        <w:numPr>
          <w:ilvl w:val="0"/>
          <w:numId w:val="29"/>
        </w:numPr>
        <w:tabs>
          <w:tab w:val="left" w:pos="1179"/>
          <w:tab w:val="left" w:pos="1180"/>
        </w:tabs>
        <w:spacing w:before="0" w:line="360" w:lineRule="auto"/>
        <w:ind w:left="1180"/>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公共厕所设置明显、统一的标识；</w:t>
      </w:r>
    </w:p>
    <w:p>
      <w:pPr>
        <w:pStyle w:val="21"/>
        <w:numPr>
          <w:ilvl w:val="0"/>
          <w:numId w:val="29"/>
        </w:numPr>
        <w:tabs>
          <w:tab w:val="left" w:pos="1179"/>
          <w:tab w:val="left" w:pos="1180"/>
        </w:tabs>
        <w:spacing w:before="0" w:line="360" w:lineRule="auto"/>
        <w:ind w:left="1180"/>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公共厕所内部空气流通，设有防臭、防蛆、防鼠等卫生措施；</w:t>
      </w:r>
    </w:p>
    <w:p>
      <w:pPr>
        <w:pStyle w:val="21"/>
        <w:numPr>
          <w:ilvl w:val="0"/>
          <w:numId w:val="29"/>
        </w:numPr>
        <w:tabs>
          <w:tab w:val="left" w:pos="1179"/>
          <w:tab w:val="left" w:pos="1180"/>
        </w:tabs>
        <w:spacing w:before="0" w:line="360" w:lineRule="auto"/>
        <w:ind w:right="268" w:firstLine="600"/>
        <w:jc w:val="both"/>
        <w:rPr>
          <w:color w:val="000000" w:themeColor="text1"/>
          <w:sz w:val="30"/>
          <w14:textFill>
            <w14:solidFill>
              <w14:schemeClr w14:val="tx1"/>
            </w14:solidFill>
          </w14:textFill>
        </w:rPr>
      </w:pPr>
      <w:r>
        <w:rPr>
          <w:color w:val="000000" w:themeColor="text1"/>
          <w:spacing w:val="-3"/>
          <w:sz w:val="30"/>
          <w14:textFill>
            <w14:solidFill>
              <w14:schemeClr w14:val="tx1"/>
            </w14:solidFill>
          </w14:textFill>
        </w:rPr>
        <w:t>公共厕所地面采用防渗防滑面层，排水通畅，化粪池抽粪口与人</w:t>
      </w:r>
      <w:r>
        <w:rPr>
          <w:color w:val="000000" w:themeColor="text1"/>
          <w:sz w:val="30"/>
          <w14:textFill>
            <w14:solidFill>
              <w14:schemeClr w14:val="tx1"/>
            </w14:solidFill>
          </w14:textFill>
        </w:rPr>
        <w:t>员出入口分开设置；</w:t>
      </w:r>
    </w:p>
    <w:p>
      <w:pPr>
        <w:pStyle w:val="21"/>
        <w:numPr>
          <w:ilvl w:val="0"/>
          <w:numId w:val="29"/>
        </w:numPr>
        <w:tabs>
          <w:tab w:val="left" w:pos="1179"/>
          <w:tab w:val="left" w:pos="1180"/>
        </w:tabs>
        <w:spacing w:before="0" w:line="360" w:lineRule="auto"/>
        <w:ind w:right="412" w:firstLine="600"/>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严禁生活饮用水管道与大便器（槽</w:t>
      </w:r>
      <w:r>
        <w:rPr>
          <w:color w:val="000000" w:themeColor="text1"/>
          <w:spacing w:val="-149"/>
          <w:sz w:val="30"/>
          <w14:textFill>
            <w14:solidFill>
              <w14:schemeClr w14:val="tx1"/>
            </w14:solidFill>
          </w14:textFill>
        </w:rPr>
        <w:t>）</w:t>
      </w:r>
      <w:r>
        <w:rPr>
          <w:color w:val="000000" w:themeColor="text1"/>
          <w:sz w:val="30"/>
          <w14:textFill>
            <w14:solidFill>
              <w14:schemeClr w14:val="tx1"/>
            </w14:solidFill>
          </w14:textFill>
        </w:rPr>
        <w:t>、小便斗（槽）</w:t>
      </w:r>
      <w:r>
        <w:rPr>
          <w:color w:val="000000" w:themeColor="text1"/>
          <w:spacing w:val="-4"/>
          <w:sz w:val="30"/>
          <w14:textFill>
            <w14:solidFill>
              <w14:schemeClr w14:val="tx1"/>
            </w14:solidFill>
          </w14:textFill>
        </w:rPr>
        <w:t>采用非专用</w:t>
      </w:r>
      <w:r>
        <w:rPr>
          <w:color w:val="000000" w:themeColor="text1"/>
          <w:sz w:val="30"/>
          <w14:textFill>
            <w14:solidFill>
              <w14:schemeClr w14:val="tx1"/>
            </w14:solidFill>
          </w14:textFill>
        </w:rPr>
        <w:t>冲洗阀直接连接。</w:t>
      </w:r>
    </w:p>
    <w:p>
      <w:pPr>
        <w:pStyle w:val="7"/>
        <w:spacing w:before="0" w:line="360" w:lineRule="auto"/>
        <w:ind w:left="728"/>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检验方法：观察检查。全数检查。</w:t>
      </w:r>
    </w:p>
    <w:p>
      <w:pPr>
        <w:pStyle w:val="7"/>
        <w:spacing w:before="0" w:line="360" w:lineRule="auto"/>
        <w:ind w:left="728"/>
        <w:jc w:val="both"/>
        <w:rPr>
          <w:rFonts w:ascii="楷体_GB2312" w:eastAsia="楷体_GB2312"/>
          <w:color w:val="000000" w:themeColor="text1"/>
          <w14:textFill>
            <w14:solidFill>
              <w14:schemeClr w14:val="tx1"/>
            </w14:solidFill>
          </w14:textFill>
        </w:rPr>
      </w:pPr>
    </w:p>
    <w:p>
      <w:pPr>
        <w:pStyle w:val="3"/>
        <w:numPr>
          <w:ilvl w:val="2"/>
          <w:numId w:val="10"/>
        </w:numPr>
        <w:tabs>
          <w:tab w:val="left" w:pos="4131"/>
          <w:tab w:val="left" w:pos="4132"/>
        </w:tabs>
        <w:spacing w:before="0" w:line="360" w:lineRule="auto"/>
        <w:ind w:left="0"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bookmarkStart w:id="38" w:name="_Toc75770237"/>
      <w:r>
        <w:rPr>
          <w:color w:val="000000" w:themeColor="text1"/>
          <w14:textFill>
            <w14:solidFill>
              <w14:schemeClr w14:val="tx1"/>
            </w14:solidFill>
          </w14:textFill>
        </w:rPr>
        <w:t>楼道整修</w:t>
      </w:r>
      <w:bookmarkEnd w:id="38"/>
    </w:p>
    <w:p>
      <w:pPr>
        <w:rPr>
          <w:color w:val="000000" w:themeColor="text1"/>
          <w14:textFill>
            <w14:solidFill>
              <w14:schemeClr w14:val="tx1"/>
            </w14:solidFill>
          </w14:textFill>
        </w:rPr>
      </w:pPr>
    </w:p>
    <w:p>
      <w:pPr>
        <w:pStyle w:val="21"/>
        <w:tabs>
          <w:tab w:val="left" w:pos="1194"/>
          <w:tab w:val="left" w:pos="1195"/>
        </w:tabs>
        <w:spacing w:before="0" w:line="360" w:lineRule="auto"/>
        <w:ind w:left="139" w:firstLine="0"/>
        <w:jc w:val="both"/>
        <w:rPr>
          <w:color w:val="000000" w:themeColor="text1"/>
          <w:sz w:val="30"/>
          <w14:textFill>
            <w14:solidFill>
              <w14:schemeClr w14:val="tx1"/>
            </w14:solidFill>
          </w14:textFill>
        </w:rPr>
      </w:pPr>
      <w:r>
        <w:rPr>
          <w:rFonts w:hint="eastAsia"/>
          <w:b/>
          <w:bCs/>
          <w:color w:val="000000" w:themeColor="text1"/>
          <w:sz w:val="30"/>
          <w:lang w:val="en-US"/>
          <w14:textFill>
            <w14:solidFill>
              <w14:schemeClr w14:val="tx1"/>
            </w14:solidFill>
          </w14:textFill>
        </w:rPr>
        <w:t>4.7.1</w:t>
      </w:r>
      <w:r>
        <w:rPr>
          <w:rFonts w:hint="eastAsia"/>
          <w:color w:val="000000" w:themeColor="text1"/>
          <w:sz w:val="30"/>
          <w:lang w:val="en-US"/>
          <w14:textFill>
            <w14:solidFill>
              <w14:schemeClr w14:val="tx1"/>
            </w14:solidFill>
          </w14:textFill>
        </w:rPr>
        <w:t xml:space="preserve"> </w:t>
      </w:r>
      <w:r>
        <w:rPr>
          <w:color w:val="000000" w:themeColor="text1"/>
          <w:sz w:val="30"/>
          <w14:textFill>
            <w14:solidFill>
              <w14:schemeClr w14:val="tx1"/>
            </w14:solidFill>
          </w14:textFill>
        </w:rPr>
        <w:t>既有住宅楼楼道内墙或顶棚饰面改造应满足下列要求：</w:t>
      </w:r>
    </w:p>
    <w:p>
      <w:pPr>
        <w:pStyle w:val="21"/>
        <w:numPr>
          <w:ilvl w:val="0"/>
          <w:numId w:val="30"/>
        </w:numPr>
        <w:tabs>
          <w:tab w:val="left" w:pos="1191"/>
          <w:tab w:val="left" w:pos="1192"/>
        </w:tabs>
        <w:spacing w:before="0" w:line="360" w:lineRule="auto"/>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分层粉刷或饰面，其材质和构造层次符合设计文件的要求；</w:t>
      </w:r>
    </w:p>
    <w:p>
      <w:pPr>
        <w:pStyle w:val="21"/>
        <w:numPr>
          <w:ilvl w:val="0"/>
          <w:numId w:val="30"/>
        </w:numPr>
        <w:tabs>
          <w:tab w:val="left" w:pos="1191"/>
          <w:tab w:val="left" w:pos="1192"/>
        </w:tabs>
        <w:spacing w:before="0" w:line="360" w:lineRule="auto"/>
        <w:ind w:left="140" w:right="337" w:firstLine="600"/>
        <w:jc w:val="both"/>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基体破损、污损严重的楼道内墙或顶棚，基层先修凿平整、清理</w:t>
      </w:r>
      <w:r>
        <w:rPr>
          <w:color w:val="000000" w:themeColor="text1"/>
          <w:sz w:val="30"/>
          <w14:textFill>
            <w14:solidFill>
              <w14:schemeClr w14:val="tx1"/>
            </w14:solidFill>
          </w14:textFill>
        </w:rPr>
        <w:t>干净，用混合砂浆或石膏砂浆修补完整；</w:t>
      </w:r>
    </w:p>
    <w:p>
      <w:pPr>
        <w:pStyle w:val="21"/>
        <w:numPr>
          <w:ilvl w:val="0"/>
          <w:numId w:val="30"/>
        </w:numPr>
        <w:tabs>
          <w:tab w:val="left" w:pos="1191"/>
          <w:tab w:val="left" w:pos="1192"/>
        </w:tabs>
        <w:spacing w:before="0" w:line="360" w:lineRule="auto"/>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饰面层平整光滑、无空鼓，色彩宜以亮色为主。</w:t>
      </w:r>
    </w:p>
    <w:p>
      <w:pPr>
        <w:pStyle w:val="7"/>
        <w:spacing w:before="0" w:line="360" w:lineRule="auto"/>
        <w:ind w:left="740"/>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检验方法：观察检查；核对设计图纸。</w:t>
      </w:r>
    </w:p>
    <w:p>
      <w:pPr>
        <w:pStyle w:val="21"/>
        <w:tabs>
          <w:tab w:val="left" w:pos="1194"/>
          <w:tab w:val="left" w:pos="1195"/>
        </w:tabs>
        <w:spacing w:before="0" w:line="360" w:lineRule="auto"/>
        <w:ind w:left="139" w:firstLine="0"/>
        <w:jc w:val="both"/>
        <w:rPr>
          <w:color w:val="000000" w:themeColor="text1"/>
          <w:sz w:val="30"/>
          <w14:textFill>
            <w14:solidFill>
              <w14:schemeClr w14:val="tx1"/>
            </w14:solidFill>
          </w14:textFill>
        </w:rPr>
      </w:pPr>
      <w:r>
        <w:rPr>
          <w:rFonts w:hint="eastAsia"/>
          <w:b/>
          <w:bCs/>
          <w:color w:val="000000" w:themeColor="text1"/>
          <w:sz w:val="30"/>
          <w:lang w:val="en-US"/>
          <w14:textFill>
            <w14:solidFill>
              <w14:schemeClr w14:val="tx1"/>
            </w14:solidFill>
          </w14:textFill>
        </w:rPr>
        <w:t>4.7.2</w:t>
      </w:r>
      <w:r>
        <w:rPr>
          <w:rFonts w:hint="eastAsia"/>
          <w:color w:val="000000" w:themeColor="text1"/>
          <w:sz w:val="30"/>
          <w:lang w:val="en-US"/>
          <w14:textFill>
            <w14:solidFill>
              <w14:schemeClr w14:val="tx1"/>
            </w14:solidFill>
          </w14:textFill>
        </w:rPr>
        <w:t xml:space="preserve"> </w:t>
      </w:r>
      <w:r>
        <w:rPr>
          <w:color w:val="000000" w:themeColor="text1"/>
          <w:sz w:val="30"/>
          <w14:textFill>
            <w14:solidFill>
              <w14:schemeClr w14:val="tx1"/>
            </w14:solidFill>
          </w14:textFill>
        </w:rPr>
        <w:t>既有住宅楼楼道外窗改造应满足下列要求：</w:t>
      </w:r>
    </w:p>
    <w:p>
      <w:pPr>
        <w:pStyle w:val="21"/>
        <w:numPr>
          <w:ilvl w:val="3"/>
          <w:numId w:val="31"/>
        </w:numPr>
        <w:tabs>
          <w:tab w:val="left" w:pos="1191"/>
          <w:tab w:val="left" w:pos="1192"/>
        </w:tabs>
        <w:spacing w:before="0" w:line="360" w:lineRule="auto"/>
        <w:ind w:right="337" w:firstLine="600"/>
        <w:jc w:val="both"/>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缺扇、开启不灵活、无维修价值的外窗整窗拆换，窗框材质和玻</w:t>
      </w:r>
      <w:r>
        <w:rPr>
          <w:color w:val="000000" w:themeColor="text1"/>
          <w:sz w:val="30"/>
          <w14:textFill>
            <w14:solidFill>
              <w14:schemeClr w14:val="tx1"/>
            </w14:solidFill>
          </w14:textFill>
        </w:rPr>
        <w:t>璃类型符合设计文件的要求；</w:t>
      </w:r>
    </w:p>
    <w:p>
      <w:pPr>
        <w:pStyle w:val="21"/>
        <w:numPr>
          <w:ilvl w:val="3"/>
          <w:numId w:val="31"/>
        </w:numPr>
        <w:tabs>
          <w:tab w:val="left" w:pos="1191"/>
          <w:tab w:val="left" w:pos="1192"/>
        </w:tabs>
        <w:spacing w:before="0" w:line="360" w:lineRule="auto"/>
        <w:ind w:left="1192"/>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新换装的外窗宜与原外窗的风格保持协调、统一；</w:t>
      </w:r>
    </w:p>
    <w:p>
      <w:pPr>
        <w:pStyle w:val="21"/>
        <w:numPr>
          <w:ilvl w:val="3"/>
          <w:numId w:val="31"/>
        </w:numPr>
        <w:tabs>
          <w:tab w:val="left" w:pos="1191"/>
          <w:tab w:val="left" w:pos="1192"/>
        </w:tabs>
        <w:spacing w:before="0" w:line="360" w:lineRule="auto"/>
        <w:ind w:left="1192"/>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新换装的外窗与四周墙体连接牢固、紧密，并采取防水措施。</w:t>
      </w:r>
    </w:p>
    <w:p>
      <w:pPr>
        <w:pStyle w:val="7"/>
        <w:spacing w:before="0" w:line="360" w:lineRule="auto"/>
        <w:ind w:left="740"/>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检验方法：观察检查；核对设计图纸。</w:t>
      </w:r>
    </w:p>
    <w:p>
      <w:pPr>
        <w:pStyle w:val="21"/>
        <w:tabs>
          <w:tab w:val="left" w:pos="1194"/>
          <w:tab w:val="left" w:pos="1195"/>
        </w:tabs>
        <w:spacing w:before="0" w:line="360" w:lineRule="auto"/>
        <w:ind w:left="139" w:firstLine="0"/>
        <w:jc w:val="both"/>
        <w:rPr>
          <w:color w:val="000000" w:themeColor="text1"/>
          <w:sz w:val="30"/>
          <w14:textFill>
            <w14:solidFill>
              <w14:schemeClr w14:val="tx1"/>
            </w14:solidFill>
          </w14:textFill>
        </w:rPr>
      </w:pPr>
      <w:r>
        <w:rPr>
          <w:rFonts w:hint="eastAsia"/>
          <w:b/>
          <w:bCs/>
          <w:color w:val="000000" w:themeColor="text1"/>
          <w:sz w:val="30"/>
          <w:lang w:val="en-US"/>
          <w14:textFill>
            <w14:solidFill>
              <w14:schemeClr w14:val="tx1"/>
            </w14:solidFill>
          </w14:textFill>
        </w:rPr>
        <w:t>4.7.3</w:t>
      </w:r>
      <w:r>
        <w:rPr>
          <w:rFonts w:hint="eastAsia"/>
          <w:color w:val="000000" w:themeColor="text1"/>
          <w:sz w:val="30"/>
          <w:lang w:val="en-US"/>
          <w14:textFill>
            <w14:solidFill>
              <w14:schemeClr w14:val="tx1"/>
            </w14:solidFill>
          </w14:textFill>
        </w:rPr>
        <w:t xml:space="preserve"> </w:t>
      </w:r>
      <w:r>
        <w:rPr>
          <w:color w:val="000000" w:themeColor="text1"/>
          <w:sz w:val="30"/>
          <w14:textFill>
            <w14:solidFill>
              <w14:schemeClr w14:val="tx1"/>
            </w14:solidFill>
          </w14:textFill>
        </w:rPr>
        <w:t>既有住宅楼楼道楼梯平台（踏步）和栏杆改造应满足下列要求：</w:t>
      </w:r>
    </w:p>
    <w:p>
      <w:pPr>
        <w:pStyle w:val="21"/>
        <w:numPr>
          <w:ilvl w:val="0"/>
          <w:numId w:val="32"/>
        </w:numPr>
        <w:tabs>
          <w:tab w:val="left" w:pos="1191"/>
          <w:tab w:val="left" w:pos="1192"/>
        </w:tabs>
        <w:spacing w:before="0" w:line="360" w:lineRule="auto"/>
        <w:ind w:right="337" w:firstLine="600"/>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楼梯平台（踏步）</w:t>
      </w:r>
      <w:r>
        <w:rPr>
          <w:color w:val="000000" w:themeColor="text1"/>
          <w:spacing w:val="-1"/>
          <w:sz w:val="30"/>
          <w14:textFill>
            <w14:solidFill>
              <w14:schemeClr w14:val="tx1"/>
            </w14:solidFill>
          </w14:textFill>
        </w:rPr>
        <w:t>面层损坏严重、影响正常使用或存在安全隐患</w:t>
      </w:r>
      <w:r>
        <w:rPr>
          <w:color w:val="000000" w:themeColor="text1"/>
          <w:sz w:val="30"/>
          <w14:textFill>
            <w14:solidFill>
              <w14:schemeClr w14:val="tx1"/>
            </w14:solidFill>
          </w14:textFill>
        </w:rPr>
        <w:t>的，按设计文件的要求凿除修补、重新饰面；</w:t>
      </w:r>
    </w:p>
    <w:p>
      <w:pPr>
        <w:pStyle w:val="21"/>
        <w:numPr>
          <w:ilvl w:val="0"/>
          <w:numId w:val="32"/>
        </w:numPr>
        <w:tabs>
          <w:tab w:val="left" w:pos="1191"/>
          <w:tab w:val="left" w:pos="1192"/>
        </w:tabs>
        <w:spacing w:before="0" w:line="360" w:lineRule="auto"/>
        <w:ind w:right="337" w:firstLine="600"/>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新修补的楼梯平台（踏步）</w:t>
      </w:r>
      <w:r>
        <w:rPr>
          <w:color w:val="000000" w:themeColor="text1"/>
          <w:spacing w:val="-2"/>
          <w:sz w:val="30"/>
          <w14:textFill>
            <w14:solidFill>
              <w14:schemeClr w14:val="tx1"/>
            </w14:solidFill>
          </w14:textFill>
        </w:rPr>
        <w:t>面层平整、防滑、耐磨、无空鼓，与</w:t>
      </w:r>
      <w:r>
        <w:rPr>
          <w:color w:val="000000" w:themeColor="text1"/>
          <w:sz w:val="30"/>
          <w14:textFill>
            <w14:solidFill>
              <w14:schemeClr w14:val="tx1"/>
            </w14:solidFill>
          </w14:textFill>
        </w:rPr>
        <w:t>基层紧密结合，并宜以阴角为新旧连接部位；</w:t>
      </w:r>
    </w:p>
    <w:p>
      <w:pPr>
        <w:pStyle w:val="21"/>
        <w:numPr>
          <w:ilvl w:val="0"/>
          <w:numId w:val="32"/>
        </w:numPr>
        <w:tabs>
          <w:tab w:val="left" w:pos="1191"/>
          <w:tab w:val="left" w:pos="1192"/>
        </w:tabs>
        <w:spacing w:before="0" w:line="360" w:lineRule="auto"/>
        <w:ind w:right="187" w:firstLine="600"/>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楼梯栏杆部件缺失、扶手破损、影响正常使用的，按设计文件的</w:t>
      </w:r>
      <w:r>
        <w:rPr>
          <w:color w:val="000000" w:themeColor="text1"/>
          <w:spacing w:val="-1"/>
          <w:sz w:val="30"/>
          <w14:textFill>
            <w14:solidFill>
              <w14:schemeClr w14:val="tx1"/>
            </w14:solidFill>
          </w14:textFill>
        </w:rPr>
        <w:t>要求修配，新旧扶手连接过渡平顺、色彩统一，与立杆连接牢固、可靠。</w:t>
      </w:r>
    </w:p>
    <w:p>
      <w:pPr>
        <w:pStyle w:val="7"/>
        <w:spacing w:before="0" w:line="360" w:lineRule="auto"/>
        <w:ind w:left="740"/>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检验方法：观察检查；核对设计图纸。</w:t>
      </w:r>
    </w:p>
    <w:p>
      <w:pPr>
        <w:pStyle w:val="7"/>
        <w:spacing w:before="0" w:line="360" w:lineRule="auto"/>
        <w:ind w:left="740"/>
        <w:jc w:val="both"/>
        <w:rPr>
          <w:rFonts w:ascii="楷体_GB2312" w:eastAsia="楷体_GB2312"/>
          <w:color w:val="000000" w:themeColor="text1"/>
          <w14:textFill>
            <w14:solidFill>
              <w14:schemeClr w14:val="tx1"/>
            </w14:solidFill>
          </w14:textFill>
        </w:rPr>
      </w:pPr>
    </w:p>
    <w:p>
      <w:pPr>
        <w:pStyle w:val="3"/>
        <w:numPr>
          <w:ilvl w:val="2"/>
          <w:numId w:val="10"/>
        </w:numPr>
        <w:tabs>
          <w:tab w:val="left" w:pos="4131"/>
          <w:tab w:val="left" w:pos="4132"/>
        </w:tabs>
        <w:spacing w:before="0" w:line="360" w:lineRule="auto"/>
        <w:ind w:left="0" w:firstLine="0"/>
        <w:jc w:val="center"/>
        <w:rPr>
          <w:color w:val="000000" w:themeColor="text1"/>
          <w14:textFill>
            <w14:solidFill>
              <w14:schemeClr w14:val="tx1"/>
            </w14:solidFill>
          </w14:textFill>
        </w:rPr>
      </w:pPr>
      <w:bookmarkStart w:id="39" w:name="5.4_外立面整治"/>
      <w:bookmarkEnd w:id="39"/>
      <w:r>
        <w:rPr>
          <w:rFonts w:hint="eastAsia"/>
          <w:color w:val="000000" w:themeColor="text1"/>
          <w14:textFill>
            <w14:solidFill>
              <w14:schemeClr w14:val="tx1"/>
            </w14:solidFill>
          </w14:textFill>
        </w:rPr>
        <w:t xml:space="preserve"> </w:t>
      </w:r>
      <w:bookmarkStart w:id="40" w:name="_Toc75770238"/>
      <w:r>
        <w:rPr>
          <w:color w:val="000000" w:themeColor="text1"/>
          <w14:textFill>
            <w14:solidFill>
              <w14:schemeClr w14:val="tx1"/>
            </w14:solidFill>
          </w14:textFill>
        </w:rPr>
        <w:t>外立面整治</w:t>
      </w:r>
      <w:bookmarkEnd w:id="40"/>
    </w:p>
    <w:p>
      <w:pPr>
        <w:rPr>
          <w:color w:val="000000" w:themeColor="text1"/>
          <w14:textFill>
            <w14:solidFill>
              <w14:schemeClr w14:val="tx1"/>
            </w14:solidFill>
          </w14:textFill>
        </w:rPr>
      </w:pPr>
    </w:p>
    <w:p>
      <w:pPr>
        <w:pStyle w:val="21"/>
        <w:tabs>
          <w:tab w:val="left" w:pos="1195"/>
        </w:tabs>
        <w:spacing w:line="336" w:lineRule="auto"/>
        <w:ind w:left="140" w:right="259" w:firstLine="0"/>
        <w:jc w:val="both"/>
        <w:rPr>
          <w:color w:val="000000" w:themeColor="text1"/>
          <w:sz w:val="30"/>
          <w14:textFill>
            <w14:solidFill>
              <w14:schemeClr w14:val="tx1"/>
            </w14:solidFill>
          </w14:textFill>
        </w:rPr>
      </w:pPr>
      <w:r>
        <w:rPr>
          <w:rFonts w:hint="eastAsia"/>
          <w:b/>
          <w:bCs/>
          <w:color w:val="000000" w:themeColor="text1"/>
          <w:sz w:val="30"/>
          <w:lang w:val="en-US"/>
          <w14:textFill>
            <w14:solidFill>
              <w14:schemeClr w14:val="tx1"/>
            </w14:solidFill>
          </w14:textFill>
        </w:rPr>
        <w:t>4.8.1</w:t>
      </w:r>
      <w:r>
        <w:rPr>
          <w:rFonts w:hint="eastAsia"/>
          <w:color w:val="000000" w:themeColor="text1"/>
          <w:sz w:val="30"/>
          <w:lang w:val="en-US"/>
          <w14:textFill>
            <w14:solidFill>
              <w14:schemeClr w14:val="tx1"/>
            </w14:solidFill>
          </w14:textFill>
        </w:rPr>
        <w:t xml:space="preserve"> </w:t>
      </w:r>
      <w:r>
        <w:rPr>
          <w:color w:val="000000" w:themeColor="text1"/>
          <w:sz w:val="30"/>
          <w14:textFill>
            <w14:solidFill>
              <w14:schemeClr w14:val="tx1"/>
            </w14:solidFill>
          </w14:textFill>
        </w:rPr>
        <w:t>城镇老旧小区建筑外立面整治应符合满足要求：</w:t>
      </w:r>
    </w:p>
    <w:p>
      <w:pPr>
        <w:pStyle w:val="21"/>
        <w:numPr>
          <w:ilvl w:val="3"/>
          <w:numId w:val="33"/>
        </w:numPr>
        <w:tabs>
          <w:tab w:val="left" w:pos="1191"/>
          <w:tab w:val="left" w:pos="1192"/>
        </w:tabs>
        <w:spacing w:line="336" w:lineRule="auto"/>
        <w:ind w:right="337" w:firstLine="600"/>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观感较完整、无空鼓现象的外墙饰面，宜进行清</w:t>
      </w:r>
      <w:r>
        <w:rPr>
          <w:rFonts w:hint="eastAsia"/>
          <w:color w:val="000000" w:themeColor="text1"/>
          <w:spacing w:val="-1"/>
          <w:sz w:val="30"/>
          <w14:textFill>
            <w14:solidFill>
              <w14:schemeClr w14:val="tx1"/>
            </w14:solidFill>
          </w14:textFill>
        </w:rPr>
        <w:t>洁</w:t>
      </w:r>
      <w:r>
        <w:rPr>
          <w:color w:val="000000" w:themeColor="text1"/>
          <w:spacing w:val="-1"/>
          <w:sz w:val="30"/>
          <w14:textFill>
            <w14:solidFill>
              <w14:schemeClr w14:val="tx1"/>
            </w14:solidFill>
          </w14:textFill>
        </w:rPr>
        <w:t>或重新饰面，</w:t>
      </w:r>
      <w:r>
        <w:rPr>
          <w:color w:val="000000" w:themeColor="text1"/>
          <w:sz w:val="30"/>
          <w14:textFill>
            <w14:solidFill>
              <w14:schemeClr w14:val="tx1"/>
            </w14:solidFill>
          </w14:textFill>
        </w:rPr>
        <w:t>整治部位和构造做法符合设计文件的要求；</w:t>
      </w:r>
    </w:p>
    <w:p>
      <w:pPr>
        <w:pStyle w:val="21"/>
        <w:numPr>
          <w:ilvl w:val="3"/>
          <w:numId w:val="33"/>
        </w:numPr>
        <w:tabs>
          <w:tab w:val="left" w:pos="1191"/>
          <w:tab w:val="left" w:pos="1192"/>
        </w:tabs>
        <w:spacing w:before="4" w:line="336" w:lineRule="auto"/>
        <w:ind w:right="337" w:firstLine="600"/>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观感陈旧或破损空鼓、风化严重的外墙饰面，按设计文件的要求</w:t>
      </w:r>
      <w:r>
        <w:rPr>
          <w:color w:val="000000" w:themeColor="text1"/>
          <w:sz w:val="30"/>
          <w14:textFill>
            <w14:solidFill>
              <w14:schemeClr w14:val="tx1"/>
            </w14:solidFill>
          </w14:textFill>
        </w:rPr>
        <w:t>凿除基层、修补平整、重</w:t>
      </w:r>
      <w:r>
        <w:rPr>
          <w:b w:val="0"/>
          <w:bCs w:val="0"/>
          <w:color w:val="000000" w:themeColor="text1"/>
          <w:sz w:val="30"/>
          <w14:textFill>
            <w14:solidFill>
              <w14:schemeClr w14:val="tx1"/>
            </w14:solidFill>
          </w14:textFill>
        </w:rPr>
        <w:t>新分层</w:t>
      </w:r>
      <w:r>
        <w:rPr>
          <w:color w:val="000000" w:themeColor="text1"/>
          <w:sz w:val="30"/>
          <w14:textFill>
            <w14:solidFill>
              <w14:schemeClr w14:val="tx1"/>
            </w14:solidFill>
          </w14:textFill>
        </w:rPr>
        <w:t>饰面；</w:t>
      </w:r>
    </w:p>
    <w:p>
      <w:pPr>
        <w:pStyle w:val="21"/>
        <w:numPr>
          <w:ilvl w:val="3"/>
          <w:numId w:val="33"/>
        </w:numPr>
        <w:tabs>
          <w:tab w:val="left" w:pos="1191"/>
          <w:tab w:val="left" w:pos="1192"/>
        </w:tabs>
        <w:spacing w:before="4" w:line="336" w:lineRule="auto"/>
        <w:ind w:right="259" w:firstLine="600"/>
        <w:rPr>
          <w:color w:val="000000" w:themeColor="text1"/>
          <w:sz w:val="30"/>
          <w14:textFill>
            <w14:solidFill>
              <w14:schemeClr w14:val="tx1"/>
            </w14:solidFill>
          </w14:textFill>
        </w:rPr>
      </w:pPr>
      <w:r>
        <w:rPr>
          <w:color w:val="000000" w:themeColor="text1"/>
          <w:spacing w:val="-15"/>
          <w:sz w:val="30"/>
          <w14:textFill>
            <w14:solidFill>
              <w14:schemeClr w14:val="tx1"/>
            </w14:solidFill>
          </w14:textFill>
        </w:rPr>
        <w:t xml:space="preserve">外窗台、腰线、雨篷等出挑部位粉出不小于 </w:t>
      </w:r>
      <w:r>
        <w:rPr>
          <w:color w:val="000000" w:themeColor="text1"/>
          <w:sz w:val="30"/>
          <w14:textFill>
            <w14:solidFill>
              <w14:schemeClr w14:val="tx1"/>
            </w14:solidFill>
          </w14:textFill>
        </w:rPr>
        <w:t>5</w:t>
      </w:r>
      <w:r>
        <w:rPr>
          <w:color w:val="000000" w:themeColor="text1"/>
          <w:spacing w:val="-8"/>
          <w:sz w:val="30"/>
          <w14:textFill>
            <w14:solidFill>
              <w14:schemeClr w14:val="tx1"/>
            </w14:solidFill>
          </w14:textFill>
        </w:rPr>
        <w:t>％的排水坡度，且靠</w:t>
      </w:r>
      <w:r>
        <w:rPr>
          <w:color w:val="000000" w:themeColor="text1"/>
          <w:sz w:val="30"/>
          <w14:textFill>
            <w14:solidFill>
              <w14:schemeClr w14:val="tx1"/>
            </w14:solidFill>
          </w14:textFill>
        </w:rPr>
        <w:t>墙体根部处粉成圆角；</w:t>
      </w:r>
    </w:p>
    <w:p>
      <w:pPr>
        <w:pStyle w:val="21"/>
        <w:numPr>
          <w:ilvl w:val="3"/>
          <w:numId w:val="33"/>
        </w:numPr>
        <w:tabs>
          <w:tab w:val="left" w:pos="1191"/>
          <w:tab w:val="left" w:pos="1192"/>
        </w:tabs>
        <w:spacing w:before="4" w:line="336" w:lineRule="auto"/>
        <w:ind w:right="259" w:firstLine="600"/>
        <w:rPr>
          <w:color w:val="000000" w:themeColor="text1"/>
          <w:spacing w:val="-15"/>
          <w:sz w:val="30"/>
          <w14:textFill>
            <w14:solidFill>
              <w14:schemeClr w14:val="tx1"/>
            </w14:solidFill>
          </w14:textFill>
        </w:rPr>
      </w:pPr>
      <w:r>
        <w:rPr>
          <w:color w:val="000000" w:themeColor="text1"/>
          <w:spacing w:val="-15"/>
          <w:sz w:val="30"/>
          <w14:textFill>
            <w14:solidFill>
              <w14:schemeClr w14:val="tx1"/>
            </w14:solidFill>
          </w14:textFill>
        </w:rPr>
        <w:t>出挑部位</w:t>
      </w:r>
      <w:r>
        <w:rPr>
          <w:rFonts w:hint="eastAsia"/>
          <w:color w:val="000000" w:themeColor="text1"/>
          <w:spacing w:val="-15"/>
          <w:sz w:val="30"/>
          <w:lang w:eastAsia="zh-CN"/>
          <w14:textFill>
            <w14:solidFill>
              <w14:schemeClr w14:val="tx1"/>
            </w14:solidFill>
          </w14:textFill>
        </w:rPr>
        <w:t>（如阳台、雨棚等类似部位）</w:t>
      </w:r>
      <w:r>
        <w:rPr>
          <w:color w:val="000000" w:themeColor="text1"/>
          <w:spacing w:val="-15"/>
          <w:sz w:val="30"/>
          <w14:textFill>
            <w14:solidFill>
              <w14:schemeClr w14:val="tx1"/>
            </w14:solidFill>
          </w14:textFill>
        </w:rPr>
        <w:t>应设置不应小于1％的外排水坡度，外口下沿应做滴水线</w:t>
      </w:r>
      <w:r>
        <w:rPr>
          <w:rFonts w:hint="eastAsia"/>
          <w:color w:val="000000" w:themeColor="text1"/>
          <w:spacing w:val="-15"/>
          <w:sz w:val="30"/>
          <w:lang w:eastAsia="zh-CN"/>
          <w14:textFill>
            <w14:solidFill>
              <w14:schemeClr w14:val="tx1"/>
            </w14:solidFill>
          </w14:textFill>
        </w:rPr>
        <w:t>，</w:t>
      </w:r>
      <w:r>
        <w:rPr>
          <w:color w:val="000000" w:themeColor="text1"/>
          <w:spacing w:val="-15"/>
          <w:sz w:val="30"/>
          <w14:textFill>
            <w14:solidFill>
              <w14:schemeClr w14:val="tx1"/>
            </w14:solidFill>
          </w14:textFill>
        </w:rPr>
        <w:t>防水层应沿外口下翻至滴水线，滴水线宽度宜为 20mm、厚度不小于 12mm。</w:t>
      </w:r>
    </w:p>
    <w:p>
      <w:pPr>
        <w:pStyle w:val="7"/>
        <w:ind w:left="740"/>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检验方法：观察检查；核对图纸。</w:t>
      </w:r>
    </w:p>
    <w:p>
      <w:pPr>
        <w:pStyle w:val="21"/>
        <w:spacing w:line="336" w:lineRule="auto"/>
        <w:ind w:left="140" w:right="259" w:firstLine="0"/>
        <w:jc w:val="both"/>
        <w:rPr>
          <w:color w:val="000000" w:themeColor="text1"/>
          <w:sz w:val="30"/>
          <w14:textFill>
            <w14:solidFill>
              <w14:schemeClr w14:val="tx1"/>
            </w14:solidFill>
          </w14:textFill>
        </w:rPr>
      </w:pPr>
      <w:r>
        <w:rPr>
          <w:rFonts w:hint="eastAsia"/>
          <w:b/>
          <w:bCs/>
          <w:color w:val="000000" w:themeColor="text1"/>
          <w:sz w:val="30"/>
          <w:lang w:val="en-US"/>
          <w14:textFill>
            <w14:solidFill>
              <w14:schemeClr w14:val="tx1"/>
            </w14:solidFill>
          </w14:textFill>
        </w:rPr>
        <w:t>4.8.2</w:t>
      </w:r>
      <w:r>
        <w:rPr>
          <w:rFonts w:hint="eastAsia"/>
          <w:color w:val="000000" w:themeColor="text1"/>
          <w:spacing w:val="-1"/>
          <w:sz w:val="30"/>
          <w14:textFill>
            <w14:solidFill>
              <w14:schemeClr w14:val="tx1"/>
            </w14:solidFill>
          </w14:textFill>
        </w:rPr>
        <w:t xml:space="preserve"> </w:t>
      </w:r>
      <w:r>
        <w:rPr>
          <w:color w:val="000000" w:themeColor="text1"/>
          <w:spacing w:val="-1"/>
          <w:sz w:val="30"/>
          <w14:textFill>
            <w14:solidFill>
              <w14:schemeClr w14:val="tx1"/>
            </w14:solidFill>
          </w14:textFill>
        </w:rPr>
        <w:t>重新分层饰面部位的防渗、</w:t>
      </w:r>
      <w:r>
        <w:rPr>
          <w:rFonts w:hint="eastAsia"/>
          <w:color w:val="000000" w:themeColor="text1"/>
          <w:spacing w:val="-1"/>
          <w:sz w:val="30"/>
          <w14:textFill>
            <w14:solidFill>
              <w14:schemeClr w14:val="tx1"/>
            </w14:solidFill>
          </w14:textFill>
        </w:rPr>
        <w:t>防水</w:t>
      </w:r>
      <w:r>
        <w:rPr>
          <w:color w:val="000000" w:themeColor="text1"/>
          <w:spacing w:val="-1"/>
          <w:sz w:val="30"/>
          <w14:textFill>
            <w14:solidFill>
              <w14:schemeClr w14:val="tx1"/>
            </w14:solidFill>
          </w14:textFill>
        </w:rPr>
        <w:t xml:space="preserve">等构造按设计文件的要求实施， </w:t>
      </w:r>
      <w:r>
        <w:rPr>
          <w:color w:val="000000" w:themeColor="text1"/>
          <w:sz w:val="30"/>
          <w14:textFill>
            <w14:solidFill>
              <w14:schemeClr w14:val="tx1"/>
            </w14:solidFill>
          </w14:textFill>
        </w:rPr>
        <w:t>并与原立面风格相</w:t>
      </w:r>
      <w:r>
        <w:rPr>
          <w:rFonts w:hint="eastAsia"/>
          <w:color w:val="000000" w:themeColor="text1"/>
          <w:sz w:val="30"/>
          <w14:textFill>
            <w14:solidFill>
              <w14:schemeClr w14:val="tx1"/>
            </w14:solidFill>
          </w14:textFill>
        </w:rPr>
        <w:t>协调，当无设计时，可按下述（由内至外）处理：</w:t>
      </w:r>
    </w:p>
    <w:p>
      <w:pPr>
        <w:pStyle w:val="21"/>
        <w:numPr>
          <w:ilvl w:val="3"/>
          <w:numId w:val="34"/>
        </w:numPr>
        <w:tabs>
          <w:tab w:val="left" w:pos="1192"/>
        </w:tabs>
        <w:snapToGrid w:val="0"/>
        <w:spacing w:before="4" w:line="360" w:lineRule="auto"/>
        <w:ind w:left="268" w:leftChars="122" w:firstLine="441" w:firstLineChars="147"/>
        <w:rPr>
          <w:color w:val="000000" w:themeColor="text1"/>
          <w:sz w:val="30"/>
          <w:lang w:val="en-US"/>
          <w14:textFill>
            <w14:solidFill>
              <w14:schemeClr w14:val="tx1"/>
            </w14:solidFill>
          </w14:textFill>
        </w:rPr>
      </w:pPr>
      <w:r>
        <w:rPr>
          <w:rFonts w:hint="eastAsia"/>
          <w:color w:val="000000" w:themeColor="text1"/>
          <w:sz w:val="30"/>
          <w:lang w:val="en-US" w:eastAsia="zh-CN"/>
          <w14:textFill>
            <w14:solidFill>
              <w14:schemeClr w14:val="tx1"/>
            </w14:solidFill>
          </w14:textFill>
        </w:rPr>
        <w:t>基层清扫干净，填补缝隙缺损均匀湿润</w:t>
      </w:r>
      <w:r>
        <w:rPr>
          <w:rFonts w:hint="eastAsia"/>
          <w:color w:val="000000" w:themeColor="text1"/>
          <w:sz w:val="30"/>
          <w:lang w:val="en-US"/>
          <w14:textFill>
            <w14:solidFill>
              <w14:schemeClr w14:val="tx1"/>
            </w14:solidFill>
          </w14:textFill>
        </w:rPr>
        <w:t>；</w:t>
      </w:r>
    </w:p>
    <w:p>
      <w:pPr>
        <w:pStyle w:val="21"/>
        <w:numPr>
          <w:ilvl w:val="3"/>
          <w:numId w:val="34"/>
        </w:numPr>
        <w:tabs>
          <w:tab w:val="left" w:pos="1192"/>
        </w:tabs>
        <w:snapToGrid w:val="0"/>
        <w:spacing w:before="4" w:line="360" w:lineRule="auto"/>
        <w:ind w:left="268" w:leftChars="122" w:firstLine="441" w:firstLineChars="147"/>
        <w:rPr>
          <w:color w:val="000000" w:themeColor="text1"/>
          <w:sz w:val="30"/>
          <w:lang w:val="en-US"/>
          <w14:textFill>
            <w14:solidFill>
              <w14:schemeClr w14:val="tx1"/>
            </w14:solidFill>
          </w14:textFill>
        </w:rPr>
      </w:pPr>
      <w:r>
        <w:rPr>
          <w:rFonts w:hint="eastAsia"/>
          <w:color w:val="000000" w:themeColor="text1"/>
          <w:sz w:val="30"/>
          <w:lang w:val="en-US" w:eastAsia="zh-CN"/>
          <w14:textFill>
            <w14:solidFill>
              <w14:schemeClr w14:val="tx1"/>
            </w14:solidFill>
          </w14:textFill>
        </w:rPr>
        <w:t>刷界面处理剂</w:t>
      </w:r>
      <w:r>
        <w:rPr>
          <w:rFonts w:hint="eastAsia"/>
          <w:color w:val="000000" w:themeColor="text1"/>
          <w:sz w:val="30"/>
          <w:lang w:val="en-US"/>
          <w14:textFill>
            <w14:solidFill>
              <w14:schemeClr w14:val="tx1"/>
            </w14:solidFill>
          </w14:textFill>
        </w:rPr>
        <w:t>；</w:t>
      </w:r>
    </w:p>
    <w:p>
      <w:pPr>
        <w:pStyle w:val="21"/>
        <w:numPr>
          <w:ilvl w:val="3"/>
          <w:numId w:val="34"/>
        </w:numPr>
        <w:tabs>
          <w:tab w:val="left" w:pos="1192"/>
        </w:tabs>
        <w:snapToGrid w:val="0"/>
        <w:spacing w:before="4" w:line="360" w:lineRule="auto"/>
        <w:ind w:left="268" w:leftChars="122" w:firstLine="441" w:firstLineChars="147"/>
        <w:rPr>
          <w:rFonts w:hint="eastAsia"/>
          <w:color w:val="000000" w:themeColor="text1"/>
          <w:sz w:val="30"/>
          <w:lang w:val="en-US"/>
          <w14:textFill>
            <w14:solidFill>
              <w14:schemeClr w14:val="tx1"/>
            </w14:solidFill>
          </w14:textFill>
        </w:rPr>
      </w:pPr>
      <w:r>
        <w:rPr>
          <w:rFonts w:hint="eastAsia"/>
          <w:color w:val="000000" w:themeColor="text1"/>
          <w:sz w:val="30"/>
          <w:lang w:val="en-US"/>
          <w14:textFill>
            <w14:solidFill>
              <w14:schemeClr w14:val="tx1"/>
            </w14:solidFill>
          </w14:textFill>
        </w:rPr>
        <w:t>12mm厚1:3水泥砂浆打底（可根据现场调整厚度</w:t>
      </w:r>
      <w:r>
        <w:rPr>
          <w:rFonts w:hint="eastAsia"/>
          <w:color w:val="000000" w:themeColor="text1"/>
          <w:sz w:val="30"/>
          <w:lang w:val="en-US" w:eastAsia="zh-CN"/>
          <w14:textFill>
            <w14:solidFill>
              <w14:schemeClr w14:val="tx1"/>
            </w14:solidFill>
          </w14:textFill>
        </w:rPr>
        <w:t>，当</w:t>
      </w:r>
      <w:r>
        <w:rPr>
          <w:rFonts w:hint="eastAsia"/>
          <w:color w:val="000000" w:themeColor="text1"/>
          <w:sz w:val="30"/>
          <w:lang w:val="en-US"/>
          <w14:textFill>
            <w14:solidFill>
              <w14:schemeClr w14:val="tx1"/>
            </w14:solidFill>
          </w14:textFill>
        </w:rPr>
        <w:t>砂浆的厚度超过100mm时，应分层压实、抹平）、两次成活，扫毛或出纹路；</w:t>
      </w:r>
    </w:p>
    <w:p>
      <w:pPr>
        <w:pStyle w:val="21"/>
        <w:numPr>
          <w:ilvl w:val="3"/>
          <w:numId w:val="34"/>
        </w:numPr>
        <w:tabs>
          <w:tab w:val="left" w:pos="1195"/>
        </w:tabs>
        <w:snapToGrid w:val="0"/>
        <w:spacing w:before="4" w:line="360" w:lineRule="auto"/>
        <w:ind w:left="268" w:leftChars="122" w:firstLine="441" w:firstLineChars="147"/>
        <w:rPr>
          <w:color w:val="000000" w:themeColor="text1"/>
          <w:sz w:val="30"/>
          <w:lang w:val="en-US"/>
          <w14:textFill>
            <w14:solidFill>
              <w14:schemeClr w14:val="tx1"/>
            </w14:solidFill>
          </w14:textFill>
        </w:rPr>
      </w:pPr>
      <w:r>
        <w:rPr>
          <w:rFonts w:hint="eastAsia"/>
          <w:color w:val="000000" w:themeColor="text1"/>
          <w:sz w:val="30"/>
          <w:lang w:val="en-US"/>
          <w14:textFill>
            <w14:solidFill>
              <w14:schemeClr w14:val="tx1"/>
            </w14:solidFill>
          </w14:textFill>
        </w:rPr>
        <w:t>6mm厚1:2.5水泥砂浆找平；</w:t>
      </w:r>
    </w:p>
    <w:p>
      <w:pPr>
        <w:pStyle w:val="21"/>
        <w:numPr>
          <w:ilvl w:val="3"/>
          <w:numId w:val="34"/>
        </w:numPr>
        <w:tabs>
          <w:tab w:val="left" w:pos="1195"/>
        </w:tabs>
        <w:snapToGrid w:val="0"/>
        <w:spacing w:before="4" w:line="360" w:lineRule="auto"/>
        <w:ind w:left="268" w:leftChars="122" w:firstLine="441" w:firstLineChars="147"/>
        <w:rPr>
          <w:color w:val="000000" w:themeColor="text1"/>
          <w:sz w:val="30"/>
          <w:lang w:val="en-US"/>
          <w14:textFill>
            <w14:solidFill>
              <w14:schemeClr w14:val="tx1"/>
            </w14:solidFill>
          </w14:textFill>
        </w:rPr>
      </w:pPr>
      <w:r>
        <w:rPr>
          <w:rFonts w:hint="eastAsia"/>
          <w:color w:val="000000" w:themeColor="text1"/>
          <w:sz w:val="30"/>
          <w:lang w:val="en-US" w:eastAsia="zh-CN"/>
          <w14:textFill>
            <w14:solidFill>
              <w14:schemeClr w14:val="tx1"/>
            </w14:solidFill>
          </w14:textFill>
        </w:rPr>
        <w:t>8</w:t>
      </w:r>
      <w:r>
        <w:rPr>
          <w:rFonts w:hint="eastAsia"/>
          <w:color w:val="000000" w:themeColor="text1"/>
          <w:sz w:val="30"/>
          <w:lang w:val="en-US"/>
          <w14:textFill>
            <w14:solidFill>
              <w14:schemeClr w14:val="tx1"/>
            </w14:solidFill>
          </w14:textFill>
        </w:rPr>
        <w:t>mm</w:t>
      </w:r>
      <w:r>
        <w:rPr>
          <w:rFonts w:hint="eastAsia"/>
          <w:color w:val="000000" w:themeColor="text1"/>
          <w:sz w:val="30"/>
          <w:lang w:val="en-US" w:eastAsia="zh-CN"/>
          <w14:textFill>
            <w14:solidFill>
              <w14:schemeClr w14:val="tx1"/>
            </w14:solidFill>
          </w14:textFill>
        </w:rPr>
        <w:t>聚合物水泥防水砂浆</w:t>
      </w:r>
      <w:r>
        <w:rPr>
          <w:rFonts w:hint="eastAsia"/>
          <w:color w:val="000000" w:themeColor="text1"/>
          <w:sz w:val="30"/>
          <w:lang w:val="en-US"/>
          <w14:textFill>
            <w14:solidFill>
              <w14:schemeClr w14:val="tx1"/>
            </w14:solidFill>
          </w14:textFill>
        </w:rPr>
        <w:t>；</w:t>
      </w:r>
    </w:p>
    <w:p>
      <w:pPr>
        <w:pStyle w:val="21"/>
        <w:numPr>
          <w:ilvl w:val="3"/>
          <w:numId w:val="34"/>
        </w:numPr>
        <w:tabs>
          <w:tab w:val="left" w:pos="1195"/>
        </w:tabs>
        <w:snapToGrid w:val="0"/>
        <w:spacing w:before="4" w:line="360" w:lineRule="auto"/>
        <w:ind w:left="268" w:leftChars="122" w:firstLine="441" w:firstLineChars="147"/>
        <w:rPr>
          <w:color w:val="000000" w:themeColor="text1"/>
          <w:sz w:val="30"/>
          <w:lang w:val="en-US"/>
          <w14:textFill>
            <w14:solidFill>
              <w14:schemeClr w14:val="tx1"/>
            </w14:solidFill>
          </w14:textFill>
        </w:rPr>
      </w:pPr>
      <w:r>
        <w:rPr>
          <w:rFonts w:hint="eastAsia"/>
          <w:color w:val="000000" w:themeColor="text1"/>
          <w:sz w:val="30"/>
          <w:lang w:val="en-US"/>
          <w14:textFill>
            <w14:solidFill>
              <w14:schemeClr w14:val="tx1"/>
            </w14:solidFill>
          </w14:textFill>
        </w:rPr>
        <w:t>刷（喷）涂料层两遍（颜色宜浅色、与原建筑风格协调）；</w:t>
      </w:r>
    </w:p>
    <w:p>
      <w:pPr>
        <w:pStyle w:val="21"/>
        <w:numPr>
          <w:ilvl w:val="3"/>
          <w:numId w:val="34"/>
        </w:numPr>
        <w:tabs>
          <w:tab w:val="left" w:pos="1195"/>
        </w:tabs>
        <w:snapToGrid w:val="0"/>
        <w:spacing w:before="4" w:line="360" w:lineRule="auto"/>
        <w:ind w:left="268" w:leftChars="122" w:firstLine="441" w:firstLineChars="147"/>
        <w:rPr>
          <w:color w:val="000000" w:themeColor="text1"/>
          <w:sz w:val="30"/>
          <w:lang w:val="en-US"/>
          <w14:textFill>
            <w14:solidFill>
              <w14:schemeClr w14:val="tx1"/>
            </w14:solidFill>
          </w14:textFill>
        </w:rPr>
      </w:pPr>
      <w:r>
        <w:rPr>
          <w:rFonts w:hint="eastAsia"/>
          <w:color w:val="000000" w:themeColor="text1"/>
          <w:sz w:val="30"/>
          <w:lang w:val="en-US"/>
          <w14:textFill>
            <w14:solidFill>
              <w14:schemeClr w14:val="tx1"/>
            </w14:solidFill>
          </w14:textFill>
        </w:rPr>
        <w:t>喷外墙憎水剂。</w:t>
      </w:r>
    </w:p>
    <w:p>
      <w:pPr>
        <w:pStyle w:val="21"/>
        <w:spacing w:line="336" w:lineRule="auto"/>
        <w:ind w:left="140" w:right="259" w:firstLine="0"/>
        <w:jc w:val="both"/>
        <w:rPr>
          <w:rFonts w:hint="eastAsia"/>
          <w:b/>
          <w:bCs/>
          <w:color w:val="000000" w:themeColor="text1"/>
          <w:sz w:val="30"/>
          <w:lang w:val="en-US"/>
          <w14:textFill>
            <w14:solidFill>
              <w14:schemeClr w14:val="tx1"/>
            </w14:solidFill>
          </w14:textFill>
        </w:rPr>
      </w:pPr>
      <w:r>
        <w:rPr>
          <w:rFonts w:hint="eastAsia"/>
          <w:b/>
          <w:bCs/>
          <w:color w:val="000000" w:themeColor="text1"/>
          <w:sz w:val="30"/>
          <w:lang w:val="en-US"/>
          <w14:textFill>
            <w14:solidFill>
              <w14:schemeClr w14:val="tx1"/>
            </w14:solidFill>
          </w14:textFill>
        </w:rPr>
        <w:t>4.8.</w:t>
      </w:r>
      <w:r>
        <w:rPr>
          <w:rFonts w:hint="eastAsia"/>
          <w:b/>
          <w:bCs/>
          <w:color w:val="000000" w:themeColor="text1"/>
          <w:sz w:val="30"/>
          <w:lang w:val="en-US" w:eastAsia="zh-CN"/>
          <w14:textFill>
            <w14:solidFill>
              <w14:schemeClr w14:val="tx1"/>
            </w14:solidFill>
          </w14:textFill>
        </w:rPr>
        <w:t>3</w:t>
      </w:r>
      <w:r>
        <w:rPr>
          <w:rFonts w:hint="eastAsia"/>
          <w:b/>
          <w:bCs/>
          <w:color w:val="000000" w:themeColor="text1"/>
          <w:sz w:val="30"/>
          <w:lang w:val="en-US"/>
          <w14:textFill>
            <w14:solidFill>
              <w14:schemeClr w14:val="tx1"/>
            </w14:solidFill>
          </w14:textFill>
        </w:rPr>
        <w:t xml:space="preserve"> </w:t>
      </w:r>
      <w:r>
        <w:rPr>
          <w:rFonts w:hint="eastAsia"/>
          <w:b w:val="0"/>
          <w:bCs w:val="0"/>
          <w:color w:val="000000" w:themeColor="text1"/>
          <w:sz w:val="30"/>
          <w:lang w:val="en-US"/>
          <w14:textFill>
            <w14:solidFill>
              <w14:schemeClr w14:val="tx1"/>
            </w14:solidFill>
          </w14:textFill>
        </w:rPr>
        <w:t>砂浆防水层宜留分格缝，分格缝宜设置在墙体结构不同材料交接处。水平分格缝宜与窗口上沿或下沿平齐；垂直分格缝间距不宜大于6m，且宜与门、窗框两边线对齐。分格缝宽宜为8mm～10mm，缝内应采用密封材料作密封处理。</w:t>
      </w:r>
    </w:p>
    <w:p>
      <w:pPr>
        <w:pStyle w:val="21"/>
        <w:spacing w:line="336" w:lineRule="auto"/>
        <w:ind w:left="140" w:right="259" w:firstLine="0"/>
        <w:jc w:val="both"/>
        <w:rPr>
          <w:rFonts w:hint="eastAsia"/>
          <w:b w:val="0"/>
          <w:bCs w:val="0"/>
          <w:color w:val="000000" w:themeColor="text1"/>
          <w:sz w:val="30"/>
          <w:lang w:val="en-US"/>
          <w14:textFill>
            <w14:solidFill>
              <w14:schemeClr w14:val="tx1"/>
            </w14:solidFill>
          </w14:textFill>
        </w:rPr>
      </w:pPr>
      <w:r>
        <w:rPr>
          <w:rFonts w:hint="eastAsia"/>
          <w:b/>
          <w:bCs/>
          <w:color w:val="000000" w:themeColor="text1"/>
          <w:sz w:val="30"/>
          <w:lang w:val="en-US"/>
          <w14:textFill>
            <w14:solidFill>
              <w14:schemeClr w14:val="tx1"/>
            </w14:solidFill>
          </w14:textFill>
        </w:rPr>
        <w:t>4.8.</w:t>
      </w:r>
      <w:r>
        <w:rPr>
          <w:rFonts w:hint="eastAsia"/>
          <w:b/>
          <w:bCs/>
          <w:color w:val="000000" w:themeColor="text1"/>
          <w:sz w:val="30"/>
          <w:lang w:val="en-US" w:eastAsia="zh-CN"/>
          <w14:textFill>
            <w14:solidFill>
              <w14:schemeClr w14:val="tx1"/>
            </w14:solidFill>
          </w14:textFill>
        </w:rPr>
        <w:t>4</w:t>
      </w:r>
      <w:r>
        <w:rPr>
          <w:rFonts w:hint="eastAsia"/>
          <w:b/>
          <w:bCs/>
          <w:color w:val="000000" w:themeColor="text1"/>
          <w:sz w:val="30"/>
          <w:lang w:val="en-US"/>
          <w14:textFill>
            <w14:solidFill>
              <w14:schemeClr w14:val="tx1"/>
            </w14:solidFill>
          </w14:textFill>
        </w:rPr>
        <w:t xml:space="preserve"> </w:t>
      </w:r>
      <w:r>
        <w:rPr>
          <w:rFonts w:hint="eastAsia"/>
          <w:b w:val="0"/>
          <w:bCs w:val="0"/>
          <w:color w:val="000000" w:themeColor="text1"/>
          <w:sz w:val="30"/>
          <w:lang w:val="en-US" w:eastAsia="zh-CN"/>
          <w14:textFill>
            <w14:solidFill>
              <w14:schemeClr w14:val="tx1"/>
            </w14:solidFill>
          </w14:textFill>
        </w:rPr>
        <w:t>应从整体考虑</w:t>
      </w:r>
      <w:r>
        <w:rPr>
          <w:rFonts w:hint="eastAsia"/>
          <w:b w:val="0"/>
          <w:bCs w:val="0"/>
          <w:color w:val="000000" w:themeColor="text1"/>
          <w:sz w:val="30"/>
          <w:lang w:val="en-US"/>
          <w14:textFill>
            <w14:solidFill>
              <w14:schemeClr w14:val="tx1"/>
            </w14:solidFill>
          </w14:textFill>
        </w:rPr>
        <w:t>防水效果</w:t>
      </w:r>
      <w:r>
        <w:rPr>
          <w:rFonts w:hint="eastAsia"/>
          <w:b w:val="0"/>
          <w:bCs w:val="0"/>
          <w:color w:val="000000" w:themeColor="text1"/>
          <w:sz w:val="30"/>
          <w:lang w:val="en-US" w:eastAsia="zh-CN"/>
          <w14:textFill>
            <w14:solidFill>
              <w14:schemeClr w14:val="tx1"/>
            </w14:solidFill>
          </w14:textFill>
        </w:rPr>
        <w:t>，</w:t>
      </w:r>
      <w:r>
        <w:rPr>
          <w:rFonts w:hint="eastAsia"/>
          <w:b w:val="0"/>
          <w:bCs w:val="0"/>
          <w:color w:val="000000" w:themeColor="text1"/>
          <w:sz w:val="30"/>
          <w:lang w:val="en-US"/>
          <w14:textFill>
            <w14:solidFill>
              <w14:schemeClr w14:val="tx1"/>
            </w14:solidFill>
          </w14:textFill>
        </w:rPr>
        <w:t>防水层的基层、密封防水处理部位、门窗洞口、伸出外墙管道、预埋件及收头等</w:t>
      </w:r>
      <w:r>
        <w:rPr>
          <w:rFonts w:hint="eastAsia"/>
          <w:b w:val="0"/>
          <w:bCs w:val="0"/>
          <w:color w:val="000000" w:themeColor="text1"/>
          <w:sz w:val="30"/>
          <w:lang w:val="en-US" w:eastAsia="zh-CN"/>
          <w14:textFill>
            <w14:solidFill>
              <w14:schemeClr w14:val="tx1"/>
            </w14:solidFill>
          </w14:textFill>
        </w:rPr>
        <w:t>等等</w:t>
      </w:r>
      <w:r>
        <w:rPr>
          <w:rFonts w:hint="eastAsia"/>
          <w:b w:val="0"/>
          <w:bCs w:val="0"/>
          <w:color w:val="000000" w:themeColor="text1"/>
          <w:sz w:val="30"/>
          <w:lang w:val="en-US"/>
          <w14:textFill>
            <w14:solidFill>
              <w14:schemeClr w14:val="tx1"/>
            </w14:solidFill>
          </w14:textFill>
        </w:rPr>
        <w:t>节点做法，应经过检查符合质量要求后方可进行隐蔽，避免因质量问题造成渗漏或不易修复而直接影响防水效果。</w:t>
      </w:r>
    </w:p>
    <w:p>
      <w:pPr>
        <w:pStyle w:val="21"/>
        <w:spacing w:line="336" w:lineRule="auto"/>
        <w:ind w:left="140" w:right="259" w:firstLine="0"/>
        <w:jc w:val="both"/>
        <w:rPr>
          <w:rFonts w:hint="eastAsia" w:eastAsia="宋体"/>
          <w:b/>
          <w:bCs/>
          <w:color w:val="000000" w:themeColor="text1"/>
          <w:sz w:val="30"/>
          <w:lang w:val="en-US" w:eastAsia="zh-CN"/>
          <w14:textFill>
            <w14:solidFill>
              <w14:schemeClr w14:val="tx1"/>
            </w14:solidFill>
          </w14:textFill>
        </w:rPr>
      </w:pPr>
      <w:r>
        <w:rPr>
          <w:rFonts w:hint="eastAsia"/>
          <w:b/>
          <w:bCs/>
          <w:color w:val="000000" w:themeColor="text1"/>
          <w:sz w:val="30"/>
          <w:lang w:val="en-US"/>
          <w14:textFill>
            <w14:solidFill>
              <w14:schemeClr w14:val="tx1"/>
            </w14:solidFill>
          </w14:textFill>
        </w:rPr>
        <w:t>4.8.</w:t>
      </w:r>
      <w:r>
        <w:rPr>
          <w:rFonts w:hint="eastAsia"/>
          <w:b/>
          <w:bCs/>
          <w:color w:val="000000" w:themeColor="text1"/>
          <w:sz w:val="30"/>
          <w:lang w:val="en-US" w:eastAsia="zh-CN"/>
          <w14:textFill>
            <w14:solidFill>
              <w14:schemeClr w14:val="tx1"/>
            </w14:solidFill>
          </w14:textFill>
        </w:rPr>
        <w:t xml:space="preserve">5 </w:t>
      </w:r>
      <w:r>
        <w:rPr>
          <w:rFonts w:hint="eastAsia"/>
          <w:b w:val="0"/>
          <w:bCs w:val="0"/>
          <w:color w:val="000000" w:themeColor="text1"/>
          <w:sz w:val="30"/>
          <w:lang w:val="en-US"/>
          <w14:textFill>
            <w14:solidFill>
              <w14:schemeClr w14:val="tx1"/>
            </w14:solidFill>
          </w14:textFill>
        </w:rPr>
        <w:t>门窗框与墙体间的缝隙宜采用聚合物水泥防水砂浆或发泡聚氨酯填充；外墙防水层应延伸至门窗框，防水层与门窗框间应预留凹槽，并应嵌填密封材料；门窗上楣的外口应做滴水线；外窗台应设置不小于5％的外排水坡度</w:t>
      </w:r>
      <w:r>
        <w:rPr>
          <w:rFonts w:hint="eastAsia"/>
          <w:b w:val="0"/>
          <w:bCs w:val="0"/>
          <w:color w:val="000000" w:themeColor="text1"/>
          <w:sz w:val="30"/>
          <w:lang w:val="en-US" w:eastAsia="zh-CN"/>
          <w14:textFill>
            <w14:solidFill>
              <w14:schemeClr w14:val="tx1"/>
            </w14:solidFill>
          </w14:textFill>
        </w:rPr>
        <w:t>。</w:t>
      </w:r>
    </w:p>
    <w:p>
      <w:pPr>
        <w:pStyle w:val="7"/>
        <w:ind w:left="740"/>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检验方法：雨后或持续淋水30min后观察检查；小锤轻击检查</w:t>
      </w:r>
      <w:r>
        <w:rPr>
          <w:rFonts w:hint="eastAsia" w:ascii="楷体_GB2312" w:eastAsia="楷体_GB2312"/>
          <w:color w:val="000000" w:themeColor="text1"/>
          <w:lang w:eastAsia="zh-CN"/>
          <w14:textFill>
            <w14:solidFill>
              <w14:schemeClr w14:val="tx1"/>
            </w14:solidFill>
          </w14:textFill>
        </w:rPr>
        <w:t>；</w:t>
      </w:r>
      <w:r>
        <w:rPr>
          <w:rFonts w:hint="eastAsia" w:ascii="楷体_GB2312" w:eastAsia="楷体_GB2312"/>
          <w:color w:val="000000" w:themeColor="text1"/>
          <w14:textFill>
            <w14:solidFill>
              <w14:schemeClr w14:val="tx1"/>
            </w14:solidFill>
          </w14:textFill>
        </w:rPr>
        <w:t>核对施工记录。</w:t>
      </w:r>
    </w:p>
    <w:p>
      <w:pPr>
        <w:pStyle w:val="21"/>
        <w:tabs>
          <w:tab w:val="left" w:pos="1195"/>
        </w:tabs>
        <w:spacing w:line="336" w:lineRule="auto"/>
        <w:ind w:left="140" w:right="259" w:firstLine="0"/>
        <w:jc w:val="both"/>
        <w:rPr>
          <w:color w:val="000000" w:themeColor="text1"/>
          <w:sz w:val="30"/>
          <w:lang w:val="en-US"/>
          <w14:textFill>
            <w14:solidFill>
              <w14:schemeClr w14:val="tx1"/>
            </w14:solidFill>
          </w14:textFill>
        </w:rPr>
      </w:pPr>
      <w:r>
        <w:rPr>
          <w:rFonts w:hint="eastAsia"/>
          <w:b/>
          <w:bCs/>
          <w:color w:val="000000" w:themeColor="text1"/>
          <w:sz w:val="30"/>
          <w:lang w:val="en-US"/>
          <w14:textFill>
            <w14:solidFill>
              <w14:schemeClr w14:val="tx1"/>
            </w14:solidFill>
          </w14:textFill>
        </w:rPr>
        <w:t>4.8.</w:t>
      </w:r>
      <w:r>
        <w:rPr>
          <w:rFonts w:hint="eastAsia"/>
          <w:b/>
          <w:bCs/>
          <w:color w:val="000000" w:themeColor="text1"/>
          <w:sz w:val="30"/>
          <w:lang w:val="en-US" w:eastAsia="zh-CN"/>
          <w14:textFill>
            <w14:solidFill>
              <w14:schemeClr w14:val="tx1"/>
            </w14:solidFill>
          </w14:textFill>
        </w:rPr>
        <w:t>6</w:t>
      </w:r>
      <w:r>
        <w:rPr>
          <w:rFonts w:hint="eastAsia"/>
          <w:b/>
          <w:bCs/>
          <w:color w:val="000000" w:themeColor="text1"/>
          <w:sz w:val="30"/>
          <w:lang w:val="en-US"/>
          <w14:textFill>
            <w14:solidFill>
              <w14:schemeClr w14:val="tx1"/>
            </w14:solidFill>
          </w14:textFill>
        </w:rPr>
        <w:t xml:space="preserve"> </w:t>
      </w:r>
      <w:r>
        <w:rPr>
          <w:b w:val="0"/>
          <w:bCs w:val="0"/>
          <w:color w:val="000000" w:themeColor="text1"/>
          <w:sz w:val="30"/>
          <w14:textFill>
            <w14:solidFill>
              <w14:schemeClr w14:val="tx1"/>
            </w14:solidFill>
          </w14:textFill>
        </w:rPr>
        <w:t>城镇老旧小区围墙等附属设施的外立面，按设计文件的要求，分</w:t>
      </w:r>
      <w:r>
        <w:rPr>
          <w:b w:val="0"/>
          <w:bCs w:val="0"/>
          <w:color w:val="000000" w:themeColor="text1"/>
          <w:spacing w:val="-5"/>
          <w:sz w:val="30"/>
          <w14:textFill>
            <w14:solidFill>
              <w14:schemeClr w14:val="tx1"/>
            </w14:solidFill>
          </w14:textFill>
        </w:rPr>
        <w:t>类进行重新饰面或更换修补，并应满足新旧协调、安全牢固</w:t>
      </w:r>
      <w:r>
        <w:rPr>
          <w:rFonts w:hint="eastAsia"/>
          <w:b w:val="0"/>
          <w:bCs w:val="0"/>
          <w:color w:val="000000" w:themeColor="text1"/>
          <w:spacing w:val="-5"/>
          <w:sz w:val="30"/>
          <w14:textFill>
            <w14:solidFill>
              <w14:schemeClr w14:val="tx1"/>
            </w14:solidFill>
          </w14:textFill>
        </w:rPr>
        <w:t>，经济合理</w:t>
      </w:r>
      <w:r>
        <w:rPr>
          <w:b w:val="0"/>
          <w:bCs w:val="0"/>
          <w:color w:val="000000" w:themeColor="text1"/>
          <w:spacing w:val="-5"/>
          <w:sz w:val="30"/>
          <w14:textFill>
            <w14:solidFill>
              <w14:schemeClr w14:val="tx1"/>
            </w14:solidFill>
          </w14:textFill>
        </w:rPr>
        <w:t>、符合使用功</w:t>
      </w:r>
      <w:r>
        <w:rPr>
          <w:b w:val="0"/>
          <w:bCs w:val="0"/>
          <w:color w:val="000000" w:themeColor="text1"/>
          <w:sz w:val="30"/>
          <w14:textFill>
            <w14:solidFill>
              <w14:schemeClr w14:val="tx1"/>
            </w14:solidFill>
          </w14:textFill>
        </w:rPr>
        <w:t>能等要求</w:t>
      </w:r>
      <w:r>
        <w:rPr>
          <w:rFonts w:hint="eastAsia"/>
          <w:color w:val="000000" w:themeColor="text1"/>
          <w:sz w:val="30"/>
          <w:lang w:val="en-US"/>
          <w14:textFill>
            <w14:solidFill>
              <w14:schemeClr w14:val="tx1"/>
            </w14:solidFill>
          </w14:textFill>
        </w:rPr>
        <w:t>。</w:t>
      </w:r>
    </w:p>
    <w:p>
      <w:pPr>
        <w:pStyle w:val="7"/>
        <w:ind w:left="740"/>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检验方法：观察检查；核对施工记录。</w:t>
      </w:r>
    </w:p>
    <w:p>
      <w:pPr>
        <w:pStyle w:val="21"/>
        <w:tabs>
          <w:tab w:val="left" w:pos="1195"/>
        </w:tabs>
        <w:spacing w:line="336" w:lineRule="auto"/>
        <w:ind w:left="140" w:right="259" w:firstLine="0"/>
        <w:jc w:val="both"/>
        <w:rPr>
          <w:b w:val="0"/>
          <w:bCs w:val="0"/>
          <w:color w:val="000000" w:themeColor="text1"/>
          <w:sz w:val="30"/>
          <w:lang w:val="en-US"/>
          <w14:textFill>
            <w14:solidFill>
              <w14:schemeClr w14:val="tx1"/>
            </w14:solidFill>
          </w14:textFill>
        </w:rPr>
      </w:pPr>
      <w:r>
        <w:rPr>
          <w:rFonts w:hint="eastAsia"/>
          <w:color w:val="000000" w:themeColor="text1"/>
          <w:sz w:val="30"/>
          <w:lang w:val="en-US"/>
          <w14:textFill>
            <w14:solidFill>
              <w14:schemeClr w14:val="tx1"/>
            </w14:solidFill>
          </w14:textFill>
        </w:rPr>
        <w:t>4.8.</w:t>
      </w:r>
      <w:r>
        <w:rPr>
          <w:rFonts w:hint="eastAsia"/>
          <w:color w:val="000000" w:themeColor="text1"/>
          <w:sz w:val="30"/>
          <w:lang w:val="en-US" w:eastAsia="zh-CN"/>
          <w14:textFill>
            <w14:solidFill>
              <w14:schemeClr w14:val="tx1"/>
            </w14:solidFill>
          </w14:textFill>
        </w:rPr>
        <w:t>7</w:t>
      </w:r>
      <w:r>
        <w:rPr>
          <w:rFonts w:hint="eastAsia"/>
          <w:color w:val="000000" w:themeColor="text1"/>
          <w:sz w:val="30"/>
          <w:lang w:val="en-US"/>
          <w14:textFill>
            <w14:solidFill>
              <w14:schemeClr w14:val="tx1"/>
            </w14:solidFill>
          </w14:textFill>
        </w:rPr>
        <w:t xml:space="preserve"> </w:t>
      </w:r>
      <w:r>
        <w:rPr>
          <w:rFonts w:hint="eastAsia"/>
          <w:b w:val="0"/>
          <w:bCs w:val="0"/>
          <w:color w:val="000000" w:themeColor="text1"/>
          <w:sz w:val="30"/>
          <w:lang w:val="en-US"/>
          <w14:textFill>
            <w14:solidFill>
              <w14:schemeClr w14:val="tx1"/>
            </w14:solidFill>
          </w14:textFill>
        </w:rPr>
        <w:t>需要改造门窗的部位，应符合下列要求：</w:t>
      </w:r>
    </w:p>
    <w:p>
      <w:pPr>
        <w:pStyle w:val="21"/>
        <w:numPr>
          <w:ilvl w:val="0"/>
          <w:numId w:val="35"/>
        </w:numPr>
        <w:tabs>
          <w:tab w:val="left" w:pos="1191"/>
          <w:tab w:val="left" w:pos="1192"/>
        </w:tabs>
        <w:spacing w:before="0" w:line="360" w:lineRule="auto"/>
        <w:ind w:right="265" w:firstLine="600"/>
        <w:jc w:val="both"/>
        <w:rPr>
          <w:color w:val="000000" w:themeColor="text1"/>
          <w:spacing w:val="-1"/>
          <w:sz w:val="30"/>
          <w14:textFill>
            <w14:solidFill>
              <w14:schemeClr w14:val="tx1"/>
            </w14:solidFill>
          </w14:textFill>
        </w:rPr>
      </w:pPr>
      <w:r>
        <w:rPr>
          <w:rFonts w:hint="eastAsia"/>
          <w:b w:val="0"/>
          <w:bCs w:val="0"/>
          <w:color w:val="000000" w:themeColor="text1"/>
          <w:spacing w:val="-1"/>
          <w:sz w:val="30"/>
          <w14:textFill>
            <w14:solidFill>
              <w14:schemeClr w14:val="tx1"/>
            </w14:solidFill>
          </w14:textFill>
        </w:rPr>
        <w:t>门窗应满足抗风压、水密性、气密性等要</w:t>
      </w:r>
      <w:r>
        <w:rPr>
          <w:rFonts w:hint="eastAsia"/>
          <w:color w:val="000000" w:themeColor="text1"/>
          <w:spacing w:val="-1"/>
          <w:sz w:val="30"/>
          <w14:textFill>
            <w14:solidFill>
              <w14:schemeClr w14:val="tx1"/>
            </w14:solidFill>
          </w14:textFill>
        </w:rPr>
        <w:t>求，且应综合考虑安全、采光、通风、防火、隔声等要求，门窗及其附件安装牢固，遵循经济适用，开启方便、坚固耐用及维修便利的原则。</w:t>
      </w:r>
    </w:p>
    <w:p>
      <w:pPr>
        <w:pStyle w:val="21"/>
        <w:numPr>
          <w:ilvl w:val="0"/>
          <w:numId w:val="35"/>
        </w:numPr>
        <w:tabs>
          <w:tab w:val="left" w:pos="1180"/>
        </w:tabs>
        <w:spacing w:before="0" w:line="360" w:lineRule="auto"/>
        <w:ind w:right="265" w:firstLine="600"/>
        <w:jc w:val="both"/>
        <w:rPr>
          <w:color w:val="000000" w:themeColor="text1"/>
          <w:spacing w:val="-1"/>
          <w:sz w:val="30"/>
          <w14:textFill>
            <w14:solidFill>
              <w14:schemeClr w14:val="tx1"/>
            </w14:solidFill>
          </w14:textFill>
        </w:rPr>
      </w:pPr>
      <w:r>
        <w:rPr>
          <w:rFonts w:hint="eastAsia"/>
          <w:color w:val="000000" w:themeColor="text1"/>
          <w:spacing w:val="-1"/>
          <w:sz w:val="30"/>
          <w14:textFill>
            <w14:solidFill>
              <w14:schemeClr w14:val="tx1"/>
            </w14:solidFill>
          </w14:textFill>
        </w:rPr>
        <w:t>窗台距楼面、地面的净高低于0.90m时，应设置防护设施。</w:t>
      </w:r>
    </w:p>
    <w:p>
      <w:pPr>
        <w:pStyle w:val="21"/>
        <w:numPr>
          <w:ilvl w:val="0"/>
          <w:numId w:val="35"/>
        </w:numPr>
        <w:tabs>
          <w:tab w:val="left" w:pos="1180"/>
        </w:tabs>
        <w:spacing w:before="0" w:line="360" w:lineRule="auto"/>
        <w:ind w:right="265" w:firstLine="600"/>
        <w:jc w:val="both"/>
        <w:rPr>
          <w:color w:val="000000" w:themeColor="text1"/>
          <w:spacing w:val="-1"/>
          <w:sz w:val="30"/>
          <w14:textFill>
            <w14:solidFill>
              <w14:schemeClr w14:val="tx1"/>
            </w14:solidFill>
          </w14:textFill>
        </w:rPr>
      </w:pPr>
      <w:r>
        <w:rPr>
          <w:rFonts w:hint="eastAsia"/>
          <w:color w:val="000000" w:themeColor="text1"/>
          <w:spacing w:val="-1"/>
          <w:sz w:val="30"/>
          <w14:textFill>
            <w14:solidFill>
              <w14:schemeClr w14:val="tx1"/>
            </w14:solidFill>
          </w14:textFill>
        </w:rPr>
        <w:t>户门应采用具备防盗、隔声功能的防护门。</w:t>
      </w:r>
    </w:p>
    <w:p>
      <w:pPr>
        <w:pStyle w:val="21"/>
        <w:numPr>
          <w:ilvl w:val="0"/>
          <w:numId w:val="35"/>
        </w:numPr>
        <w:tabs>
          <w:tab w:val="left" w:pos="1180"/>
        </w:tabs>
        <w:spacing w:before="0" w:line="360" w:lineRule="auto"/>
        <w:ind w:right="265" w:firstLine="600"/>
        <w:jc w:val="both"/>
        <w:rPr>
          <w:color w:val="000000" w:themeColor="text1"/>
          <w:spacing w:val="-1"/>
          <w:sz w:val="30"/>
          <w14:textFill>
            <w14:solidFill>
              <w14:schemeClr w14:val="tx1"/>
            </w14:solidFill>
          </w14:textFill>
        </w:rPr>
      </w:pPr>
      <w:r>
        <w:rPr>
          <w:rFonts w:hint="eastAsia"/>
          <w:color w:val="000000" w:themeColor="text1"/>
          <w:spacing w:val="-1"/>
          <w:sz w:val="30"/>
          <w14:textFill>
            <w14:solidFill>
              <w14:schemeClr w14:val="tx1"/>
            </w14:solidFill>
          </w14:textFill>
        </w:rPr>
        <w:t>面向外走廊开启的窗扇不应妨碍交通，距走道地面高度不应低于2.0m。</w:t>
      </w:r>
    </w:p>
    <w:p>
      <w:pPr>
        <w:pStyle w:val="21"/>
        <w:numPr>
          <w:ilvl w:val="0"/>
          <w:numId w:val="35"/>
        </w:numPr>
        <w:tabs>
          <w:tab w:val="left" w:pos="1180"/>
        </w:tabs>
        <w:spacing w:before="0" w:line="360" w:lineRule="auto"/>
        <w:ind w:right="265" w:firstLine="600"/>
        <w:jc w:val="both"/>
        <w:rPr>
          <w:color w:val="000000" w:themeColor="text1"/>
          <w:spacing w:val="-1"/>
          <w:sz w:val="30"/>
          <w14:textFill>
            <w14:solidFill>
              <w14:schemeClr w14:val="tx1"/>
            </w14:solidFill>
          </w14:textFill>
        </w:rPr>
      </w:pPr>
      <w:r>
        <w:rPr>
          <w:rFonts w:hint="eastAsia"/>
          <w:color w:val="000000" w:themeColor="text1"/>
          <w:spacing w:val="-1"/>
          <w:sz w:val="30"/>
          <w14:textFill>
            <w14:solidFill>
              <w14:schemeClr w14:val="tx1"/>
            </w14:solidFill>
          </w14:textFill>
        </w:rPr>
        <w:t>面积大于1．5平方米的窗玻璃；距离可踏面高度900mm以下的窗玻璃；与水平面夹角不大于75°的倾斜窗，包括天窗、采光顶等在内的顶棚；7层及7层以上建筑外开窗。上述部位玻璃均应采用安全玻璃。</w:t>
      </w:r>
    </w:p>
    <w:p>
      <w:pPr>
        <w:pStyle w:val="21"/>
        <w:numPr>
          <w:ilvl w:val="0"/>
          <w:numId w:val="35"/>
        </w:numPr>
        <w:tabs>
          <w:tab w:val="left" w:pos="1180"/>
        </w:tabs>
        <w:spacing w:before="0" w:line="360" w:lineRule="auto"/>
        <w:ind w:right="265" w:firstLine="600"/>
        <w:jc w:val="both"/>
        <w:rPr>
          <w:color w:val="000000" w:themeColor="text1"/>
          <w:spacing w:val="-1"/>
          <w:sz w:val="30"/>
          <w14:textFill>
            <w14:solidFill>
              <w14:schemeClr w14:val="tx1"/>
            </w14:solidFill>
          </w14:textFill>
        </w:rPr>
      </w:pPr>
      <w:r>
        <w:rPr>
          <w:rFonts w:hint="eastAsia"/>
          <w:color w:val="000000" w:themeColor="text1"/>
          <w:spacing w:val="-1"/>
          <w:sz w:val="30"/>
          <w14:textFill>
            <w14:solidFill>
              <w14:schemeClr w14:val="tx1"/>
            </w14:solidFill>
          </w14:textFill>
        </w:rPr>
        <w:t>门窗宜考虑防蚊蝇措施。门窗用窗纱应使用耐老化、耐锈蚀、耐燃的材料。</w:t>
      </w:r>
    </w:p>
    <w:p>
      <w:pPr>
        <w:pStyle w:val="21"/>
        <w:numPr>
          <w:ilvl w:val="0"/>
          <w:numId w:val="35"/>
        </w:numPr>
        <w:tabs>
          <w:tab w:val="left" w:pos="1180"/>
        </w:tabs>
        <w:spacing w:before="0" w:line="360" w:lineRule="auto"/>
        <w:ind w:right="265" w:firstLine="600"/>
        <w:jc w:val="both"/>
        <w:rPr>
          <w:color w:val="000000" w:themeColor="text1"/>
          <w:spacing w:val="-1"/>
          <w:sz w:val="30"/>
          <w14:textFill>
            <w14:solidFill>
              <w14:schemeClr w14:val="tx1"/>
            </w14:solidFill>
          </w14:textFill>
        </w:rPr>
      </w:pPr>
      <w:r>
        <w:rPr>
          <w:rFonts w:hint="eastAsia"/>
          <w:color w:val="000000" w:themeColor="text1"/>
          <w:spacing w:val="-1"/>
          <w:sz w:val="30"/>
          <w14:textFill>
            <w14:solidFill>
              <w14:schemeClr w14:val="tx1"/>
            </w14:solidFill>
          </w14:textFill>
        </w:rPr>
        <w:t>在外门、外窗的框、扇下横边应设置排水孔；拼樘料与窗框连接处应采取有效可靠的防水密封措施；门窗框与洞口墙体安装间隙应有防水密封措施，不应发生渗漏现象；外墙窗楣应做滴水线或滴水槽，外窗台流水坡度不应小于5％。</w:t>
      </w:r>
    </w:p>
    <w:p>
      <w:pPr>
        <w:pStyle w:val="21"/>
        <w:numPr>
          <w:ilvl w:val="0"/>
          <w:numId w:val="35"/>
        </w:numPr>
        <w:tabs>
          <w:tab w:val="left" w:pos="1180"/>
        </w:tabs>
        <w:spacing w:before="0" w:line="360" w:lineRule="auto"/>
        <w:ind w:right="265" w:firstLine="600"/>
        <w:jc w:val="both"/>
        <w:rPr>
          <w:color w:val="000000" w:themeColor="text1"/>
          <w:spacing w:val="-1"/>
          <w:sz w:val="30"/>
          <w14:textFill>
            <w14:solidFill>
              <w14:schemeClr w14:val="tx1"/>
            </w14:solidFill>
          </w14:textFill>
        </w:rPr>
      </w:pPr>
      <w:r>
        <w:rPr>
          <w:rFonts w:hint="eastAsia"/>
          <w:color w:val="000000" w:themeColor="text1"/>
          <w:spacing w:val="-1"/>
          <w:sz w:val="30"/>
          <w14:textFill>
            <w14:solidFill>
              <w14:schemeClr w14:val="tx1"/>
            </w14:solidFill>
          </w14:textFill>
        </w:rPr>
        <w:t xml:space="preserve">宜采用双层窗构造，玻璃用中空玻璃或夹层玻璃（无设计时，可用6+9+6中空玻璃）。 </w:t>
      </w:r>
    </w:p>
    <w:p>
      <w:pPr>
        <w:pStyle w:val="7"/>
        <w:spacing w:before="6"/>
        <w:ind w:left="740"/>
        <w:rPr>
          <w:rFonts w:hint="eastAsia" w:ascii="楷体_GB2312" w:eastAsia="楷体_GB2312"/>
          <w:color w:val="000000" w:themeColor="text1"/>
          <w14:textFill>
            <w14:solidFill>
              <w14:schemeClr w14:val="tx1"/>
            </w14:solidFill>
          </w14:textFill>
        </w:rPr>
      </w:pPr>
      <w:r>
        <w:rPr>
          <w:rFonts w:hint="eastAsia" w:ascii="楷体_GB2312" w:eastAsia="楷体_GB2312"/>
          <w:color w:val="000000" w:themeColor="text1"/>
          <w:lang w:val="en-US"/>
          <w14:textFill>
            <w14:solidFill>
              <w14:schemeClr w14:val="tx1"/>
            </w14:solidFill>
          </w14:textFill>
        </w:rPr>
        <w:t>检验方法：</w:t>
      </w:r>
      <w:r>
        <w:rPr>
          <w:rFonts w:hint="eastAsia" w:ascii="楷体_GB2312" w:eastAsia="楷体_GB2312"/>
          <w:color w:val="000000" w:themeColor="text1"/>
          <w14:textFill>
            <w14:solidFill>
              <w14:schemeClr w14:val="tx1"/>
            </w14:solidFill>
          </w14:textFill>
        </w:rPr>
        <w:t>尺量检查；</w:t>
      </w:r>
      <w:r>
        <w:rPr>
          <w:rFonts w:hint="eastAsia" w:ascii="楷体_GB2312" w:eastAsia="楷体_GB2312"/>
          <w:color w:val="000000" w:themeColor="text1"/>
          <w:lang w:val="en-US"/>
          <w14:textFill>
            <w14:solidFill>
              <w14:schemeClr w14:val="tx1"/>
            </w14:solidFill>
          </w14:textFill>
        </w:rPr>
        <w:t>观察及手试检验</w:t>
      </w:r>
      <w:r>
        <w:rPr>
          <w:rFonts w:hint="eastAsia" w:ascii="楷体_GB2312" w:eastAsia="楷体_GB2312"/>
          <w:color w:val="000000" w:themeColor="text1"/>
          <w14:textFill>
            <w14:solidFill>
              <w14:schemeClr w14:val="tx1"/>
            </w14:solidFill>
          </w14:textFill>
        </w:rPr>
        <w:t>；现场</w:t>
      </w:r>
      <w:r>
        <w:rPr>
          <w:rFonts w:hint="eastAsia" w:ascii="楷体_GB2312" w:eastAsia="楷体_GB2312"/>
          <w:color w:val="000000" w:themeColor="text1"/>
          <w:lang w:val="en-US"/>
          <w14:textFill>
            <w14:solidFill>
              <w14:schemeClr w14:val="tx1"/>
            </w14:solidFill>
          </w14:textFill>
        </w:rPr>
        <w:t>检测报告</w:t>
      </w:r>
      <w:r>
        <w:rPr>
          <w:rFonts w:hint="eastAsia" w:ascii="楷体_GB2312" w:eastAsia="楷体_GB2312"/>
          <w:color w:val="000000" w:themeColor="text1"/>
          <w14:textFill>
            <w14:solidFill>
              <w14:schemeClr w14:val="tx1"/>
            </w14:solidFill>
          </w14:textFill>
        </w:rPr>
        <w:t>。</w:t>
      </w:r>
    </w:p>
    <w:p>
      <w:pPr>
        <w:pStyle w:val="21"/>
        <w:tabs>
          <w:tab w:val="left" w:pos="1195"/>
        </w:tabs>
        <w:spacing w:line="336" w:lineRule="auto"/>
        <w:ind w:left="140" w:right="259" w:firstLine="0"/>
        <w:jc w:val="both"/>
        <w:rPr>
          <w:rFonts w:hint="eastAsia"/>
          <w:b w:val="0"/>
          <w:bCs w:val="0"/>
          <w:color w:val="000000" w:themeColor="text1"/>
          <w:sz w:val="30"/>
          <w:lang w:val="en-US" w:eastAsia="zh-CN"/>
          <w14:textFill>
            <w14:solidFill>
              <w14:schemeClr w14:val="tx1"/>
            </w14:solidFill>
          </w14:textFill>
        </w:rPr>
      </w:pPr>
      <w:r>
        <w:rPr>
          <w:rFonts w:hint="eastAsia"/>
          <w:b/>
          <w:bCs/>
          <w:color w:val="000000" w:themeColor="text1"/>
          <w:sz w:val="30"/>
          <w:lang w:val="en-US" w:eastAsia="zh-CN"/>
          <w14:textFill>
            <w14:solidFill>
              <w14:schemeClr w14:val="tx1"/>
            </w14:solidFill>
          </w14:textFill>
        </w:rPr>
        <w:t>4.8.8</w:t>
      </w:r>
      <w:r>
        <w:rPr>
          <w:rFonts w:hint="eastAsia"/>
          <w:b w:val="0"/>
          <w:bCs w:val="0"/>
          <w:color w:val="000000" w:themeColor="text1"/>
          <w:sz w:val="30"/>
          <w:lang w:val="en-US" w:eastAsia="zh-CN"/>
          <w14:textFill>
            <w14:solidFill>
              <w14:schemeClr w14:val="tx1"/>
            </w14:solidFill>
          </w14:textFill>
        </w:rPr>
        <w:t xml:space="preserve"> </w:t>
      </w:r>
      <w:r>
        <w:rPr>
          <w:rFonts w:hint="eastAsia"/>
          <w:b w:val="0"/>
          <w:bCs w:val="0"/>
          <w:color w:val="000000" w:themeColor="text1"/>
          <w:sz w:val="30"/>
          <w:lang w:val="zh-CN" w:eastAsia="zh-CN"/>
          <w14:textFill>
            <w14:solidFill>
              <w14:schemeClr w14:val="tx1"/>
            </w14:solidFill>
          </w14:textFill>
        </w:rPr>
        <w:t>外墙面的防渗漏保修期限不应低于为</w:t>
      </w:r>
      <w:r>
        <w:rPr>
          <w:rFonts w:hint="eastAsia"/>
          <w:b w:val="0"/>
          <w:bCs w:val="0"/>
          <w:color w:val="000000" w:themeColor="text1"/>
          <w:sz w:val="30"/>
          <w:lang w:val="en-US" w:eastAsia="zh-CN"/>
          <w14:textFill>
            <w14:solidFill>
              <w14:schemeClr w14:val="tx1"/>
            </w14:solidFill>
          </w14:textFill>
        </w:rPr>
        <w:t>5年，</w:t>
      </w:r>
      <w:r>
        <w:rPr>
          <w:rFonts w:hint="eastAsia"/>
          <w:b w:val="0"/>
          <w:bCs w:val="0"/>
          <w:color w:val="000000" w:themeColor="text1"/>
          <w:sz w:val="30"/>
          <w:lang w:val="zh-CN" w:eastAsia="zh-CN"/>
          <w14:textFill>
            <w14:solidFill>
              <w14:schemeClr w14:val="tx1"/>
            </w14:solidFill>
          </w14:textFill>
        </w:rPr>
        <w:t>保修期从工程竣工验收合格之日起计算。</w:t>
      </w:r>
    </w:p>
    <w:p>
      <w:pPr>
        <w:pStyle w:val="21"/>
        <w:tabs>
          <w:tab w:val="left" w:pos="1195"/>
        </w:tabs>
        <w:spacing w:line="336" w:lineRule="auto"/>
        <w:ind w:left="140" w:right="259" w:firstLine="0"/>
        <w:jc w:val="both"/>
        <w:rPr>
          <w:color w:val="000000" w:themeColor="text1"/>
          <w:sz w:val="30"/>
          <w14:textFill>
            <w14:solidFill>
              <w14:schemeClr w14:val="tx1"/>
            </w14:solidFill>
          </w14:textFill>
        </w:rPr>
      </w:pPr>
      <w:r>
        <w:rPr>
          <w:rFonts w:hint="eastAsia"/>
          <w:b/>
          <w:bCs/>
          <w:color w:val="000000" w:themeColor="text1"/>
          <w:sz w:val="30"/>
          <w:lang w:val="en-US"/>
          <w14:textFill>
            <w14:solidFill>
              <w14:schemeClr w14:val="tx1"/>
            </w14:solidFill>
          </w14:textFill>
        </w:rPr>
        <w:t>4.8.</w:t>
      </w:r>
      <w:r>
        <w:rPr>
          <w:rFonts w:hint="eastAsia"/>
          <w:b/>
          <w:bCs/>
          <w:color w:val="000000" w:themeColor="text1"/>
          <w:sz w:val="30"/>
          <w:lang w:val="en-US" w:eastAsia="zh-CN"/>
          <w14:textFill>
            <w14:solidFill>
              <w14:schemeClr w14:val="tx1"/>
            </w14:solidFill>
          </w14:textFill>
        </w:rPr>
        <w:t>9</w:t>
      </w:r>
      <w:r>
        <w:rPr>
          <w:rFonts w:hint="eastAsia"/>
          <w:b/>
          <w:bCs/>
          <w:color w:val="000000" w:themeColor="text1"/>
          <w:sz w:val="30"/>
          <w:lang w:val="en-US"/>
          <w14:textFill>
            <w14:solidFill>
              <w14:schemeClr w14:val="tx1"/>
            </w14:solidFill>
          </w14:textFill>
        </w:rPr>
        <w:t xml:space="preserve"> </w:t>
      </w:r>
      <w:r>
        <w:rPr>
          <w:color w:val="000000" w:themeColor="text1"/>
          <w:sz w:val="30"/>
          <w:lang w:val="en-US"/>
          <w14:textFill>
            <w14:solidFill>
              <w14:schemeClr w14:val="tx1"/>
            </w14:solidFill>
          </w14:textFill>
        </w:rPr>
        <w:t>需要</w:t>
      </w:r>
      <w:r>
        <w:rPr>
          <w:rFonts w:hint="eastAsia"/>
          <w:color w:val="000000" w:themeColor="text1"/>
          <w:sz w:val="30"/>
          <w:lang w:val="en-US"/>
          <w14:textFill>
            <w14:solidFill>
              <w14:schemeClr w14:val="tx1"/>
            </w14:solidFill>
          </w14:textFill>
        </w:rPr>
        <w:t>新设</w:t>
      </w:r>
      <w:r>
        <w:rPr>
          <w:color w:val="000000" w:themeColor="text1"/>
          <w:sz w:val="30"/>
          <w:lang w:val="en-US"/>
          <w14:textFill>
            <w14:solidFill>
              <w14:schemeClr w14:val="tx1"/>
            </w14:solidFill>
          </w14:textFill>
        </w:rPr>
        <w:t>围墙</w:t>
      </w:r>
      <w:r>
        <w:rPr>
          <w:rFonts w:hint="eastAsia"/>
          <w:color w:val="000000" w:themeColor="text1"/>
          <w:sz w:val="30"/>
          <w:lang w:val="en-US"/>
          <w14:textFill>
            <w14:solidFill>
              <w14:schemeClr w14:val="tx1"/>
            </w14:solidFill>
          </w14:textFill>
        </w:rPr>
        <w:t>且无设计时，应符合下列要求：</w:t>
      </w:r>
    </w:p>
    <w:p>
      <w:pPr>
        <w:pStyle w:val="21"/>
        <w:numPr>
          <w:ilvl w:val="3"/>
          <w:numId w:val="36"/>
        </w:numPr>
        <w:tabs>
          <w:tab w:val="left" w:pos="1195"/>
        </w:tabs>
        <w:snapToGrid w:val="0"/>
        <w:spacing w:before="4" w:line="360" w:lineRule="auto"/>
        <w:ind w:firstLine="569"/>
        <w:rPr>
          <w:color w:val="000000" w:themeColor="text1"/>
          <w:sz w:val="30"/>
          <w:lang w:val="en-US"/>
          <w14:textFill>
            <w14:solidFill>
              <w14:schemeClr w14:val="tx1"/>
            </w14:solidFill>
          </w14:textFill>
        </w:rPr>
      </w:pPr>
      <w:r>
        <w:rPr>
          <w:rFonts w:hint="eastAsia"/>
          <w:color w:val="000000" w:themeColor="text1"/>
          <w:sz w:val="30"/>
          <w:lang w:val="en-US"/>
          <w14:textFill>
            <w14:solidFill>
              <w14:schemeClr w14:val="tx1"/>
            </w14:solidFill>
          </w14:textFill>
        </w:rPr>
        <w:t>可用混凝土实心砖、砌块等材料，其强度不低于MU10;或采用成品铁栅栏及成品混凝土花格片围墙；</w:t>
      </w:r>
    </w:p>
    <w:p>
      <w:pPr>
        <w:pStyle w:val="21"/>
        <w:numPr>
          <w:ilvl w:val="3"/>
          <w:numId w:val="36"/>
        </w:numPr>
        <w:tabs>
          <w:tab w:val="left" w:pos="1195"/>
        </w:tabs>
        <w:snapToGrid w:val="0"/>
        <w:spacing w:before="4" w:line="360" w:lineRule="auto"/>
        <w:ind w:firstLine="569"/>
        <w:rPr>
          <w:color w:val="000000" w:themeColor="text1"/>
          <w:sz w:val="30"/>
          <w:lang w:val="en-US"/>
          <w14:textFill>
            <w14:solidFill>
              <w14:schemeClr w14:val="tx1"/>
            </w14:solidFill>
          </w14:textFill>
        </w:rPr>
      </w:pPr>
      <w:r>
        <w:rPr>
          <w:rFonts w:hint="eastAsia"/>
          <w:color w:val="000000" w:themeColor="text1"/>
          <w:sz w:val="30"/>
          <w:lang w:val="en-US"/>
          <w14:textFill>
            <w14:solidFill>
              <w14:schemeClr w14:val="tx1"/>
            </w14:solidFill>
          </w14:textFill>
        </w:rPr>
        <w:t>围墙变形缝距离：砖砌不大于40m,砌块不大于32m;</w:t>
      </w:r>
    </w:p>
    <w:p>
      <w:pPr>
        <w:pStyle w:val="21"/>
        <w:numPr>
          <w:ilvl w:val="3"/>
          <w:numId w:val="36"/>
        </w:numPr>
        <w:tabs>
          <w:tab w:val="left" w:pos="1195"/>
        </w:tabs>
        <w:snapToGrid w:val="0"/>
        <w:spacing w:before="4" w:line="360" w:lineRule="auto"/>
        <w:ind w:firstLine="569"/>
        <w:rPr>
          <w:color w:val="000000" w:themeColor="text1"/>
          <w:sz w:val="30"/>
          <w:lang w:val="en-US"/>
          <w14:textFill>
            <w14:solidFill>
              <w14:schemeClr w14:val="tx1"/>
            </w14:solidFill>
          </w14:textFill>
        </w:rPr>
      </w:pPr>
      <w:r>
        <w:rPr>
          <w:rFonts w:hint="eastAsia"/>
          <w:color w:val="000000" w:themeColor="text1"/>
          <w:sz w:val="30"/>
          <w:lang w:val="en-US"/>
          <w14:textFill>
            <w14:solidFill>
              <w14:schemeClr w14:val="tx1"/>
            </w14:solidFill>
          </w14:textFill>
        </w:rPr>
        <w:t>地基承载力特征值不小于150KPa的一般土壤围墙基础埋深不小于500mm</w:t>
      </w:r>
      <w:r>
        <w:rPr>
          <w:color w:val="000000" w:themeColor="text1"/>
          <w:sz w:val="30"/>
          <w:lang w:val="en-US"/>
          <w14:textFill>
            <w14:solidFill>
              <w14:schemeClr w14:val="tx1"/>
            </w14:solidFill>
          </w14:textFill>
        </w:rPr>
        <w:t>。</w:t>
      </w:r>
    </w:p>
    <w:p>
      <w:pPr>
        <w:pStyle w:val="7"/>
        <w:spacing w:before="6"/>
        <w:ind w:left="740"/>
        <w:rPr>
          <w:rFonts w:hint="eastAsia"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检验方法：观察检查；尺量检查；核对检测报告。</w:t>
      </w:r>
    </w:p>
    <w:p>
      <w:pPr>
        <w:pStyle w:val="21"/>
        <w:numPr>
          <w:ilvl w:val="0"/>
          <w:numId w:val="0"/>
        </w:numPr>
        <w:tabs>
          <w:tab w:val="left" w:pos="1195"/>
        </w:tabs>
        <w:snapToGrid w:val="0"/>
        <w:spacing w:before="4" w:line="360" w:lineRule="auto"/>
        <w:rPr>
          <w:rFonts w:hint="eastAsia"/>
          <w:color w:val="000000" w:themeColor="text1"/>
          <w:sz w:val="30"/>
          <w:lang w:val="en-US"/>
          <w14:textFill>
            <w14:solidFill>
              <w14:schemeClr w14:val="tx1"/>
            </w14:solidFill>
          </w14:textFill>
        </w:rPr>
      </w:pPr>
      <w:r>
        <w:rPr>
          <w:rFonts w:hint="eastAsia"/>
          <w:b/>
          <w:bCs/>
          <w:color w:val="000000" w:themeColor="text1"/>
          <w:sz w:val="30"/>
          <w:lang w:val="en-US" w:eastAsia="zh-CN"/>
          <w14:textFill>
            <w14:solidFill>
              <w14:schemeClr w14:val="tx1"/>
            </w14:solidFill>
          </w14:textFill>
        </w:rPr>
        <w:t>4．8．10</w:t>
      </w:r>
      <w:r>
        <w:rPr>
          <w:rFonts w:hint="eastAsia"/>
          <w:color w:val="000000" w:themeColor="text1"/>
          <w:sz w:val="30"/>
          <w:lang w:val="en-US" w:eastAsia="zh-CN"/>
          <w14:textFill>
            <w14:solidFill>
              <w14:schemeClr w14:val="tx1"/>
            </w14:solidFill>
          </w14:textFill>
        </w:rPr>
        <w:t> 既有边坡工程加固前应进行边坡加固工程勘察及</w:t>
      </w:r>
      <w:r>
        <w:rPr>
          <w:rFonts w:hint="eastAsia"/>
          <w:color w:val="000000" w:themeColor="text1"/>
          <w:sz w:val="30"/>
          <w:lang w:val="en-US"/>
          <w14:textFill>
            <w14:solidFill>
              <w14:schemeClr w14:val="tx1"/>
            </w14:solidFill>
          </w14:textFill>
        </w:rPr>
        <w:t xml:space="preserve">工程鉴定。 </w:t>
      </w:r>
    </w:p>
    <w:p>
      <w:pPr>
        <w:pStyle w:val="21"/>
        <w:numPr>
          <w:ilvl w:val="0"/>
          <w:numId w:val="0"/>
        </w:numPr>
        <w:tabs>
          <w:tab w:val="left" w:pos="1195"/>
        </w:tabs>
        <w:snapToGrid w:val="0"/>
        <w:spacing w:before="4" w:line="360" w:lineRule="auto"/>
        <w:rPr>
          <w:rFonts w:hint="eastAsia"/>
          <w:color w:val="000000" w:themeColor="text1"/>
          <w:sz w:val="30"/>
          <w:lang w:val="en-US"/>
          <w14:textFill>
            <w14:solidFill>
              <w14:schemeClr w14:val="tx1"/>
            </w14:solidFill>
          </w14:textFill>
        </w:rPr>
      </w:pPr>
      <w:r>
        <w:rPr>
          <w:rFonts w:hint="eastAsia"/>
          <w:b/>
          <w:bCs/>
          <w:color w:val="000000" w:themeColor="text1"/>
          <w:sz w:val="30"/>
          <w:lang w:val="en-US" w:eastAsia="zh-CN"/>
          <w14:textFill>
            <w14:solidFill>
              <w14:schemeClr w14:val="tx1"/>
            </w14:solidFill>
          </w14:textFill>
        </w:rPr>
        <w:t>4</w:t>
      </w:r>
      <w:r>
        <w:rPr>
          <w:rFonts w:hint="eastAsia"/>
          <w:b/>
          <w:bCs/>
          <w:color w:val="000000" w:themeColor="text1"/>
          <w:sz w:val="30"/>
          <w:lang w:val="en-US"/>
          <w14:textFill>
            <w14:solidFill>
              <w14:schemeClr w14:val="tx1"/>
            </w14:solidFill>
          </w14:textFill>
        </w:rPr>
        <w:t>．</w:t>
      </w:r>
      <w:r>
        <w:rPr>
          <w:rFonts w:hint="eastAsia"/>
          <w:b/>
          <w:bCs/>
          <w:color w:val="000000" w:themeColor="text1"/>
          <w:sz w:val="30"/>
          <w:lang w:val="en-US" w:eastAsia="zh-CN"/>
          <w14:textFill>
            <w14:solidFill>
              <w14:schemeClr w14:val="tx1"/>
            </w14:solidFill>
          </w14:textFill>
        </w:rPr>
        <w:t>8</w:t>
      </w:r>
      <w:r>
        <w:rPr>
          <w:rFonts w:hint="eastAsia"/>
          <w:b/>
          <w:bCs/>
          <w:color w:val="000000" w:themeColor="text1"/>
          <w:sz w:val="30"/>
          <w:lang w:val="en-US"/>
          <w14:textFill>
            <w14:solidFill>
              <w14:schemeClr w14:val="tx1"/>
            </w14:solidFill>
          </w14:textFill>
        </w:rPr>
        <w:t>．</w:t>
      </w:r>
      <w:r>
        <w:rPr>
          <w:rFonts w:hint="eastAsia"/>
          <w:b/>
          <w:bCs/>
          <w:color w:val="000000" w:themeColor="text1"/>
          <w:sz w:val="30"/>
          <w:lang w:val="en-US" w:eastAsia="zh-CN"/>
          <w14:textFill>
            <w14:solidFill>
              <w14:schemeClr w14:val="tx1"/>
            </w14:solidFill>
          </w14:textFill>
        </w:rPr>
        <w:t xml:space="preserve">11 </w:t>
      </w:r>
      <w:r>
        <w:rPr>
          <w:rFonts w:hint="eastAsia"/>
          <w:color w:val="000000" w:themeColor="text1"/>
          <w:sz w:val="30"/>
          <w:lang w:val="en-US"/>
          <w14:textFill>
            <w14:solidFill>
              <w14:schemeClr w14:val="tx1"/>
            </w14:solidFill>
          </w14:textFill>
        </w:rPr>
        <w:t xml:space="preserve">加固后的边坡工程应进行正常维护，当改变其用途和使用条件时应进行边坡工程安全性鉴定。 </w:t>
      </w:r>
    </w:p>
    <w:p>
      <w:pPr>
        <w:pStyle w:val="21"/>
        <w:numPr>
          <w:ilvl w:val="0"/>
          <w:numId w:val="0"/>
        </w:numPr>
        <w:tabs>
          <w:tab w:val="left" w:pos="1195"/>
        </w:tabs>
        <w:snapToGrid w:val="0"/>
        <w:spacing w:before="4" w:line="360" w:lineRule="auto"/>
        <w:rPr>
          <w:rFonts w:hint="eastAsia"/>
          <w:color w:val="000000" w:themeColor="text1"/>
          <w:sz w:val="30"/>
          <w:lang w:val="en-US"/>
          <w14:textFill>
            <w14:solidFill>
              <w14:schemeClr w14:val="tx1"/>
            </w14:solidFill>
          </w14:textFill>
        </w:rPr>
      </w:pPr>
      <w:r>
        <w:rPr>
          <w:rFonts w:hint="eastAsia"/>
          <w:b/>
          <w:bCs/>
          <w:color w:val="000000" w:themeColor="text1"/>
          <w:sz w:val="30"/>
          <w:lang w:val="en-US" w:eastAsia="zh-CN"/>
          <w14:textFill>
            <w14:solidFill>
              <w14:schemeClr w14:val="tx1"/>
            </w14:solidFill>
          </w14:textFill>
        </w:rPr>
        <w:t>4．8．12</w:t>
      </w:r>
      <w:r>
        <w:rPr>
          <w:rFonts w:hint="eastAsia"/>
          <w:color w:val="000000" w:themeColor="text1"/>
          <w:sz w:val="30"/>
          <w:lang w:val="en-US" w:eastAsia="zh-CN"/>
          <w14:textFill>
            <w14:solidFill>
              <w14:schemeClr w14:val="tx1"/>
            </w14:solidFill>
          </w14:textFill>
        </w:rPr>
        <w:t xml:space="preserve"> 边坡加固工程施工对被保护对象可能引发较大变形或危害时，应对加固边坡及被保护对象进行监测。</w:t>
      </w:r>
    </w:p>
    <w:p>
      <w:pPr>
        <w:pStyle w:val="21"/>
        <w:numPr>
          <w:ilvl w:val="0"/>
          <w:numId w:val="0"/>
        </w:numPr>
        <w:tabs>
          <w:tab w:val="left" w:pos="1195"/>
        </w:tabs>
        <w:snapToGrid w:val="0"/>
        <w:spacing w:before="4" w:line="360" w:lineRule="auto"/>
        <w:rPr>
          <w:rFonts w:hint="eastAsia" w:eastAsia="宋体"/>
          <w:color w:val="000000" w:themeColor="text1"/>
          <w:sz w:val="30"/>
          <w:lang w:val="en-US" w:eastAsia="zh-CN"/>
          <w14:textFill>
            <w14:solidFill>
              <w14:schemeClr w14:val="tx1"/>
            </w14:solidFill>
          </w14:textFill>
        </w:rPr>
      </w:pPr>
      <w:r>
        <w:rPr>
          <w:rFonts w:hint="eastAsia"/>
          <w:b/>
          <w:bCs/>
          <w:color w:val="000000" w:themeColor="text1"/>
          <w:sz w:val="30"/>
          <w:lang w:val="en-US" w:eastAsia="zh-CN"/>
          <w14:textFill>
            <w14:solidFill>
              <w14:schemeClr w14:val="tx1"/>
            </w14:solidFill>
          </w14:textFill>
        </w:rPr>
        <w:t>4</w:t>
      </w:r>
      <w:r>
        <w:rPr>
          <w:rFonts w:hint="eastAsia"/>
          <w:b/>
          <w:bCs/>
          <w:color w:val="000000" w:themeColor="text1"/>
          <w:sz w:val="30"/>
          <w:lang w:val="en-US"/>
          <w14:textFill>
            <w14:solidFill>
              <w14:schemeClr w14:val="tx1"/>
            </w14:solidFill>
          </w14:textFill>
        </w:rPr>
        <w:t>．</w:t>
      </w:r>
      <w:r>
        <w:rPr>
          <w:rFonts w:hint="eastAsia"/>
          <w:b/>
          <w:bCs/>
          <w:color w:val="000000" w:themeColor="text1"/>
          <w:sz w:val="30"/>
          <w:lang w:val="en-US" w:eastAsia="zh-CN"/>
          <w14:textFill>
            <w14:solidFill>
              <w14:schemeClr w14:val="tx1"/>
            </w14:solidFill>
          </w14:textFill>
        </w:rPr>
        <w:t>8</w:t>
      </w:r>
      <w:r>
        <w:rPr>
          <w:rFonts w:hint="eastAsia"/>
          <w:b/>
          <w:bCs/>
          <w:color w:val="000000" w:themeColor="text1"/>
          <w:sz w:val="30"/>
          <w:lang w:val="en-US"/>
          <w14:textFill>
            <w14:solidFill>
              <w14:schemeClr w14:val="tx1"/>
            </w14:solidFill>
          </w14:textFill>
        </w:rPr>
        <w:t>．</w:t>
      </w:r>
      <w:r>
        <w:rPr>
          <w:rFonts w:hint="eastAsia"/>
          <w:b/>
          <w:bCs/>
          <w:color w:val="000000" w:themeColor="text1"/>
          <w:sz w:val="30"/>
          <w:lang w:val="en-US" w:eastAsia="zh-CN"/>
          <w14:textFill>
            <w14:solidFill>
              <w14:schemeClr w14:val="tx1"/>
            </w14:solidFill>
          </w14:textFill>
        </w:rPr>
        <w:t>13</w:t>
      </w:r>
      <w:r>
        <w:rPr>
          <w:rFonts w:hint="eastAsia"/>
          <w:b/>
          <w:bCs/>
          <w:color w:val="000000" w:themeColor="text1"/>
          <w:sz w:val="30"/>
          <w:lang w:val="en-US"/>
          <w14:textFill>
            <w14:solidFill>
              <w14:schemeClr w14:val="tx1"/>
            </w14:solidFill>
          </w14:textFill>
        </w:rPr>
        <w:t> </w:t>
      </w:r>
      <w:r>
        <w:rPr>
          <w:rFonts w:hint="eastAsia"/>
          <w:color w:val="000000" w:themeColor="text1"/>
          <w:sz w:val="30"/>
          <w:lang w:val="en-US"/>
          <w14:textFill>
            <w14:solidFill>
              <w14:schemeClr w14:val="tx1"/>
            </w14:solidFill>
          </w14:textFill>
        </w:rPr>
        <w:t> </w:t>
      </w:r>
      <w:r>
        <w:rPr>
          <w:rFonts w:hint="eastAsia"/>
          <w:color w:val="000000" w:themeColor="text1"/>
          <w:sz w:val="30"/>
          <w:lang w:val="en-US" w:eastAsia="zh-CN"/>
          <w14:textFill>
            <w14:solidFill>
              <w14:schemeClr w14:val="tx1"/>
            </w14:solidFill>
          </w14:textFill>
        </w:rPr>
        <w:t>当无设计时，挡土墙可参照国家标准设计图集17</w:t>
      </w:r>
      <w:r>
        <w:rPr>
          <w:rFonts w:hint="eastAsia"/>
          <w:color w:val="000000" w:themeColor="text1"/>
          <w:sz w:val="30"/>
          <w:lang w:val="en-US"/>
          <w14:textFill>
            <w14:solidFill>
              <w14:schemeClr w14:val="tx1"/>
            </w14:solidFill>
          </w14:textFill>
        </w:rPr>
        <w:t>J008《挡土墙（重力式、衡重式、悬臂式）》</w:t>
      </w:r>
      <w:r>
        <w:rPr>
          <w:rFonts w:hint="eastAsia"/>
          <w:color w:val="000000" w:themeColor="text1"/>
          <w:sz w:val="30"/>
          <w:lang w:val="en-US" w:eastAsia="zh-CN"/>
          <w14:textFill>
            <w14:solidFill>
              <w14:schemeClr w14:val="tx1"/>
            </w14:solidFill>
          </w14:textFill>
        </w:rPr>
        <w:t>施工。</w:t>
      </w:r>
    </w:p>
    <w:p>
      <w:pPr>
        <w:pStyle w:val="21"/>
        <w:numPr>
          <w:ilvl w:val="0"/>
          <w:numId w:val="0"/>
        </w:numPr>
        <w:tabs>
          <w:tab w:val="left" w:pos="1195"/>
        </w:tabs>
        <w:snapToGrid w:val="0"/>
        <w:spacing w:before="4" w:line="360" w:lineRule="auto"/>
        <w:rPr>
          <w:rFonts w:hint="eastAsia"/>
          <w:color w:val="000000" w:themeColor="text1"/>
          <w:sz w:val="30"/>
          <w:lang w:val="en-US"/>
          <w14:textFill>
            <w14:solidFill>
              <w14:schemeClr w14:val="tx1"/>
            </w14:solidFill>
          </w14:textFill>
        </w:rPr>
      </w:pPr>
      <w:r>
        <w:rPr>
          <w:rFonts w:hint="eastAsia"/>
          <w:b/>
          <w:bCs/>
          <w:color w:val="000000" w:themeColor="text1"/>
          <w:sz w:val="30"/>
          <w:lang w:val="en-US" w:eastAsia="zh-CN"/>
          <w14:textFill>
            <w14:solidFill>
              <w14:schemeClr w14:val="tx1"/>
            </w14:solidFill>
          </w14:textFill>
        </w:rPr>
        <w:t>4</w:t>
      </w:r>
      <w:r>
        <w:rPr>
          <w:rFonts w:hint="eastAsia"/>
          <w:b/>
          <w:bCs/>
          <w:color w:val="000000" w:themeColor="text1"/>
          <w:sz w:val="30"/>
          <w:lang w:val="en-US"/>
          <w14:textFill>
            <w14:solidFill>
              <w14:schemeClr w14:val="tx1"/>
            </w14:solidFill>
          </w14:textFill>
        </w:rPr>
        <w:t>．</w:t>
      </w:r>
      <w:r>
        <w:rPr>
          <w:rFonts w:hint="eastAsia"/>
          <w:b/>
          <w:bCs/>
          <w:color w:val="000000" w:themeColor="text1"/>
          <w:sz w:val="30"/>
          <w:lang w:val="en-US" w:eastAsia="zh-CN"/>
          <w14:textFill>
            <w14:solidFill>
              <w14:schemeClr w14:val="tx1"/>
            </w14:solidFill>
          </w14:textFill>
        </w:rPr>
        <w:t>8</w:t>
      </w:r>
      <w:r>
        <w:rPr>
          <w:rFonts w:hint="eastAsia"/>
          <w:b/>
          <w:bCs/>
          <w:color w:val="000000" w:themeColor="text1"/>
          <w:sz w:val="30"/>
          <w:lang w:val="en-US"/>
          <w14:textFill>
            <w14:solidFill>
              <w14:schemeClr w14:val="tx1"/>
            </w14:solidFill>
          </w14:textFill>
        </w:rPr>
        <w:t>．</w:t>
      </w:r>
      <w:r>
        <w:rPr>
          <w:rFonts w:hint="eastAsia"/>
          <w:b/>
          <w:bCs/>
          <w:color w:val="000000" w:themeColor="text1"/>
          <w:sz w:val="30"/>
          <w:lang w:val="en-US" w:eastAsia="zh-CN"/>
          <w14:textFill>
            <w14:solidFill>
              <w14:schemeClr w14:val="tx1"/>
            </w14:solidFill>
          </w14:textFill>
        </w:rPr>
        <w:t xml:space="preserve">14 </w:t>
      </w:r>
      <w:r>
        <w:rPr>
          <w:rFonts w:hint="eastAsia"/>
          <w:color w:val="000000" w:themeColor="text1"/>
          <w:sz w:val="30"/>
          <w:lang w:val="en-US"/>
          <w14:textFill>
            <w14:solidFill>
              <w14:schemeClr w14:val="tx1"/>
            </w14:solidFill>
          </w14:textFill>
        </w:rPr>
        <w:t xml:space="preserve">永久性边坡的设计使用年限应不低于受其影响相邻建筑的使用年限。 </w:t>
      </w:r>
    </w:p>
    <w:p>
      <w:pPr>
        <w:pStyle w:val="21"/>
        <w:numPr>
          <w:ilvl w:val="0"/>
          <w:numId w:val="0"/>
        </w:numPr>
        <w:tabs>
          <w:tab w:val="left" w:pos="1195"/>
        </w:tabs>
        <w:snapToGrid w:val="0"/>
        <w:spacing w:before="4" w:line="360" w:lineRule="auto"/>
        <w:rPr>
          <w:rFonts w:hint="eastAsia"/>
          <w:color w:val="000000" w:themeColor="text1"/>
          <w:sz w:val="30"/>
          <w:lang w:val="en-US"/>
          <w14:textFill>
            <w14:solidFill>
              <w14:schemeClr w14:val="tx1"/>
            </w14:solidFill>
          </w14:textFill>
        </w:rPr>
      </w:pPr>
      <w:r>
        <w:rPr>
          <w:rFonts w:hint="eastAsia"/>
          <w:color w:val="000000" w:themeColor="text1"/>
          <w:sz w:val="30"/>
          <w:lang w:val="en-US"/>
          <w14:textFill>
            <w14:solidFill>
              <w14:schemeClr w14:val="tx1"/>
            </w14:solidFill>
          </w14:textFill>
        </w:rPr>
        <w:t> </w:t>
      </w:r>
      <w:r>
        <w:rPr>
          <w:rFonts w:hint="eastAsia"/>
          <w:b/>
          <w:bCs/>
          <w:color w:val="000000" w:themeColor="text1"/>
          <w:sz w:val="30"/>
          <w:lang w:val="en-US" w:eastAsia="zh-CN"/>
          <w14:textFill>
            <w14:solidFill>
              <w14:schemeClr w14:val="tx1"/>
            </w14:solidFill>
          </w14:textFill>
        </w:rPr>
        <w:t>4</w:t>
      </w:r>
      <w:r>
        <w:rPr>
          <w:rFonts w:hint="eastAsia"/>
          <w:b/>
          <w:bCs/>
          <w:color w:val="000000" w:themeColor="text1"/>
          <w:sz w:val="30"/>
          <w:lang w:val="en-US"/>
          <w14:textFill>
            <w14:solidFill>
              <w14:schemeClr w14:val="tx1"/>
            </w14:solidFill>
          </w14:textFill>
        </w:rPr>
        <w:t>．</w:t>
      </w:r>
      <w:r>
        <w:rPr>
          <w:rFonts w:hint="eastAsia"/>
          <w:b/>
          <w:bCs/>
          <w:color w:val="000000" w:themeColor="text1"/>
          <w:sz w:val="30"/>
          <w:lang w:val="en-US" w:eastAsia="zh-CN"/>
          <w14:textFill>
            <w14:solidFill>
              <w14:schemeClr w14:val="tx1"/>
            </w14:solidFill>
          </w14:textFill>
        </w:rPr>
        <w:t>8</w:t>
      </w:r>
      <w:r>
        <w:rPr>
          <w:rFonts w:hint="eastAsia"/>
          <w:b/>
          <w:bCs/>
          <w:color w:val="000000" w:themeColor="text1"/>
          <w:sz w:val="30"/>
          <w:lang w:val="en-US"/>
          <w14:textFill>
            <w14:solidFill>
              <w14:schemeClr w14:val="tx1"/>
            </w14:solidFill>
          </w14:textFill>
        </w:rPr>
        <w:t>．</w:t>
      </w:r>
      <w:r>
        <w:rPr>
          <w:rFonts w:hint="eastAsia"/>
          <w:b/>
          <w:bCs/>
          <w:color w:val="000000" w:themeColor="text1"/>
          <w:sz w:val="30"/>
          <w:lang w:val="en-US" w:eastAsia="zh-CN"/>
          <w14:textFill>
            <w14:solidFill>
              <w14:schemeClr w14:val="tx1"/>
            </w14:solidFill>
          </w14:textFill>
        </w:rPr>
        <w:t xml:space="preserve">15 </w:t>
      </w:r>
      <w:r>
        <w:rPr>
          <w:rFonts w:hint="eastAsia"/>
          <w:color w:val="000000" w:themeColor="text1"/>
          <w:sz w:val="30"/>
          <w:lang w:val="en-US"/>
          <w14:textFill>
            <w14:solidFill>
              <w14:schemeClr w14:val="tx1"/>
            </w14:solidFill>
          </w14:textFill>
        </w:rPr>
        <w:t xml:space="preserve">边坡支护结构设计时应进行下列计算和验算： </w:t>
      </w:r>
    </w:p>
    <w:p>
      <w:pPr>
        <w:pStyle w:val="21"/>
        <w:numPr>
          <w:ilvl w:val="0"/>
          <w:numId w:val="0"/>
        </w:numPr>
        <w:tabs>
          <w:tab w:val="left" w:pos="1195"/>
        </w:tabs>
        <w:snapToGrid w:val="0"/>
        <w:spacing w:before="4" w:line="360" w:lineRule="auto"/>
        <w:ind w:left="709" w:leftChars="0"/>
        <w:rPr>
          <w:rFonts w:hint="eastAsia"/>
          <w:color w:val="000000" w:themeColor="text1"/>
          <w:sz w:val="30"/>
          <w:lang w:val="en-US"/>
          <w14:textFill>
            <w14:solidFill>
              <w14:schemeClr w14:val="tx1"/>
            </w14:solidFill>
          </w14:textFill>
        </w:rPr>
      </w:pPr>
      <w:r>
        <w:rPr>
          <w:rFonts w:hint="eastAsia"/>
          <w:color w:val="000000" w:themeColor="text1"/>
          <w:sz w:val="30"/>
          <w:lang w:val="en-US" w:eastAsia="zh-CN"/>
          <w14:textFill>
            <w14:solidFill>
              <w14:schemeClr w14:val="tx1"/>
            </w14:solidFill>
          </w14:textFill>
        </w:rPr>
        <w:t xml:space="preserve">1 </w:t>
      </w:r>
      <w:r>
        <w:rPr>
          <w:rFonts w:hint="eastAsia"/>
          <w:color w:val="000000" w:themeColor="text1"/>
          <w:sz w:val="30"/>
          <w:lang w:val="en-US"/>
          <w14:textFill>
            <w14:solidFill>
              <w14:schemeClr w14:val="tx1"/>
            </w14:solidFill>
          </w14:textFill>
        </w:rPr>
        <w:t xml:space="preserve">支护结构的强度计算：立柱、面板、挡墙及其基础的抗压、抗弯、抗剪及局部抗压承载力以及锚杆杆体的抗拉承载力等均应满足现行相应标准的要求； </w:t>
      </w:r>
    </w:p>
    <w:p>
      <w:pPr>
        <w:pStyle w:val="21"/>
        <w:numPr>
          <w:ilvl w:val="0"/>
          <w:numId w:val="0"/>
        </w:numPr>
        <w:tabs>
          <w:tab w:val="left" w:pos="1195"/>
        </w:tabs>
        <w:snapToGrid w:val="0"/>
        <w:spacing w:before="4" w:line="360" w:lineRule="auto"/>
        <w:ind w:left="709" w:leftChars="0"/>
        <w:rPr>
          <w:rFonts w:hint="eastAsia"/>
          <w:color w:val="000000" w:themeColor="text1"/>
          <w:sz w:val="30"/>
          <w:lang w:val="en-US"/>
          <w14:textFill>
            <w14:solidFill>
              <w14:schemeClr w14:val="tx1"/>
            </w14:solidFill>
          </w14:textFill>
        </w:rPr>
      </w:pPr>
      <w:r>
        <w:rPr>
          <w:rFonts w:hint="eastAsia"/>
          <w:color w:val="000000" w:themeColor="text1"/>
          <w:sz w:val="30"/>
          <w:lang w:val="en-US"/>
          <w14:textFill>
            <w14:solidFill>
              <w14:schemeClr w14:val="tx1"/>
            </w14:solidFill>
          </w14:textFill>
        </w:rPr>
        <w:t xml:space="preserve">2  锚杆锚固体的抗拔承载力和立柱与挡墙基础的地基承载力计算； </w:t>
      </w:r>
    </w:p>
    <w:p>
      <w:pPr>
        <w:pStyle w:val="21"/>
        <w:numPr>
          <w:ilvl w:val="0"/>
          <w:numId w:val="0"/>
        </w:numPr>
        <w:tabs>
          <w:tab w:val="left" w:pos="1195"/>
        </w:tabs>
        <w:snapToGrid w:val="0"/>
        <w:spacing w:before="4" w:line="360" w:lineRule="auto"/>
        <w:ind w:left="709" w:leftChars="0"/>
        <w:rPr>
          <w:rFonts w:hint="eastAsia"/>
          <w:color w:val="000000" w:themeColor="text1"/>
          <w:sz w:val="30"/>
          <w:lang w:val="en-US"/>
          <w14:textFill>
            <w14:solidFill>
              <w14:schemeClr w14:val="tx1"/>
            </w14:solidFill>
          </w14:textFill>
        </w:rPr>
      </w:pPr>
      <w:r>
        <w:rPr>
          <w:rFonts w:hint="eastAsia"/>
          <w:color w:val="000000" w:themeColor="text1"/>
          <w:sz w:val="30"/>
          <w:lang w:val="en-US"/>
          <w14:textFill>
            <w14:solidFill>
              <w14:schemeClr w14:val="tx1"/>
            </w14:solidFill>
          </w14:textFill>
        </w:rPr>
        <w:t xml:space="preserve">3  支护结构整体或局部稳定性验算。 </w:t>
      </w:r>
    </w:p>
    <w:p>
      <w:pPr>
        <w:pStyle w:val="7"/>
        <w:spacing w:before="6"/>
        <w:ind w:left="740"/>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检验方法：核</w:t>
      </w:r>
      <w:r>
        <w:rPr>
          <w:rFonts w:hint="eastAsia" w:ascii="楷体_GB2312" w:eastAsia="楷体_GB2312"/>
          <w:color w:val="000000" w:themeColor="text1"/>
          <w:lang w:eastAsia="zh-CN"/>
          <w14:textFill>
            <w14:solidFill>
              <w14:schemeClr w14:val="tx1"/>
            </w14:solidFill>
          </w14:textFill>
        </w:rPr>
        <w:t>查</w:t>
      </w:r>
      <w:r>
        <w:rPr>
          <w:rFonts w:hint="eastAsia" w:ascii="楷体_GB2312" w:eastAsia="楷体_GB2312"/>
          <w:color w:val="000000" w:themeColor="text1"/>
          <w14:textFill>
            <w14:solidFill>
              <w14:schemeClr w14:val="tx1"/>
            </w14:solidFill>
          </w14:textFill>
        </w:rPr>
        <w:t>报告</w:t>
      </w:r>
      <w:r>
        <w:rPr>
          <w:rFonts w:hint="eastAsia" w:ascii="楷体_GB2312" w:eastAsia="楷体_GB2312"/>
          <w:color w:val="000000" w:themeColor="text1"/>
          <w:lang w:eastAsia="zh-CN"/>
          <w14:textFill>
            <w14:solidFill>
              <w14:schemeClr w14:val="tx1"/>
            </w14:solidFill>
          </w14:textFill>
        </w:rPr>
        <w:t>；</w:t>
      </w:r>
      <w:r>
        <w:rPr>
          <w:rFonts w:hint="eastAsia" w:ascii="楷体_GB2312" w:eastAsia="楷体_GB2312"/>
          <w:color w:val="000000" w:themeColor="text1"/>
          <w14:textFill>
            <w14:solidFill>
              <w14:schemeClr w14:val="tx1"/>
            </w14:solidFill>
          </w14:textFill>
        </w:rPr>
        <w:t>核对</w:t>
      </w:r>
      <w:r>
        <w:rPr>
          <w:rFonts w:hint="eastAsia" w:ascii="楷体_GB2312" w:eastAsia="楷体_GB2312"/>
          <w:color w:val="000000" w:themeColor="text1"/>
          <w:lang w:eastAsia="zh-CN"/>
          <w14:textFill>
            <w14:solidFill>
              <w14:schemeClr w14:val="tx1"/>
            </w14:solidFill>
          </w14:textFill>
        </w:rPr>
        <w:t>设计图纸</w:t>
      </w:r>
      <w:r>
        <w:rPr>
          <w:rFonts w:hint="eastAsia" w:ascii="楷体_GB2312" w:eastAsia="楷体_GB2312"/>
          <w:color w:val="000000" w:themeColor="text1"/>
          <w14:textFill>
            <w14:solidFill>
              <w14:schemeClr w14:val="tx1"/>
            </w14:solidFill>
          </w14:textFill>
        </w:rPr>
        <w:t>。</w:t>
      </w:r>
    </w:p>
    <w:p>
      <w:pPr>
        <w:pStyle w:val="7"/>
        <w:ind w:left="740"/>
        <w:rPr>
          <w:rFonts w:ascii="楷体_GB2312" w:eastAsia="楷体_GB2312"/>
          <w:color w:val="000000" w:themeColor="text1"/>
          <w14:textFill>
            <w14:solidFill>
              <w14:schemeClr w14:val="tx1"/>
            </w14:solidFill>
          </w14:textFill>
        </w:rPr>
      </w:pPr>
    </w:p>
    <w:p>
      <w:pPr>
        <w:pStyle w:val="3"/>
        <w:numPr>
          <w:ilvl w:val="2"/>
          <w:numId w:val="10"/>
        </w:numPr>
        <w:tabs>
          <w:tab w:val="left" w:pos="4131"/>
          <w:tab w:val="left" w:pos="4132"/>
        </w:tabs>
        <w:spacing w:before="0" w:line="360" w:lineRule="auto"/>
        <w:ind w:left="0" w:firstLine="0"/>
        <w:jc w:val="center"/>
        <w:rPr>
          <w:color w:val="000000" w:themeColor="text1"/>
          <w14:textFill>
            <w14:solidFill>
              <w14:schemeClr w14:val="tx1"/>
            </w14:solidFill>
          </w14:textFill>
        </w:rPr>
      </w:pPr>
      <w:bookmarkStart w:id="41" w:name="5.5_屋顶修缮"/>
      <w:bookmarkEnd w:id="41"/>
      <w:r>
        <w:rPr>
          <w:rFonts w:hint="eastAsia"/>
          <w:color w:val="000000" w:themeColor="text1"/>
          <w14:textFill>
            <w14:solidFill>
              <w14:schemeClr w14:val="tx1"/>
            </w14:solidFill>
          </w14:textFill>
        </w:rPr>
        <w:t xml:space="preserve"> </w:t>
      </w:r>
      <w:bookmarkStart w:id="42" w:name="_Toc75770239"/>
      <w:r>
        <w:rPr>
          <w:color w:val="000000" w:themeColor="text1"/>
          <w14:textFill>
            <w14:solidFill>
              <w14:schemeClr w14:val="tx1"/>
            </w14:solidFill>
          </w14:textFill>
        </w:rPr>
        <w:t>屋顶修缮</w:t>
      </w:r>
      <w:bookmarkEnd w:id="42"/>
    </w:p>
    <w:p>
      <w:pPr>
        <w:rPr>
          <w:color w:val="000000" w:themeColor="text1"/>
          <w14:textFill>
            <w14:solidFill>
              <w14:schemeClr w14:val="tx1"/>
            </w14:solidFill>
          </w14:textFill>
        </w:rPr>
      </w:pPr>
    </w:p>
    <w:p>
      <w:pPr>
        <w:pStyle w:val="21"/>
        <w:tabs>
          <w:tab w:val="left" w:pos="1195"/>
        </w:tabs>
        <w:spacing w:before="0" w:line="336" w:lineRule="auto"/>
        <w:ind w:left="140" w:right="109" w:firstLine="0"/>
        <w:jc w:val="both"/>
        <w:rPr>
          <w:color w:val="000000" w:themeColor="text1"/>
          <w:sz w:val="30"/>
          <w14:textFill>
            <w14:solidFill>
              <w14:schemeClr w14:val="tx1"/>
            </w14:solidFill>
          </w14:textFill>
        </w:rPr>
      </w:pPr>
      <w:r>
        <w:rPr>
          <w:rFonts w:hint="eastAsia"/>
          <w:b/>
          <w:bCs/>
          <w:color w:val="000000" w:themeColor="text1"/>
          <w:sz w:val="30"/>
          <w:lang w:val="en-US"/>
          <w14:textFill>
            <w14:solidFill>
              <w14:schemeClr w14:val="tx1"/>
            </w14:solidFill>
          </w14:textFill>
        </w:rPr>
        <w:t xml:space="preserve">4.9.1 </w:t>
      </w:r>
      <w:r>
        <w:rPr>
          <w:color w:val="000000" w:themeColor="text1"/>
          <w:sz w:val="30"/>
          <w14:textFill>
            <w14:solidFill>
              <w14:schemeClr w14:val="tx1"/>
            </w14:solidFill>
          </w14:textFill>
        </w:rPr>
        <w:t>城镇老旧小区建筑屋面整治可根</w:t>
      </w:r>
      <w:r>
        <w:rPr>
          <w:color w:val="000000" w:themeColor="text1"/>
          <w:spacing w:val="-17"/>
          <w:sz w:val="30"/>
          <w14:textFill>
            <w14:solidFill>
              <w14:schemeClr w14:val="tx1"/>
            </w14:solidFill>
          </w14:textFill>
        </w:rPr>
        <w:t>据既有住宅楼的具体情况，采用不同方法</w:t>
      </w:r>
      <w:r>
        <w:rPr>
          <w:rFonts w:hint="eastAsia"/>
          <w:color w:val="000000" w:themeColor="text1"/>
          <w:spacing w:val="-17"/>
          <w:sz w:val="30"/>
          <w14:textFill>
            <w14:solidFill>
              <w14:schemeClr w14:val="tx1"/>
            </w14:solidFill>
          </w14:textFill>
        </w:rPr>
        <w:t>，遵循保证质量、经济合理、安全适用等原则</w:t>
      </w:r>
      <w:r>
        <w:rPr>
          <w:color w:val="000000" w:themeColor="text1"/>
          <w:spacing w:val="-17"/>
          <w:sz w:val="30"/>
          <w14:textFill>
            <w14:solidFill>
              <w14:schemeClr w14:val="tx1"/>
            </w14:solidFill>
          </w14:textFill>
        </w:rPr>
        <w:t>，并应满足设计文件和下列要求：</w:t>
      </w:r>
    </w:p>
    <w:p>
      <w:pPr>
        <w:pStyle w:val="21"/>
        <w:numPr>
          <w:ilvl w:val="3"/>
          <w:numId w:val="37"/>
        </w:numPr>
        <w:tabs>
          <w:tab w:val="left" w:pos="1192"/>
        </w:tabs>
        <w:spacing w:line="336" w:lineRule="auto"/>
        <w:ind w:left="140" w:right="337" w:firstLine="600"/>
        <w:jc w:val="both"/>
        <w:rPr>
          <w:color w:val="000000" w:themeColor="text1"/>
          <w:spacing w:val="-1"/>
          <w:sz w:val="30"/>
          <w14:textFill>
            <w14:solidFill>
              <w14:schemeClr w14:val="tx1"/>
            </w14:solidFill>
          </w14:textFill>
        </w:rPr>
      </w:pPr>
      <w:r>
        <w:rPr>
          <w:color w:val="000000" w:themeColor="text1"/>
          <w:spacing w:val="-1"/>
          <w:sz w:val="30"/>
          <w14:textFill>
            <w14:solidFill>
              <w14:schemeClr w14:val="tx1"/>
            </w14:solidFill>
          </w14:textFill>
        </w:rPr>
        <w:t>进行屋面基层处理，铲除空鼓部位，填补或找平屋面缺损处；</w:t>
      </w:r>
    </w:p>
    <w:p>
      <w:pPr>
        <w:pStyle w:val="21"/>
        <w:numPr>
          <w:ilvl w:val="3"/>
          <w:numId w:val="37"/>
        </w:numPr>
        <w:tabs>
          <w:tab w:val="left" w:pos="1192"/>
        </w:tabs>
        <w:spacing w:line="336" w:lineRule="auto"/>
        <w:ind w:left="140" w:right="337" w:firstLine="600"/>
        <w:jc w:val="both"/>
        <w:rPr>
          <w:color w:val="000000" w:themeColor="text1"/>
          <w:spacing w:val="-1"/>
          <w:sz w:val="30"/>
          <w14:textFill>
            <w14:solidFill>
              <w14:schemeClr w14:val="tx1"/>
            </w14:solidFill>
          </w14:textFill>
        </w:rPr>
      </w:pPr>
      <w:r>
        <w:rPr>
          <w:color w:val="000000" w:themeColor="text1"/>
          <w:spacing w:val="-1"/>
          <w:sz w:val="30"/>
          <w14:textFill>
            <w14:solidFill>
              <w14:schemeClr w14:val="tx1"/>
            </w14:solidFill>
          </w14:textFill>
        </w:rPr>
        <w:t>屋面坡度不符合要求时，</w:t>
      </w:r>
      <w:r>
        <w:rPr>
          <w:rFonts w:hint="eastAsia"/>
          <w:color w:val="000000" w:themeColor="text1"/>
          <w:spacing w:val="-1"/>
          <w:sz w:val="30"/>
          <w14:textFill>
            <w14:solidFill>
              <w14:schemeClr w14:val="tx1"/>
            </w14:solidFill>
          </w14:textFill>
        </w:rPr>
        <w:t>宜采用轻集料</w:t>
      </w:r>
      <w:r>
        <w:rPr>
          <w:color w:val="000000" w:themeColor="text1"/>
          <w:spacing w:val="-1"/>
          <w:sz w:val="30"/>
          <w14:textFill>
            <w14:solidFill>
              <w14:schemeClr w14:val="tx1"/>
            </w14:solidFill>
          </w14:textFill>
        </w:rPr>
        <w:t>加设找坡层</w:t>
      </w:r>
      <w:r>
        <w:rPr>
          <w:rFonts w:hint="eastAsia"/>
          <w:color w:val="000000" w:themeColor="text1"/>
          <w:spacing w:val="-1"/>
          <w:sz w:val="30"/>
          <w14:textFill>
            <w14:solidFill>
              <w14:schemeClr w14:val="tx1"/>
            </w14:solidFill>
          </w14:textFill>
        </w:rPr>
        <w:t>，</w:t>
      </w:r>
      <w:r>
        <w:rPr>
          <w:color w:val="000000" w:themeColor="text1"/>
          <w:spacing w:val="-1"/>
          <w:sz w:val="30"/>
          <w:lang w:val="zh-CN" w:eastAsia="zh-CN"/>
          <w14:textFill>
            <w14:solidFill>
              <w14:schemeClr w14:val="tx1"/>
            </w14:solidFill>
          </w14:textFill>
        </w:rPr>
        <w:t>平屋面排水坡度不应小于2％，天沟、檐沟的纵向坡度不应小于1％。</w:t>
      </w:r>
    </w:p>
    <w:p>
      <w:pPr>
        <w:pStyle w:val="21"/>
        <w:numPr>
          <w:ilvl w:val="3"/>
          <w:numId w:val="37"/>
        </w:numPr>
        <w:tabs>
          <w:tab w:val="left" w:pos="1192"/>
        </w:tabs>
        <w:spacing w:line="336" w:lineRule="auto"/>
        <w:ind w:left="140" w:right="337" w:firstLine="600"/>
        <w:jc w:val="both"/>
        <w:rPr>
          <w:color w:val="000000" w:themeColor="text1"/>
          <w:spacing w:val="-1"/>
          <w:sz w:val="30"/>
          <w14:textFill>
            <w14:solidFill>
              <w14:schemeClr w14:val="tx1"/>
            </w14:solidFill>
          </w14:textFill>
        </w:rPr>
      </w:pPr>
      <w:r>
        <w:rPr>
          <w:color w:val="000000" w:themeColor="text1"/>
          <w:spacing w:val="-1"/>
          <w:sz w:val="30"/>
          <w14:textFill>
            <w14:solidFill>
              <w14:schemeClr w14:val="tx1"/>
            </w14:solidFill>
          </w14:textFill>
        </w:rPr>
        <w:t>屋面存在局部渗漏的，对防水层进行修缮</w:t>
      </w:r>
      <w:r>
        <w:rPr>
          <w:rFonts w:hint="eastAsia"/>
          <w:color w:val="000000" w:themeColor="text1"/>
          <w:spacing w:val="-1"/>
          <w:sz w:val="30"/>
          <w14:textFill>
            <w14:solidFill>
              <w14:schemeClr w14:val="tx1"/>
            </w14:solidFill>
          </w14:textFill>
        </w:rPr>
        <w:t>及薄弱部位加强，泛水等薄弱部位增设附加防水层，宽度不低于</w:t>
      </w:r>
      <w:r>
        <w:rPr>
          <w:rFonts w:hint="eastAsia"/>
          <w:color w:val="000000" w:themeColor="text1"/>
          <w:spacing w:val="-1"/>
          <w:sz w:val="30"/>
          <w:lang w:val="en-US"/>
          <w14:textFill>
            <w14:solidFill>
              <w14:schemeClr w14:val="tx1"/>
            </w14:solidFill>
          </w14:textFill>
        </w:rPr>
        <w:t>500mm</w:t>
      </w:r>
      <w:r>
        <w:rPr>
          <w:color w:val="000000" w:themeColor="text1"/>
          <w:spacing w:val="-1"/>
          <w:sz w:val="30"/>
          <w14:textFill>
            <w14:solidFill>
              <w14:schemeClr w14:val="tx1"/>
            </w14:solidFill>
          </w14:textFill>
        </w:rPr>
        <w:t>；</w:t>
      </w:r>
    </w:p>
    <w:p>
      <w:pPr>
        <w:pStyle w:val="21"/>
        <w:numPr>
          <w:ilvl w:val="3"/>
          <w:numId w:val="37"/>
        </w:numPr>
        <w:tabs>
          <w:tab w:val="left" w:pos="1192"/>
        </w:tabs>
        <w:spacing w:line="336" w:lineRule="auto"/>
        <w:ind w:left="140" w:right="337" w:firstLine="600"/>
        <w:jc w:val="both"/>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屋面原有防水层失效或漏水严重的，铲除原防水层，重新施工防</w:t>
      </w:r>
      <w:r>
        <w:rPr>
          <w:color w:val="000000" w:themeColor="text1"/>
          <w:spacing w:val="-13"/>
          <w:sz w:val="30"/>
          <w14:textFill>
            <w14:solidFill>
              <w14:schemeClr w14:val="tx1"/>
            </w14:solidFill>
          </w14:textFill>
        </w:rPr>
        <w:t>水层</w:t>
      </w:r>
      <w:r>
        <w:rPr>
          <w:rFonts w:hint="eastAsia"/>
          <w:color w:val="000000" w:themeColor="text1"/>
          <w:spacing w:val="-13"/>
          <w:sz w:val="30"/>
          <w:lang w:val="en-US"/>
          <w14:textFill>
            <w14:solidFill>
              <w14:schemeClr w14:val="tx1"/>
            </w14:solidFill>
          </w14:textFill>
        </w:rPr>
        <w:t>,铺设卷材防水</w:t>
      </w:r>
      <w:r>
        <w:rPr>
          <w:color w:val="000000" w:themeColor="text1"/>
          <w:spacing w:val="-9"/>
          <w:sz w:val="30"/>
          <w14:textFill>
            <w14:solidFill>
              <w14:schemeClr w14:val="tx1"/>
            </w14:solidFill>
          </w14:textFill>
        </w:rPr>
        <w:t>；</w:t>
      </w:r>
    </w:p>
    <w:p>
      <w:pPr>
        <w:pStyle w:val="21"/>
        <w:numPr>
          <w:ilvl w:val="3"/>
          <w:numId w:val="37"/>
        </w:numPr>
        <w:tabs>
          <w:tab w:val="left" w:pos="1192"/>
        </w:tabs>
        <w:spacing w:before="4" w:line="336" w:lineRule="auto"/>
        <w:ind w:left="140" w:right="337" w:firstLine="600"/>
        <w:jc w:val="both"/>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原平屋面荷载许可的，可在原平屋面上设置架空隔热层，架空隔</w:t>
      </w:r>
      <w:r>
        <w:rPr>
          <w:color w:val="000000" w:themeColor="text1"/>
          <w:spacing w:val="-7"/>
          <w:sz w:val="30"/>
          <w14:textFill>
            <w14:solidFill>
              <w14:schemeClr w14:val="tx1"/>
            </w14:solidFill>
          </w14:textFill>
        </w:rPr>
        <w:t>热屋面的风道长度</w:t>
      </w:r>
      <w:r>
        <w:rPr>
          <w:rFonts w:hint="eastAsia"/>
          <w:color w:val="000000" w:themeColor="text1"/>
          <w:spacing w:val="-7"/>
          <w:sz w:val="30"/>
          <w14:textFill>
            <w14:solidFill>
              <w14:schemeClr w14:val="tx1"/>
            </w14:solidFill>
          </w14:textFill>
        </w:rPr>
        <w:t>宜</w:t>
      </w:r>
      <w:r>
        <w:rPr>
          <w:color w:val="000000" w:themeColor="text1"/>
          <w:spacing w:val="-7"/>
          <w:sz w:val="30"/>
          <w14:textFill>
            <w14:solidFill>
              <w14:schemeClr w14:val="tx1"/>
            </w14:solidFill>
          </w14:textFill>
        </w:rPr>
        <w:t xml:space="preserve">不大于 </w:t>
      </w:r>
      <w:r>
        <w:rPr>
          <w:color w:val="000000" w:themeColor="text1"/>
          <w:sz w:val="30"/>
          <w14:textFill>
            <w14:solidFill>
              <w14:schemeClr w14:val="tx1"/>
            </w14:solidFill>
          </w14:textFill>
        </w:rPr>
        <w:t>1</w:t>
      </w:r>
      <w:r>
        <w:rPr>
          <w:rFonts w:hint="eastAsia"/>
          <w:color w:val="000000" w:themeColor="text1"/>
          <w:sz w:val="30"/>
          <w:lang w:val="en-US"/>
          <w14:textFill>
            <w14:solidFill>
              <w14:schemeClr w14:val="tx1"/>
            </w14:solidFill>
          </w14:textFill>
        </w:rPr>
        <w:t>0</w:t>
      </w:r>
      <w:r>
        <w:rPr>
          <w:color w:val="000000" w:themeColor="text1"/>
          <w:sz w:val="30"/>
          <w14:textFill>
            <w14:solidFill>
              <w14:schemeClr w14:val="tx1"/>
            </w14:solidFill>
          </w14:textFill>
        </w:rPr>
        <w:t>m</w:t>
      </w:r>
      <w:r>
        <w:rPr>
          <w:color w:val="000000" w:themeColor="text1"/>
          <w:spacing w:val="-13"/>
          <w:sz w:val="30"/>
          <w14:textFill>
            <w14:solidFill>
              <w14:schemeClr w14:val="tx1"/>
            </w14:solidFill>
          </w14:textFill>
        </w:rPr>
        <w:t>、高度宜为 180mm～300</w:t>
      </w:r>
      <w:r>
        <w:rPr>
          <w:color w:val="000000" w:themeColor="text1"/>
          <w:sz w:val="30"/>
          <w14:textFill>
            <w14:solidFill>
              <w14:schemeClr w14:val="tx1"/>
            </w14:solidFill>
          </w14:textFill>
        </w:rPr>
        <w:t>mm，架空板与女儿墙的间距</w:t>
      </w:r>
      <w:r>
        <w:rPr>
          <w:color w:val="000000" w:themeColor="text1"/>
          <w:spacing w:val="-20"/>
          <w:sz w:val="30"/>
          <w14:textFill>
            <w14:solidFill>
              <w14:schemeClr w14:val="tx1"/>
            </w14:solidFill>
          </w14:textFill>
        </w:rPr>
        <w:t xml:space="preserve">不小于 </w:t>
      </w:r>
      <w:r>
        <w:rPr>
          <w:color w:val="000000" w:themeColor="text1"/>
          <w:sz w:val="30"/>
          <w14:textFill>
            <w14:solidFill>
              <w14:schemeClr w14:val="tx1"/>
            </w14:solidFill>
          </w14:textFill>
        </w:rPr>
        <w:t>250mm；</w:t>
      </w:r>
    </w:p>
    <w:p>
      <w:pPr>
        <w:pStyle w:val="21"/>
        <w:numPr>
          <w:ilvl w:val="3"/>
          <w:numId w:val="37"/>
        </w:numPr>
        <w:tabs>
          <w:tab w:val="left" w:pos="1192"/>
        </w:tabs>
        <w:spacing w:before="4" w:line="336" w:lineRule="auto"/>
        <w:ind w:left="140" w:right="337" w:firstLine="600"/>
        <w:jc w:val="both"/>
        <w:rPr>
          <w:color w:val="000000" w:themeColor="text1"/>
          <w:spacing w:val="-1"/>
          <w:sz w:val="30"/>
          <w14:textFill>
            <w14:solidFill>
              <w14:schemeClr w14:val="tx1"/>
            </w14:solidFill>
          </w14:textFill>
        </w:rPr>
      </w:pPr>
      <w:r>
        <w:rPr>
          <w:rFonts w:hint="eastAsia"/>
          <w:color w:val="000000" w:themeColor="text1"/>
          <w:spacing w:val="-1"/>
          <w:sz w:val="30"/>
          <w14:textFill>
            <w14:solidFill>
              <w14:schemeClr w14:val="tx1"/>
            </w14:solidFill>
          </w14:textFill>
        </w:rPr>
        <w:t>当屋面原构造破损比较严重应</w:t>
      </w:r>
      <w:r>
        <w:rPr>
          <w:color w:val="000000" w:themeColor="text1"/>
          <w:spacing w:val="-1"/>
          <w:sz w:val="30"/>
          <w14:textFill>
            <w14:solidFill>
              <w14:schemeClr w14:val="tx1"/>
            </w14:solidFill>
          </w14:textFill>
        </w:rPr>
        <w:t>重新</w:t>
      </w:r>
      <w:r>
        <w:rPr>
          <w:rFonts w:hint="eastAsia"/>
          <w:color w:val="000000" w:themeColor="text1"/>
          <w:spacing w:val="-1"/>
          <w:sz w:val="30"/>
          <w14:textFill>
            <w14:solidFill>
              <w14:schemeClr w14:val="tx1"/>
            </w14:solidFill>
          </w14:textFill>
        </w:rPr>
        <w:t>铺设屋面，并应</w:t>
      </w:r>
      <w:r>
        <w:rPr>
          <w:color w:val="000000" w:themeColor="text1"/>
          <w:spacing w:val="-1"/>
          <w:sz w:val="30"/>
          <w14:textFill>
            <w14:solidFill>
              <w14:schemeClr w14:val="tx1"/>
            </w14:solidFill>
          </w14:textFill>
        </w:rPr>
        <w:t>符合设计要求，无设计时</w:t>
      </w:r>
      <w:r>
        <w:rPr>
          <w:rFonts w:hint="eastAsia"/>
          <w:color w:val="000000" w:themeColor="text1"/>
          <w:spacing w:val="-1"/>
          <w:sz w:val="30"/>
          <w14:textFill>
            <w14:solidFill>
              <w14:schemeClr w14:val="tx1"/>
            </w14:solidFill>
          </w14:textFill>
        </w:rPr>
        <w:t>屋面构造可按以下处理：</w:t>
      </w:r>
    </w:p>
    <w:p>
      <w:pPr>
        <w:pStyle w:val="21"/>
        <w:numPr>
          <w:ilvl w:val="0"/>
          <w:numId w:val="38"/>
        </w:numPr>
        <w:tabs>
          <w:tab w:val="left" w:pos="1192"/>
        </w:tabs>
        <w:spacing w:before="4" w:line="336" w:lineRule="auto"/>
        <w:ind w:left="142" w:right="337" w:firstLine="567"/>
        <w:jc w:val="both"/>
        <w:rPr>
          <w:color w:val="000000" w:themeColor="text1"/>
          <w:spacing w:val="-1"/>
          <w:sz w:val="30"/>
          <w:lang w:val="en-US"/>
          <w14:textFill>
            <w14:solidFill>
              <w14:schemeClr w14:val="tx1"/>
            </w14:solidFill>
          </w14:textFill>
        </w:rPr>
      </w:pPr>
      <w:r>
        <w:rPr>
          <w:rFonts w:hint="eastAsia"/>
          <w:color w:val="000000" w:themeColor="text1"/>
          <w:spacing w:val="-1"/>
          <w:sz w:val="30"/>
          <w:lang w:val="en-US"/>
          <w14:textFill>
            <w14:solidFill>
              <w14:schemeClr w14:val="tx1"/>
            </w14:solidFill>
          </w14:textFill>
        </w:rPr>
        <w:t>（不上人屋面）由下至上为：原屋面板；最薄30mm厚LC5.0轻集料混凝土2%找坡层；20mm厚1:3水泥砂浆找平层；防水卷材或涂膜层；浅色涂料保护层。</w:t>
      </w:r>
    </w:p>
    <w:p>
      <w:pPr>
        <w:pStyle w:val="21"/>
        <w:numPr>
          <w:ilvl w:val="0"/>
          <w:numId w:val="38"/>
        </w:numPr>
        <w:tabs>
          <w:tab w:val="left" w:pos="1192"/>
        </w:tabs>
        <w:spacing w:before="4" w:line="336" w:lineRule="auto"/>
        <w:ind w:left="142" w:right="337" w:firstLine="567"/>
        <w:jc w:val="both"/>
        <w:rPr>
          <w:color w:val="000000" w:themeColor="text1"/>
          <w:spacing w:val="-1"/>
          <w:sz w:val="30"/>
          <w:lang w:val="en-US"/>
          <w14:textFill>
            <w14:solidFill>
              <w14:schemeClr w14:val="tx1"/>
            </w14:solidFill>
          </w14:textFill>
        </w:rPr>
      </w:pPr>
      <w:r>
        <w:rPr>
          <w:rFonts w:hint="eastAsia"/>
          <w:color w:val="000000" w:themeColor="text1"/>
          <w:spacing w:val="-1"/>
          <w:sz w:val="30"/>
          <w:lang w:val="en-US"/>
          <w14:textFill>
            <w14:solidFill>
              <w14:schemeClr w14:val="tx1"/>
            </w14:solidFill>
          </w14:textFill>
        </w:rPr>
        <w:t>（上人屋面）由下至上为：原屋面板；最薄30mm厚LC5.0轻集料混凝土2%找坡层；20mm厚1:3水泥砂浆找平层；防水卷材或涂膜层；隔离层；20mm厚聚合物砂浆铺卧；预制块保护层。</w:t>
      </w:r>
    </w:p>
    <w:p>
      <w:pPr>
        <w:pStyle w:val="21"/>
        <w:numPr>
          <w:ilvl w:val="3"/>
          <w:numId w:val="37"/>
        </w:numPr>
        <w:tabs>
          <w:tab w:val="left" w:pos="1192"/>
        </w:tabs>
        <w:spacing w:before="3" w:line="336" w:lineRule="auto"/>
        <w:ind w:left="140" w:right="337" w:firstLine="600"/>
        <w:jc w:val="both"/>
        <w:rPr>
          <w:color w:val="000000" w:themeColor="text1"/>
          <w:spacing w:val="-1"/>
          <w:sz w:val="30"/>
          <w:lang w:val="en-US"/>
          <w14:textFill>
            <w14:solidFill>
              <w14:schemeClr w14:val="tx1"/>
            </w14:solidFill>
          </w14:textFill>
        </w:rPr>
      </w:pPr>
      <w:r>
        <w:rPr>
          <w:rFonts w:hint="eastAsia"/>
          <w:color w:val="000000" w:themeColor="text1"/>
          <w:spacing w:val="-1"/>
          <w:sz w:val="30"/>
          <w:lang w:val="zh-CN" w:eastAsia="zh-CN"/>
          <w14:textFill>
            <w14:solidFill>
              <w14:schemeClr w14:val="tx1"/>
            </w14:solidFill>
          </w14:textFill>
        </w:rPr>
        <w:t>屋面防水工程防渗漏保修期限不应低于为</w:t>
      </w:r>
      <w:r>
        <w:rPr>
          <w:rFonts w:hint="eastAsia"/>
          <w:color w:val="000000" w:themeColor="text1"/>
          <w:spacing w:val="-1"/>
          <w:sz w:val="30"/>
          <w:lang w:val="en-US" w:eastAsia="zh-CN"/>
          <w14:textFill>
            <w14:solidFill>
              <w14:schemeClr w14:val="tx1"/>
            </w14:solidFill>
          </w14:textFill>
        </w:rPr>
        <w:t>5年，</w:t>
      </w:r>
      <w:r>
        <w:rPr>
          <w:rFonts w:hint="eastAsia"/>
          <w:color w:val="000000" w:themeColor="text1"/>
          <w:spacing w:val="-1"/>
          <w:sz w:val="30"/>
          <w:lang w:val="zh-CN" w:eastAsia="zh-CN"/>
          <w14:textFill>
            <w14:solidFill>
              <w14:schemeClr w14:val="tx1"/>
            </w14:solidFill>
          </w14:textFill>
        </w:rPr>
        <w:t>保修期从工程竣工验收合格之日起计算。</w:t>
      </w:r>
    </w:p>
    <w:p>
      <w:pPr>
        <w:pStyle w:val="21"/>
        <w:numPr>
          <w:ilvl w:val="3"/>
          <w:numId w:val="37"/>
        </w:numPr>
        <w:tabs>
          <w:tab w:val="left" w:pos="1192"/>
        </w:tabs>
        <w:spacing w:before="3" w:line="336" w:lineRule="auto"/>
        <w:ind w:left="140" w:right="337" w:firstLine="600"/>
        <w:jc w:val="both"/>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原平屋面上加设坡屋面的，在原平屋面增</w:t>
      </w:r>
      <w:r>
        <w:rPr>
          <w:rFonts w:hint="eastAsia"/>
          <w:color w:val="000000" w:themeColor="text1"/>
          <w:spacing w:val="-1"/>
          <w:sz w:val="30"/>
          <w14:textFill>
            <w14:solidFill>
              <w14:schemeClr w14:val="tx1"/>
            </w14:solidFill>
          </w14:textFill>
        </w:rPr>
        <w:t>设</w:t>
      </w:r>
      <w:r>
        <w:rPr>
          <w:color w:val="000000" w:themeColor="text1"/>
          <w:spacing w:val="-1"/>
          <w:sz w:val="30"/>
          <w14:textFill>
            <w14:solidFill>
              <w14:schemeClr w14:val="tx1"/>
            </w14:solidFill>
          </w14:textFill>
        </w:rPr>
        <w:t>的</w:t>
      </w:r>
      <w:r>
        <w:rPr>
          <w:rFonts w:hint="eastAsia"/>
          <w:color w:val="000000" w:themeColor="text1"/>
          <w:spacing w:val="-1"/>
          <w:sz w:val="30"/>
          <w14:textFill>
            <w14:solidFill>
              <w14:schemeClr w14:val="tx1"/>
            </w14:solidFill>
          </w14:textFill>
        </w:rPr>
        <w:t>构造</w:t>
      </w:r>
      <w:r>
        <w:rPr>
          <w:color w:val="000000" w:themeColor="text1"/>
          <w:spacing w:val="-1"/>
          <w:sz w:val="30"/>
          <w14:textFill>
            <w14:solidFill>
              <w14:schemeClr w14:val="tx1"/>
            </w14:solidFill>
          </w14:textFill>
        </w:rPr>
        <w:t>材料</w:t>
      </w:r>
      <w:r>
        <w:rPr>
          <w:rFonts w:hint="eastAsia"/>
          <w:color w:val="000000" w:themeColor="text1"/>
          <w:spacing w:val="-1"/>
          <w:sz w:val="30"/>
          <w14:textFill>
            <w14:solidFill>
              <w14:schemeClr w14:val="tx1"/>
            </w14:solidFill>
          </w14:textFill>
        </w:rPr>
        <w:t>应</w:t>
      </w:r>
      <w:r>
        <w:rPr>
          <w:color w:val="000000" w:themeColor="text1"/>
          <w:spacing w:val="-1"/>
          <w:sz w:val="30"/>
          <w14:textFill>
            <w14:solidFill>
              <w14:schemeClr w14:val="tx1"/>
            </w14:solidFill>
          </w14:textFill>
        </w:rPr>
        <w:t>轻质、耐</w:t>
      </w:r>
      <w:r>
        <w:rPr>
          <w:color w:val="000000" w:themeColor="text1"/>
          <w:sz w:val="30"/>
          <w14:textFill>
            <w14:solidFill>
              <w14:schemeClr w14:val="tx1"/>
            </w14:solidFill>
          </w14:textFill>
        </w:rPr>
        <w:t>久，坡屋面与原平屋面连接牢固、可靠；</w:t>
      </w:r>
    </w:p>
    <w:p>
      <w:pPr>
        <w:pStyle w:val="21"/>
        <w:numPr>
          <w:ilvl w:val="3"/>
          <w:numId w:val="37"/>
        </w:numPr>
        <w:tabs>
          <w:tab w:val="left" w:pos="1192"/>
        </w:tabs>
        <w:spacing w:before="3" w:line="360" w:lineRule="auto"/>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屋面原有防雷装置按现行国家标准《建筑物防雷设计规范》GB</w:t>
      </w:r>
    </w:p>
    <w:p>
      <w:pPr>
        <w:pStyle w:val="7"/>
        <w:spacing w:before="0" w:line="360" w:lineRule="auto"/>
        <w:ind w:left="0"/>
        <w:jc w:val="both"/>
        <w:rPr>
          <w:color w:val="000000" w:themeColor="text1"/>
          <w14:textFill>
            <w14:solidFill>
              <w14:schemeClr w14:val="tx1"/>
            </w14:solidFill>
          </w14:textFill>
        </w:rPr>
      </w:pPr>
      <w:r>
        <w:rPr>
          <w:color w:val="000000" w:themeColor="text1"/>
          <w14:textFill>
            <w14:solidFill>
              <w14:schemeClr w14:val="tx1"/>
            </w14:solidFill>
          </w14:textFill>
        </w:rPr>
        <w:t>50057 的要求进行修补更新。</w:t>
      </w:r>
    </w:p>
    <w:p>
      <w:pPr>
        <w:pStyle w:val="7"/>
        <w:spacing w:before="0" w:line="360" w:lineRule="auto"/>
        <w:ind w:left="0" w:firstLine="600" w:firstLineChars="200"/>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w:t>
      </w:r>
      <w:r>
        <w:rPr>
          <w:rFonts w:hint="eastAsia" w:ascii="楷体_GB2312" w:eastAsia="楷体_GB2312"/>
          <w:color w:val="000000" w:themeColor="text1"/>
          <w:lang w:eastAsia="zh-CN"/>
          <w14:textFill>
            <w14:solidFill>
              <w14:schemeClr w14:val="tx1"/>
            </w14:solidFill>
          </w14:textFill>
        </w:rPr>
        <w:t>屋面防水工程</w:t>
      </w:r>
      <w:r>
        <w:rPr>
          <w:rFonts w:hint="eastAsia" w:ascii="楷体_GB2312" w:eastAsia="楷体_GB2312"/>
          <w:color w:val="000000" w:themeColor="text1"/>
          <w14:textFill>
            <w14:solidFill>
              <w14:schemeClr w14:val="tx1"/>
            </w14:solidFill>
          </w14:textFill>
        </w:rPr>
        <w:t>雨后观察或淋水试验</w:t>
      </w:r>
      <w:r>
        <w:rPr>
          <w:rFonts w:hint="eastAsia" w:ascii="楷体_GB2312" w:eastAsia="楷体_GB2312"/>
          <w:color w:val="000000" w:themeColor="text1"/>
          <w:lang w:eastAsia="zh-CN"/>
          <w14:textFill>
            <w14:solidFill>
              <w14:schemeClr w14:val="tx1"/>
            </w14:solidFill>
          </w14:textFill>
        </w:rPr>
        <w:t>（持续时间不得小于</w:t>
      </w:r>
      <w:r>
        <w:rPr>
          <w:rFonts w:hint="eastAsia" w:ascii="楷体_GB2312" w:eastAsia="楷体_GB2312"/>
          <w:color w:val="000000" w:themeColor="text1"/>
          <w:lang w:val="en-US" w:eastAsia="zh-CN"/>
          <w14:textFill>
            <w14:solidFill>
              <w14:schemeClr w14:val="tx1"/>
            </w14:solidFill>
          </w14:textFill>
        </w:rPr>
        <w:t>2h</w:t>
      </w:r>
      <w:r>
        <w:rPr>
          <w:rFonts w:hint="eastAsia" w:ascii="楷体_GB2312" w:eastAsia="楷体_GB2312"/>
          <w:color w:val="000000" w:themeColor="text1"/>
          <w:lang w:eastAsia="zh-CN"/>
          <w14:textFill>
            <w14:solidFill>
              <w14:schemeClr w14:val="tx1"/>
            </w14:solidFill>
          </w14:textFill>
        </w:rPr>
        <w:t>）</w:t>
      </w:r>
      <w:r>
        <w:rPr>
          <w:rFonts w:hint="eastAsia" w:ascii="楷体_GB2312" w:eastAsia="楷体_GB2312"/>
          <w:color w:val="000000" w:themeColor="text1"/>
          <w14:textFill>
            <w14:solidFill>
              <w14:schemeClr w14:val="tx1"/>
            </w14:solidFill>
          </w14:textFill>
        </w:rPr>
        <w:t>、蓄水试验</w:t>
      </w:r>
      <w:r>
        <w:rPr>
          <w:rFonts w:hint="eastAsia" w:ascii="楷体_GB2312" w:eastAsia="楷体_GB2312"/>
          <w:color w:val="000000" w:themeColor="text1"/>
          <w:lang w:eastAsia="zh-CN"/>
          <w14:textFill>
            <w14:solidFill>
              <w14:schemeClr w14:val="tx1"/>
            </w14:solidFill>
          </w14:textFill>
        </w:rPr>
        <w:t>（不得小于</w:t>
      </w:r>
      <w:r>
        <w:rPr>
          <w:rFonts w:hint="eastAsia" w:ascii="楷体_GB2312" w:eastAsia="楷体_GB2312"/>
          <w:color w:val="000000" w:themeColor="text1"/>
          <w:lang w:val="en-US" w:eastAsia="zh-CN"/>
          <w14:textFill>
            <w14:solidFill>
              <w14:schemeClr w14:val="tx1"/>
            </w14:solidFill>
          </w14:textFill>
        </w:rPr>
        <w:t>2h</w:t>
      </w:r>
      <w:r>
        <w:rPr>
          <w:rFonts w:hint="eastAsia" w:ascii="楷体_GB2312" w:eastAsia="楷体_GB2312"/>
          <w:color w:val="000000" w:themeColor="text1"/>
          <w:lang w:eastAsia="zh-CN"/>
          <w14:textFill>
            <w14:solidFill>
              <w14:schemeClr w14:val="tx1"/>
            </w14:solidFill>
          </w14:textFill>
        </w:rPr>
        <w:t>）；</w:t>
      </w:r>
      <w:r>
        <w:rPr>
          <w:rFonts w:hint="eastAsia" w:ascii="楷体_GB2312" w:eastAsia="楷体_GB2312"/>
          <w:color w:val="000000" w:themeColor="text1"/>
          <w14:textFill>
            <w14:solidFill>
              <w14:schemeClr w14:val="tx1"/>
            </w14:solidFill>
          </w14:textFill>
        </w:rPr>
        <w:t>观察检查；核查试验报告、隐蔽工程验收记录，核对设计图纸。</w:t>
      </w:r>
    </w:p>
    <w:p>
      <w:pPr>
        <w:pStyle w:val="7"/>
        <w:spacing w:before="0"/>
        <w:ind w:left="0"/>
        <w:jc w:val="both"/>
        <w:rPr>
          <w:rFonts w:ascii="楷体_GB2312" w:eastAsia="楷体_GB2312"/>
          <w:color w:val="000000" w:themeColor="text1"/>
          <w14:textFill>
            <w14:solidFill>
              <w14:schemeClr w14:val="tx1"/>
            </w14:solidFill>
          </w14:textFill>
        </w:rPr>
      </w:pPr>
    </w:p>
    <w:p>
      <w:pPr>
        <w:pStyle w:val="3"/>
        <w:numPr>
          <w:ilvl w:val="2"/>
          <w:numId w:val="10"/>
        </w:numPr>
        <w:tabs>
          <w:tab w:val="left" w:pos="4131"/>
          <w:tab w:val="left" w:pos="4132"/>
        </w:tabs>
        <w:spacing w:before="0" w:line="360" w:lineRule="auto"/>
        <w:ind w:left="0"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bookmarkStart w:id="43" w:name="_Toc75770240"/>
      <w:r>
        <w:rPr>
          <w:color w:val="000000" w:themeColor="text1"/>
          <w14:textFill>
            <w14:solidFill>
              <w14:schemeClr w14:val="tx1"/>
            </w14:solidFill>
          </w14:textFill>
        </w:rPr>
        <w:t>绿化景观改造提升</w:t>
      </w:r>
      <w:bookmarkEnd w:id="43"/>
    </w:p>
    <w:p>
      <w:pPr>
        <w:rPr>
          <w:color w:val="000000" w:themeColor="text1"/>
          <w14:textFill>
            <w14:solidFill>
              <w14:schemeClr w14:val="tx1"/>
            </w14:solidFill>
          </w14:textFill>
        </w:rPr>
      </w:pPr>
    </w:p>
    <w:p>
      <w:pPr>
        <w:pStyle w:val="21"/>
        <w:tabs>
          <w:tab w:val="left" w:pos="1194"/>
          <w:tab w:val="left" w:pos="1195"/>
        </w:tabs>
        <w:spacing w:before="0" w:line="360" w:lineRule="auto"/>
        <w:ind w:left="140" w:right="933" w:firstLine="0"/>
        <w:jc w:val="both"/>
        <w:rPr>
          <w:color w:val="000000" w:themeColor="text1"/>
          <w:sz w:val="30"/>
          <w14:textFill>
            <w14:solidFill>
              <w14:schemeClr w14:val="tx1"/>
            </w14:solidFill>
          </w14:textFill>
        </w:rPr>
      </w:pPr>
      <w:r>
        <w:rPr>
          <w:rFonts w:hint="eastAsia"/>
          <w:b/>
          <w:bCs/>
          <w:color w:val="000000" w:themeColor="text1"/>
          <w:spacing w:val="-1"/>
          <w:sz w:val="30"/>
          <w:lang w:val="en-US"/>
          <w14:textFill>
            <w14:solidFill>
              <w14:schemeClr w14:val="tx1"/>
            </w14:solidFill>
          </w14:textFill>
        </w:rPr>
        <w:t>4.10.1</w:t>
      </w:r>
      <w:r>
        <w:rPr>
          <w:rFonts w:hint="eastAsia"/>
          <w:color w:val="000000" w:themeColor="text1"/>
          <w:spacing w:val="-1"/>
          <w:sz w:val="30"/>
          <w:lang w:val="en-US"/>
          <w14:textFill>
            <w14:solidFill>
              <w14:schemeClr w14:val="tx1"/>
            </w14:solidFill>
          </w14:textFill>
        </w:rPr>
        <w:t xml:space="preserve"> </w:t>
      </w:r>
      <w:r>
        <w:rPr>
          <w:color w:val="000000" w:themeColor="text1"/>
          <w:spacing w:val="-1"/>
          <w:sz w:val="30"/>
          <w14:textFill>
            <w14:solidFill>
              <w14:schemeClr w14:val="tx1"/>
            </w14:solidFill>
          </w14:textFill>
        </w:rPr>
        <w:t>城镇老旧小区树木栽植应符合《园林绿化工程施工及验收规</w:t>
      </w:r>
      <w:r>
        <w:rPr>
          <w:color w:val="000000" w:themeColor="text1"/>
          <w:spacing w:val="-26"/>
          <w:sz w:val="30"/>
          <w14:textFill>
            <w14:solidFill>
              <w14:schemeClr w14:val="tx1"/>
            </w14:solidFill>
          </w14:textFill>
        </w:rPr>
        <w:t xml:space="preserve">范》 </w:t>
      </w:r>
      <w:r>
        <w:rPr>
          <w:color w:val="000000" w:themeColor="text1"/>
          <w:sz w:val="30"/>
          <w14:textFill>
            <w14:solidFill>
              <w14:schemeClr w14:val="tx1"/>
            </w14:solidFill>
          </w14:textFill>
        </w:rPr>
        <w:t>CJJ</w:t>
      </w:r>
      <w:r>
        <w:rPr>
          <w:color w:val="000000" w:themeColor="text1"/>
          <w:spacing w:val="74"/>
          <w:sz w:val="30"/>
          <w14:textFill>
            <w14:solidFill>
              <w14:schemeClr w14:val="tx1"/>
            </w14:solidFill>
          </w14:textFill>
        </w:rPr>
        <w:t xml:space="preserve"> </w:t>
      </w:r>
      <w:r>
        <w:rPr>
          <w:color w:val="000000" w:themeColor="text1"/>
          <w:sz w:val="30"/>
          <w14:textFill>
            <w14:solidFill>
              <w14:schemeClr w14:val="tx1"/>
            </w14:solidFill>
          </w14:textFill>
        </w:rPr>
        <w:t>82</w:t>
      </w:r>
      <w:r>
        <w:rPr>
          <w:color w:val="000000" w:themeColor="text1"/>
          <w:spacing w:val="-9"/>
          <w:sz w:val="30"/>
          <w14:textFill>
            <w14:solidFill>
              <w14:schemeClr w14:val="tx1"/>
            </w14:solidFill>
          </w14:textFill>
        </w:rPr>
        <w:t xml:space="preserve"> 的规定，并满足下列要求：</w:t>
      </w:r>
    </w:p>
    <w:p>
      <w:pPr>
        <w:pStyle w:val="21"/>
        <w:numPr>
          <w:ilvl w:val="0"/>
          <w:numId w:val="39"/>
        </w:numPr>
        <w:tabs>
          <w:tab w:val="left" w:pos="1191"/>
          <w:tab w:val="left" w:pos="1192"/>
        </w:tabs>
        <w:spacing w:before="0" w:line="360" w:lineRule="auto"/>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栽植的树木品种、规格、位置符合设计文件的要求；</w:t>
      </w:r>
    </w:p>
    <w:p>
      <w:pPr>
        <w:pStyle w:val="21"/>
        <w:numPr>
          <w:ilvl w:val="0"/>
          <w:numId w:val="39"/>
        </w:numPr>
        <w:tabs>
          <w:tab w:val="left" w:pos="1191"/>
          <w:tab w:val="left" w:pos="1192"/>
        </w:tabs>
        <w:spacing w:before="0" w:line="360" w:lineRule="auto"/>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树木栽植深度与原种植线持平；</w:t>
      </w:r>
    </w:p>
    <w:p>
      <w:pPr>
        <w:pStyle w:val="21"/>
        <w:numPr>
          <w:ilvl w:val="0"/>
          <w:numId w:val="39"/>
        </w:numPr>
        <w:tabs>
          <w:tab w:val="left" w:pos="1191"/>
          <w:tab w:val="left" w:pos="1192"/>
        </w:tabs>
        <w:spacing w:before="0" w:line="360" w:lineRule="auto"/>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栽植树木回填的栽植土采用人工填土方式分层夯实；</w:t>
      </w:r>
    </w:p>
    <w:p>
      <w:pPr>
        <w:pStyle w:val="21"/>
        <w:numPr>
          <w:ilvl w:val="0"/>
          <w:numId w:val="39"/>
        </w:numPr>
        <w:tabs>
          <w:tab w:val="left" w:pos="1191"/>
          <w:tab w:val="left" w:pos="1192"/>
        </w:tabs>
        <w:spacing w:before="0" w:line="360" w:lineRule="auto"/>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除特殊景观树外，树木栽植保持直立、不倾斜；</w:t>
      </w:r>
    </w:p>
    <w:p>
      <w:pPr>
        <w:pStyle w:val="21"/>
        <w:numPr>
          <w:ilvl w:val="0"/>
          <w:numId w:val="39"/>
        </w:numPr>
        <w:tabs>
          <w:tab w:val="left" w:pos="1191"/>
          <w:tab w:val="left" w:pos="1192"/>
        </w:tabs>
        <w:spacing w:before="0" w:line="360" w:lineRule="auto"/>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行道树或行列栽植的树木在一条线上，相邻植株规格合理搭配；</w:t>
      </w:r>
    </w:p>
    <w:p>
      <w:pPr>
        <w:pStyle w:val="21"/>
        <w:numPr>
          <w:ilvl w:val="0"/>
          <w:numId w:val="39"/>
        </w:numPr>
        <w:tabs>
          <w:tab w:val="left" w:pos="1191"/>
          <w:tab w:val="left" w:pos="1192"/>
        </w:tabs>
        <w:spacing w:before="0" w:line="360" w:lineRule="auto"/>
        <w:ind w:left="140" w:right="337" w:firstLine="600"/>
        <w:jc w:val="both"/>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绿篱或色块栽植的，株行距、苗木高度、冠幅大小均匀搭配，树</w:t>
      </w:r>
      <w:r>
        <w:rPr>
          <w:color w:val="000000" w:themeColor="text1"/>
          <w:sz w:val="30"/>
          <w14:textFill>
            <w14:solidFill>
              <w14:schemeClr w14:val="tx1"/>
            </w14:solidFill>
          </w14:textFill>
        </w:rPr>
        <w:t>形丰满的一面向外；</w:t>
      </w:r>
    </w:p>
    <w:p>
      <w:pPr>
        <w:pStyle w:val="21"/>
        <w:numPr>
          <w:ilvl w:val="0"/>
          <w:numId w:val="39"/>
        </w:numPr>
        <w:tabs>
          <w:tab w:val="left" w:pos="1191"/>
          <w:tab w:val="left" w:pos="1192"/>
        </w:tabs>
        <w:spacing w:before="0" w:line="360" w:lineRule="auto"/>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树木栽植后及时绑扎、支撑、浇透水；</w:t>
      </w:r>
    </w:p>
    <w:p>
      <w:pPr>
        <w:pStyle w:val="21"/>
        <w:numPr>
          <w:ilvl w:val="0"/>
          <w:numId w:val="39"/>
        </w:numPr>
        <w:tabs>
          <w:tab w:val="left" w:pos="1191"/>
          <w:tab w:val="left" w:pos="1192"/>
        </w:tabs>
        <w:spacing w:before="0" w:line="360" w:lineRule="auto"/>
        <w:ind w:left="140" w:right="337" w:firstLine="600"/>
        <w:jc w:val="both"/>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广场和行道树植物考虑安全视距和人流通行要求，树木枝下净空</w:t>
      </w:r>
      <w:r>
        <w:rPr>
          <w:color w:val="000000" w:themeColor="text1"/>
          <w:spacing w:val="-26"/>
          <w:sz w:val="30"/>
          <w14:textFill>
            <w14:solidFill>
              <w14:schemeClr w14:val="tx1"/>
            </w14:solidFill>
          </w14:textFill>
        </w:rPr>
        <w:t xml:space="preserve">大于 </w:t>
      </w:r>
      <w:r>
        <w:rPr>
          <w:color w:val="000000" w:themeColor="text1"/>
          <w:sz w:val="30"/>
          <w14:textFill>
            <w14:solidFill>
              <w14:schemeClr w14:val="tx1"/>
            </w14:solidFill>
          </w14:textFill>
        </w:rPr>
        <w:t>2.2m。</w:t>
      </w:r>
    </w:p>
    <w:p>
      <w:pPr>
        <w:pStyle w:val="7"/>
        <w:spacing w:before="0" w:line="360" w:lineRule="auto"/>
        <w:ind w:left="140" w:right="265" w:firstLine="600"/>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检验方法：观察检查；尺量检查。100</w:t>
      </w:r>
      <w:r>
        <w:rPr>
          <w:rFonts w:hint="eastAsia" w:ascii="楷体_GB2312" w:eastAsia="楷体_GB2312"/>
          <w:color w:val="000000" w:themeColor="text1"/>
          <w:spacing w:val="-31"/>
          <w14:textFill>
            <w14:solidFill>
              <w14:schemeClr w14:val="tx1"/>
            </w14:solidFill>
          </w14:textFill>
        </w:rPr>
        <w:t xml:space="preserve"> 株检查 </w:t>
      </w:r>
      <w:r>
        <w:rPr>
          <w:rFonts w:hint="eastAsia" w:ascii="楷体_GB2312" w:eastAsia="楷体_GB2312"/>
          <w:color w:val="000000" w:themeColor="text1"/>
          <w14:textFill>
            <w14:solidFill>
              <w14:schemeClr w14:val="tx1"/>
            </w14:solidFill>
          </w14:textFill>
        </w:rPr>
        <w:t>10</w:t>
      </w:r>
      <w:r>
        <w:rPr>
          <w:rFonts w:hint="eastAsia" w:ascii="楷体_GB2312" w:eastAsia="楷体_GB2312"/>
          <w:color w:val="000000" w:themeColor="text1"/>
          <w:spacing w:val="-26"/>
          <w14:textFill>
            <w14:solidFill>
              <w14:schemeClr w14:val="tx1"/>
            </w14:solidFill>
          </w14:textFill>
        </w:rPr>
        <w:t xml:space="preserve"> 株，不足 </w:t>
      </w:r>
      <w:r>
        <w:rPr>
          <w:rFonts w:hint="eastAsia" w:ascii="楷体_GB2312" w:eastAsia="楷体_GB2312"/>
          <w:color w:val="000000" w:themeColor="text1"/>
          <w14:textFill>
            <w14:solidFill>
              <w14:schemeClr w14:val="tx1"/>
            </w14:solidFill>
          </w14:textFill>
        </w:rPr>
        <w:t>20</w:t>
      </w:r>
      <w:r>
        <w:rPr>
          <w:rFonts w:hint="eastAsia" w:ascii="楷体_GB2312" w:eastAsia="楷体_GB2312"/>
          <w:color w:val="000000" w:themeColor="text1"/>
          <w:spacing w:val="-24"/>
          <w14:textFill>
            <w14:solidFill>
              <w14:schemeClr w14:val="tx1"/>
            </w14:solidFill>
          </w14:textFill>
        </w:rPr>
        <w:t xml:space="preserve"> 株的全</w:t>
      </w:r>
      <w:r>
        <w:rPr>
          <w:rFonts w:hint="eastAsia" w:ascii="楷体_GB2312" w:eastAsia="楷体_GB2312"/>
          <w:color w:val="000000" w:themeColor="text1"/>
          <w14:textFill>
            <w14:solidFill>
              <w14:schemeClr w14:val="tx1"/>
            </w14:solidFill>
          </w14:textFill>
        </w:rPr>
        <w:t>数检查，成活率全数检查。</w:t>
      </w:r>
    </w:p>
    <w:p>
      <w:pPr>
        <w:pStyle w:val="21"/>
        <w:tabs>
          <w:tab w:val="left" w:pos="1194"/>
          <w:tab w:val="left" w:pos="1195"/>
        </w:tabs>
        <w:spacing w:before="0" w:line="360" w:lineRule="auto"/>
        <w:ind w:left="140" w:right="333" w:firstLine="0"/>
        <w:jc w:val="both"/>
        <w:rPr>
          <w:color w:val="000000" w:themeColor="text1"/>
          <w:sz w:val="30"/>
          <w14:textFill>
            <w14:solidFill>
              <w14:schemeClr w14:val="tx1"/>
            </w14:solidFill>
          </w14:textFill>
        </w:rPr>
      </w:pPr>
      <w:r>
        <w:rPr>
          <w:rFonts w:hint="eastAsia"/>
          <w:b/>
          <w:bCs/>
          <w:color w:val="000000" w:themeColor="text1"/>
          <w:spacing w:val="-1"/>
          <w:sz w:val="30"/>
          <w:lang w:val="en-US"/>
          <w14:textFill>
            <w14:solidFill>
              <w14:schemeClr w14:val="tx1"/>
            </w14:solidFill>
          </w14:textFill>
        </w:rPr>
        <w:t>4.10.2</w:t>
      </w:r>
      <w:r>
        <w:rPr>
          <w:rFonts w:hint="eastAsia"/>
          <w:color w:val="000000" w:themeColor="text1"/>
          <w:spacing w:val="-1"/>
          <w:sz w:val="30"/>
          <w:lang w:val="en-US"/>
          <w14:textFill>
            <w14:solidFill>
              <w14:schemeClr w14:val="tx1"/>
            </w14:solidFill>
          </w14:textFill>
        </w:rPr>
        <w:t xml:space="preserve"> </w:t>
      </w:r>
      <w:r>
        <w:rPr>
          <w:color w:val="000000" w:themeColor="text1"/>
          <w:spacing w:val="-1"/>
          <w:sz w:val="30"/>
          <w14:textFill>
            <w14:solidFill>
              <w14:schemeClr w14:val="tx1"/>
            </w14:solidFill>
          </w14:textFill>
        </w:rPr>
        <w:t>城镇老旧小区草坪地被栽植应符合《园林绿化工程施工及验收规</w:t>
      </w:r>
      <w:r>
        <w:rPr>
          <w:color w:val="000000" w:themeColor="text1"/>
          <w:spacing w:val="-26"/>
          <w:sz w:val="30"/>
          <w14:textFill>
            <w14:solidFill>
              <w14:schemeClr w14:val="tx1"/>
            </w14:solidFill>
          </w14:textFill>
        </w:rPr>
        <w:t xml:space="preserve">范》 </w:t>
      </w:r>
      <w:r>
        <w:rPr>
          <w:color w:val="000000" w:themeColor="text1"/>
          <w:sz w:val="30"/>
          <w14:textFill>
            <w14:solidFill>
              <w14:schemeClr w14:val="tx1"/>
            </w14:solidFill>
          </w14:textFill>
        </w:rPr>
        <w:t>CJJ</w:t>
      </w:r>
      <w:r>
        <w:rPr>
          <w:color w:val="000000" w:themeColor="text1"/>
          <w:spacing w:val="74"/>
          <w:sz w:val="30"/>
          <w14:textFill>
            <w14:solidFill>
              <w14:schemeClr w14:val="tx1"/>
            </w14:solidFill>
          </w14:textFill>
        </w:rPr>
        <w:t xml:space="preserve"> </w:t>
      </w:r>
      <w:r>
        <w:rPr>
          <w:color w:val="000000" w:themeColor="text1"/>
          <w:sz w:val="30"/>
          <w14:textFill>
            <w14:solidFill>
              <w14:schemeClr w14:val="tx1"/>
            </w14:solidFill>
          </w14:textFill>
        </w:rPr>
        <w:t>82</w:t>
      </w:r>
      <w:r>
        <w:rPr>
          <w:color w:val="000000" w:themeColor="text1"/>
          <w:spacing w:val="-9"/>
          <w:sz w:val="30"/>
          <w14:textFill>
            <w14:solidFill>
              <w14:schemeClr w14:val="tx1"/>
            </w14:solidFill>
          </w14:textFill>
        </w:rPr>
        <w:t xml:space="preserve"> 的规定，并满足下列要求：</w:t>
      </w:r>
    </w:p>
    <w:p>
      <w:pPr>
        <w:pStyle w:val="21"/>
        <w:numPr>
          <w:ilvl w:val="0"/>
          <w:numId w:val="40"/>
        </w:numPr>
        <w:tabs>
          <w:tab w:val="left" w:pos="1191"/>
          <w:tab w:val="left" w:pos="1192"/>
        </w:tabs>
        <w:spacing w:before="0" w:line="360" w:lineRule="auto"/>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混播草坪的草种和配合比符合设计要求；</w:t>
      </w:r>
    </w:p>
    <w:p>
      <w:pPr>
        <w:pStyle w:val="21"/>
        <w:numPr>
          <w:ilvl w:val="0"/>
          <w:numId w:val="40"/>
        </w:numPr>
        <w:tabs>
          <w:tab w:val="left" w:pos="1191"/>
          <w:tab w:val="left" w:pos="1192"/>
        </w:tabs>
        <w:spacing w:before="0" w:line="360" w:lineRule="auto"/>
        <w:ind w:left="140" w:right="337" w:firstLine="600"/>
        <w:jc w:val="both"/>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分栽的植物材料保鲜、不萎蔫，草坪分栽植物的株行距、每丛的</w:t>
      </w:r>
      <w:r>
        <w:rPr>
          <w:color w:val="000000" w:themeColor="text1"/>
          <w:sz w:val="30"/>
          <w14:textFill>
            <w14:solidFill>
              <w14:schemeClr w14:val="tx1"/>
            </w14:solidFill>
          </w14:textFill>
        </w:rPr>
        <w:t>单株数满足设计文件的要求；</w:t>
      </w:r>
    </w:p>
    <w:p>
      <w:pPr>
        <w:pStyle w:val="21"/>
        <w:numPr>
          <w:ilvl w:val="0"/>
          <w:numId w:val="40"/>
        </w:numPr>
        <w:tabs>
          <w:tab w:val="left" w:pos="1191"/>
          <w:tab w:val="left" w:pos="1192"/>
        </w:tabs>
        <w:spacing w:before="0" w:line="360" w:lineRule="auto"/>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草卷、草块铺设前先浇水，草地排水坡度适当，无坑洼积水；</w:t>
      </w:r>
    </w:p>
    <w:p>
      <w:pPr>
        <w:pStyle w:val="21"/>
        <w:numPr>
          <w:ilvl w:val="0"/>
          <w:numId w:val="40"/>
        </w:numPr>
        <w:tabs>
          <w:tab w:val="left" w:pos="1191"/>
          <w:tab w:val="left" w:pos="1192"/>
        </w:tabs>
        <w:spacing w:before="0" w:line="360" w:lineRule="auto"/>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草卷、草块相互衔接不留缝，高度一致，间铺缝隙均匀；</w:t>
      </w:r>
    </w:p>
    <w:p>
      <w:pPr>
        <w:pStyle w:val="21"/>
        <w:numPr>
          <w:ilvl w:val="0"/>
          <w:numId w:val="40"/>
        </w:numPr>
        <w:tabs>
          <w:tab w:val="left" w:pos="1191"/>
          <w:tab w:val="left" w:pos="1192"/>
        </w:tabs>
        <w:spacing w:before="0" w:line="360" w:lineRule="auto"/>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草卷、草块在铺设后进行滚压或拍打与土壤密切接触；</w:t>
      </w:r>
    </w:p>
    <w:p>
      <w:pPr>
        <w:pStyle w:val="21"/>
        <w:numPr>
          <w:ilvl w:val="0"/>
          <w:numId w:val="40"/>
        </w:numPr>
        <w:tabs>
          <w:tab w:val="left" w:pos="1191"/>
          <w:tab w:val="left" w:pos="1192"/>
        </w:tabs>
        <w:spacing w:before="0" w:line="360" w:lineRule="auto"/>
        <w:jc w:val="both"/>
        <w:rPr>
          <w:color w:val="000000" w:themeColor="text1"/>
          <w:sz w:val="30"/>
          <w14:textFill>
            <w14:solidFill>
              <w14:schemeClr w14:val="tx1"/>
            </w14:solidFill>
          </w14:textFill>
        </w:rPr>
      </w:pPr>
      <w:r>
        <w:rPr>
          <w:color w:val="000000" w:themeColor="text1"/>
          <w:spacing w:val="-4"/>
          <w:sz w:val="30"/>
          <w14:textFill>
            <w14:solidFill>
              <w14:schemeClr w14:val="tx1"/>
            </w14:solidFill>
          </w14:textFill>
        </w:rPr>
        <w:t xml:space="preserve">草卷、草块铺设后及时浇透水，浸湿土壤厚度大于 </w:t>
      </w:r>
      <w:r>
        <w:rPr>
          <w:color w:val="000000" w:themeColor="text1"/>
          <w:sz w:val="30"/>
          <w14:textFill>
            <w14:solidFill>
              <w14:schemeClr w14:val="tx1"/>
            </w14:solidFill>
          </w14:textFill>
        </w:rPr>
        <w:t>10cm；</w:t>
      </w:r>
    </w:p>
    <w:p>
      <w:pPr>
        <w:pStyle w:val="21"/>
        <w:numPr>
          <w:ilvl w:val="0"/>
          <w:numId w:val="40"/>
        </w:numPr>
        <w:tabs>
          <w:tab w:val="left" w:pos="1191"/>
          <w:tab w:val="left" w:pos="1192"/>
        </w:tabs>
        <w:spacing w:before="0" w:line="360" w:lineRule="auto"/>
        <w:ind w:left="140" w:right="337" w:firstLine="600"/>
        <w:jc w:val="both"/>
        <w:rPr>
          <w:color w:val="000000" w:themeColor="text1"/>
          <w:sz w:val="30"/>
          <w14:textFill>
            <w14:solidFill>
              <w14:schemeClr w14:val="tx1"/>
            </w14:solidFill>
          </w14:textFill>
        </w:rPr>
      </w:pPr>
      <w:r>
        <w:rPr>
          <w:color w:val="000000" w:themeColor="text1"/>
          <w:spacing w:val="-8"/>
          <w:sz w:val="30"/>
          <w14:textFill>
            <w14:solidFill>
              <w14:schemeClr w14:val="tx1"/>
            </w14:solidFill>
          </w14:textFill>
        </w:rPr>
        <w:t xml:space="preserve">成坪后覆盖度不低于 </w:t>
      </w:r>
      <w:r>
        <w:rPr>
          <w:color w:val="000000" w:themeColor="text1"/>
          <w:sz w:val="30"/>
          <w14:textFill>
            <w14:solidFill>
              <w14:schemeClr w14:val="tx1"/>
            </w14:solidFill>
          </w14:textFill>
        </w:rPr>
        <w:t>95</w:t>
      </w:r>
      <w:r>
        <w:rPr>
          <w:color w:val="000000" w:themeColor="text1"/>
          <w:spacing w:val="-7"/>
          <w:sz w:val="30"/>
          <w14:textFill>
            <w14:solidFill>
              <w14:schemeClr w14:val="tx1"/>
            </w14:solidFill>
          </w14:textFill>
        </w:rPr>
        <w:t xml:space="preserve">％，单块裸露面积不大于 </w:t>
      </w:r>
      <w:r>
        <w:rPr>
          <w:color w:val="000000" w:themeColor="text1"/>
          <w:sz w:val="30"/>
          <w14:textFill>
            <w14:solidFill>
              <w14:schemeClr w14:val="tx1"/>
            </w14:solidFill>
          </w14:textFill>
        </w:rPr>
        <w:t>25cm²</w:t>
      </w:r>
      <w:r>
        <w:rPr>
          <w:color w:val="000000" w:themeColor="text1"/>
          <w:spacing w:val="-4"/>
          <w:sz w:val="30"/>
          <w14:textFill>
            <w14:solidFill>
              <w14:schemeClr w14:val="tx1"/>
            </w14:solidFill>
          </w14:textFill>
        </w:rPr>
        <w:t>，杂草及</w:t>
      </w:r>
      <w:r>
        <w:rPr>
          <w:color w:val="000000" w:themeColor="text1"/>
          <w:spacing w:val="-8"/>
          <w:sz w:val="30"/>
          <w14:textFill>
            <w14:solidFill>
              <w14:schemeClr w14:val="tx1"/>
            </w14:solidFill>
          </w14:textFill>
        </w:rPr>
        <w:t xml:space="preserve">病虫害的面积不大于 </w:t>
      </w:r>
      <w:r>
        <w:rPr>
          <w:color w:val="000000" w:themeColor="text1"/>
          <w:sz w:val="30"/>
          <w14:textFill>
            <w14:solidFill>
              <w14:schemeClr w14:val="tx1"/>
            </w14:solidFill>
          </w14:textFill>
        </w:rPr>
        <w:t>5％。</w:t>
      </w:r>
    </w:p>
    <w:p>
      <w:pPr>
        <w:pStyle w:val="7"/>
        <w:spacing w:before="0" w:line="360" w:lineRule="auto"/>
        <w:ind w:left="740"/>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spacing w:val="-11"/>
          <w14:textFill>
            <w14:solidFill>
              <w14:schemeClr w14:val="tx1"/>
            </w14:solidFill>
          </w14:textFill>
        </w:rPr>
        <w:t>检验方法：观察检查；尺量检查。</w:t>
      </w:r>
      <w:r>
        <w:rPr>
          <w:rFonts w:hint="eastAsia" w:ascii="楷体_GB2312" w:eastAsia="楷体_GB2312"/>
          <w:color w:val="000000" w:themeColor="text1"/>
          <w14:textFill>
            <w14:solidFill>
              <w14:schemeClr w14:val="tx1"/>
            </w14:solidFill>
          </w14:textFill>
        </w:rPr>
        <w:t>500</w:t>
      </w:r>
      <w:r>
        <w:rPr>
          <w:rFonts w:hint="eastAsia" w:ascii="楷体_GB2312" w:eastAsia="楷体_GB2312"/>
          <w:color w:val="000000" w:themeColor="text1"/>
          <w:spacing w:val="-76"/>
          <w14:textFill>
            <w14:solidFill>
              <w14:schemeClr w14:val="tx1"/>
            </w14:solidFill>
          </w14:textFill>
        </w:rPr>
        <w:t xml:space="preserve"> </w:t>
      </w:r>
      <w:r>
        <w:rPr>
          <w:color w:val="000000" w:themeColor="text1"/>
          <w14:textFill>
            <w14:solidFill>
              <w14:schemeClr w14:val="tx1"/>
            </w14:solidFill>
          </w14:textFill>
        </w:rPr>
        <w:t>㎡</w:t>
      </w:r>
      <w:r>
        <w:rPr>
          <w:rFonts w:hint="eastAsia" w:ascii="楷体_GB2312" w:eastAsia="楷体_GB2312"/>
          <w:color w:val="000000" w:themeColor="text1"/>
          <w:spacing w:val="-26"/>
          <w14:textFill>
            <w14:solidFill>
              <w14:schemeClr w14:val="tx1"/>
            </w14:solidFill>
          </w14:textFill>
        </w:rPr>
        <w:t xml:space="preserve">检查 </w:t>
      </w:r>
      <w:r>
        <w:rPr>
          <w:rFonts w:hint="eastAsia" w:ascii="楷体_GB2312" w:eastAsia="楷体_GB2312"/>
          <w:color w:val="000000" w:themeColor="text1"/>
          <w14:textFill>
            <w14:solidFill>
              <w14:schemeClr w14:val="tx1"/>
            </w14:solidFill>
          </w14:textFill>
        </w:rPr>
        <w:t>3</w:t>
      </w:r>
      <w:r>
        <w:rPr>
          <w:rFonts w:hint="eastAsia" w:ascii="楷体_GB2312" w:eastAsia="楷体_GB2312"/>
          <w:color w:val="000000" w:themeColor="text1"/>
          <w:spacing w:val="-23"/>
          <w14:textFill>
            <w14:solidFill>
              <w14:schemeClr w14:val="tx1"/>
            </w14:solidFill>
          </w14:textFill>
        </w:rPr>
        <w:t xml:space="preserve"> 处，每处面积为 </w:t>
      </w:r>
      <w:r>
        <w:rPr>
          <w:rFonts w:hint="eastAsia" w:ascii="楷体_GB2312" w:eastAsia="楷体_GB2312"/>
          <w:color w:val="000000" w:themeColor="text1"/>
          <w14:textFill>
            <w14:solidFill>
              <w14:schemeClr w14:val="tx1"/>
            </w14:solidFill>
          </w14:textFill>
        </w:rPr>
        <w:t>4</w:t>
      </w:r>
      <w:r>
        <w:rPr>
          <w:rFonts w:hint="eastAsia" w:ascii="楷体_GB2312" w:eastAsia="楷体_GB2312"/>
          <w:color w:val="000000" w:themeColor="text1"/>
          <w:spacing w:val="-75"/>
          <w14:textFill>
            <w14:solidFill>
              <w14:schemeClr w14:val="tx1"/>
            </w14:solidFill>
          </w14:textFill>
        </w:rPr>
        <w:t xml:space="preserve"> </w:t>
      </w:r>
      <w:r>
        <w:rPr>
          <w:color w:val="000000" w:themeColor="text1"/>
          <w14:textFill>
            <w14:solidFill>
              <w14:schemeClr w14:val="tx1"/>
            </w14:solidFill>
          </w14:textFill>
        </w:rPr>
        <w:t>㎡</w:t>
      </w:r>
      <w:r>
        <w:rPr>
          <w:rFonts w:hint="eastAsia" w:ascii="楷体_GB2312" w:eastAsia="楷体_GB2312"/>
          <w:color w:val="000000" w:themeColor="text1"/>
          <w14:textFill>
            <w14:solidFill>
              <w14:schemeClr w14:val="tx1"/>
            </w14:solidFill>
          </w14:textFill>
        </w:rPr>
        <w:t>，</w:t>
      </w:r>
    </w:p>
    <w:p>
      <w:pPr>
        <w:pStyle w:val="7"/>
        <w:spacing w:before="0" w:line="360" w:lineRule="auto"/>
        <w:ind w:left="140"/>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spacing w:val="-26"/>
          <w14:textFill>
            <w14:solidFill>
              <w14:schemeClr w14:val="tx1"/>
            </w14:solidFill>
          </w14:textFill>
        </w:rPr>
        <w:t xml:space="preserve">不足 </w:t>
      </w:r>
      <w:r>
        <w:rPr>
          <w:rFonts w:hint="eastAsia" w:ascii="楷体_GB2312" w:eastAsia="楷体_GB2312"/>
          <w:color w:val="000000" w:themeColor="text1"/>
          <w14:textFill>
            <w14:solidFill>
              <w14:schemeClr w14:val="tx1"/>
            </w14:solidFill>
          </w14:textFill>
        </w:rPr>
        <w:t>500</w:t>
      </w:r>
      <w:r>
        <w:rPr>
          <w:rFonts w:hint="eastAsia" w:ascii="楷体_GB2312" w:eastAsia="楷体_GB2312"/>
          <w:color w:val="000000" w:themeColor="text1"/>
          <w:spacing w:val="-75"/>
          <w14:textFill>
            <w14:solidFill>
              <w14:schemeClr w14:val="tx1"/>
            </w14:solidFill>
          </w14:textFill>
        </w:rPr>
        <w:t xml:space="preserve"> </w:t>
      </w:r>
      <w:r>
        <w:rPr>
          <w:color w:val="000000" w:themeColor="text1"/>
          <w14:textFill>
            <w14:solidFill>
              <w14:schemeClr w14:val="tx1"/>
            </w14:solidFill>
          </w14:textFill>
        </w:rPr>
        <w:t>㎡</w:t>
      </w:r>
      <w:r>
        <w:rPr>
          <w:rFonts w:hint="eastAsia" w:ascii="楷体_GB2312" w:eastAsia="楷体_GB2312"/>
          <w:color w:val="000000" w:themeColor="text1"/>
          <w:spacing w:val="-10"/>
          <w14:textFill>
            <w14:solidFill>
              <w14:schemeClr w14:val="tx1"/>
            </w14:solidFill>
          </w14:textFill>
        </w:rPr>
        <w:t xml:space="preserve">的，检查不少于 </w:t>
      </w:r>
      <w:r>
        <w:rPr>
          <w:rFonts w:hint="eastAsia" w:ascii="楷体_GB2312" w:eastAsia="楷体_GB2312"/>
          <w:color w:val="000000" w:themeColor="text1"/>
          <w14:textFill>
            <w14:solidFill>
              <w14:schemeClr w14:val="tx1"/>
            </w14:solidFill>
          </w14:textFill>
        </w:rPr>
        <w:t>2</w:t>
      </w:r>
      <w:r>
        <w:rPr>
          <w:rFonts w:hint="eastAsia" w:ascii="楷体_GB2312" w:eastAsia="楷体_GB2312"/>
          <w:color w:val="000000" w:themeColor="text1"/>
          <w:spacing w:val="-26"/>
          <w14:textFill>
            <w14:solidFill>
              <w14:schemeClr w14:val="tx1"/>
            </w14:solidFill>
          </w14:textFill>
        </w:rPr>
        <w:t xml:space="preserve"> 处。</w:t>
      </w:r>
    </w:p>
    <w:p>
      <w:pPr>
        <w:pStyle w:val="21"/>
        <w:tabs>
          <w:tab w:val="left" w:pos="1194"/>
          <w:tab w:val="left" w:pos="1195"/>
        </w:tabs>
        <w:spacing w:before="0" w:line="360" w:lineRule="auto"/>
        <w:ind w:left="140" w:right="633" w:firstLine="0"/>
        <w:jc w:val="both"/>
        <w:rPr>
          <w:color w:val="000000" w:themeColor="text1"/>
          <w:sz w:val="30"/>
          <w14:textFill>
            <w14:solidFill>
              <w14:schemeClr w14:val="tx1"/>
            </w14:solidFill>
          </w14:textFill>
        </w:rPr>
      </w:pPr>
      <w:r>
        <w:rPr>
          <w:rFonts w:hint="eastAsia"/>
          <w:b/>
          <w:bCs/>
          <w:color w:val="000000" w:themeColor="text1"/>
          <w:spacing w:val="-1"/>
          <w:sz w:val="30"/>
          <w:lang w:val="en-US"/>
          <w14:textFill>
            <w14:solidFill>
              <w14:schemeClr w14:val="tx1"/>
            </w14:solidFill>
          </w14:textFill>
        </w:rPr>
        <w:t>4.10.3</w:t>
      </w:r>
      <w:r>
        <w:rPr>
          <w:rFonts w:hint="eastAsia"/>
          <w:color w:val="000000" w:themeColor="text1"/>
          <w:spacing w:val="-1"/>
          <w:sz w:val="30"/>
          <w:lang w:val="en-US"/>
          <w14:textFill>
            <w14:solidFill>
              <w14:schemeClr w14:val="tx1"/>
            </w14:solidFill>
          </w14:textFill>
        </w:rPr>
        <w:t xml:space="preserve"> </w:t>
      </w:r>
      <w:r>
        <w:rPr>
          <w:color w:val="000000" w:themeColor="text1"/>
          <w:spacing w:val="-1"/>
          <w:sz w:val="30"/>
          <w14:textFill>
            <w14:solidFill>
              <w14:schemeClr w14:val="tx1"/>
            </w14:solidFill>
          </w14:textFill>
        </w:rPr>
        <w:t>城镇老旧小区花灌木栽植应符合《园林绿化工程施工及验收规</w:t>
      </w:r>
      <w:r>
        <w:rPr>
          <w:color w:val="000000" w:themeColor="text1"/>
          <w:spacing w:val="-26"/>
          <w:sz w:val="30"/>
          <w14:textFill>
            <w14:solidFill>
              <w14:schemeClr w14:val="tx1"/>
            </w14:solidFill>
          </w14:textFill>
        </w:rPr>
        <w:t xml:space="preserve">范》 </w:t>
      </w:r>
      <w:r>
        <w:rPr>
          <w:color w:val="000000" w:themeColor="text1"/>
          <w:sz w:val="30"/>
          <w14:textFill>
            <w14:solidFill>
              <w14:schemeClr w14:val="tx1"/>
            </w14:solidFill>
          </w14:textFill>
        </w:rPr>
        <w:t>CJJ</w:t>
      </w:r>
      <w:r>
        <w:rPr>
          <w:color w:val="000000" w:themeColor="text1"/>
          <w:spacing w:val="74"/>
          <w:sz w:val="30"/>
          <w14:textFill>
            <w14:solidFill>
              <w14:schemeClr w14:val="tx1"/>
            </w14:solidFill>
          </w14:textFill>
        </w:rPr>
        <w:t xml:space="preserve"> </w:t>
      </w:r>
      <w:r>
        <w:rPr>
          <w:color w:val="000000" w:themeColor="text1"/>
          <w:sz w:val="30"/>
          <w14:textFill>
            <w14:solidFill>
              <w14:schemeClr w14:val="tx1"/>
            </w14:solidFill>
          </w14:textFill>
        </w:rPr>
        <w:t>82</w:t>
      </w:r>
      <w:r>
        <w:rPr>
          <w:color w:val="000000" w:themeColor="text1"/>
          <w:spacing w:val="-9"/>
          <w:sz w:val="30"/>
          <w14:textFill>
            <w14:solidFill>
              <w14:schemeClr w14:val="tx1"/>
            </w14:solidFill>
          </w14:textFill>
        </w:rPr>
        <w:t xml:space="preserve"> 的规定，并满足下列要求：</w:t>
      </w:r>
    </w:p>
    <w:p>
      <w:pPr>
        <w:pStyle w:val="21"/>
        <w:numPr>
          <w:ilvl w:val="0"/>
          <w:numId w:val="41"/>
        </w:numPr>
        <w:tabs>
          <w:tab w:val="left" w:pos="1191"/>
          <w:tab w:val="left" w:pos="1192"/>
        </w:tabs>
        <w:spacing w:before="0" w:line="360" w:lineRule="auto"/>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花卉栽植按照设计图定点放线，株行距均匀，高低搭配恰当；</w:t>
      </w:r>
    </w:p>
    <w:p>
      <w:pPr>
        <w:pStyle w:val="21"/>
        <w:numPr>
          <w:ilvl w:val="0"/>
          <w:numId w:val="41"/>
        </w:numPr>
        <w:tabs>
          <w:tab w:val="left" w:pos="1191"/>
          <w:tab w:val="left" w:pos="1192"/>
        </w:tabs>
        <w:spacing w:before="0" w:line="360" w:lineRule="auto"/>
        <w:jc w:val="both"/>
        <w:rPr>
          <w:color w:val="000000" w:themeColor="text1"/>
          <w:sz w:val="10"/>
          <w14:textFill>
            <w14:solidFill>
              <w14:schemeClr w14:val="tx1"/>
            </w14:solidFill>
          </w14:textFill>
        </w:rPr>
      </w:pPr>
      <w:r>
        <w:rPr>
          <w:color w:val="000000" w:themeColor="text1"/>
          <w:sz w:val="30"/>
          <w14:textFill>
            <w14:solidFill>
              <w14:schemeClr w14:val="tx1"/>
            </w14:solidFill>
          </w14:textFill>
        </w:rPr>
        <w:t>栽植深度适当，根部土壤压实，花灌木苗无沾泥污现象；</w:t>
      </w:r>
    </w:p>
    <w:p>
      <w:pPr>
        <w:pStyle w:val="21"/>
        <w:numPr>
          <w:ilvl w:val="0"/>
          <w:numId w:val="41"/>
        </w:numPr>
        <w:tabs>
          <w:tab w:val="left" w:pos="1191"/>
          <w:tab w:val="left" w:pos="1192"/>
        </w:tabs>
        <w:spacing w:before="0" w:line="360" w:lineRule="auto"/>
        <w:jc w:val="both"/>
        <w:rPr>
          <w:color w:val="000000" w:themeColor="text1"/>
          <w:sz w:val="30"/>
          <w14:textFill>
            <w14:solidFill>
              <w14:schemeClr w14:val="tx1"/>
            </w14:solidFill>
          </w14:textFill>
        </w:rPr>
      </w:pPr>
      <w:r>
        <w:rPr>
          <w:color w:val="000000" w:themeColor="text1"/>
          <w:spacing w:val="-5"/>
          <w:sz w:val="30"/>
          <w14:textFill>
            <w14:solidFill>
              <w14:schemeClr w14:val="tx1"/>
            </w14:solidFill>
          </w14:textFill>
        </w:rPr>
        <w:t xml:space="preserve">花灌木苗覆盖地面，成活率不低于 </w:t>
      </w:r>
      <w:r>
        <w:rPr>
          <w:color w:val="000000" w:themeColor="text1"/>
          <w:sz w:val="30"/>
          <w14:textFill>
            <w14:solidFill>
              <w14:schemeClr w14:val="tx1"/>
            </w14:solidFill>
          </w14:textFill>
        </w:rPr>
        <w:t>95％；</w:t>
      </w:r>
    </w:p>
    <w:p>
      <w:pPr>
        <w:pStyle w:val="21"/>
        <w:numPr>
          <w:ilvl w:val="0"/>
          <w:numId w:val="41"/>
        </w:numPr>
        <w:tabs>
          <w:tab w:val="left" w:pos="1191"/>
          <w:tab w:val="left" w:pos="1192"/>
        </w:tabs>
        <w:spacing w:before="0" w:line="360" w:lineRule="auto"/>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花灌木栽植后，及时浇水，并保持植株茎叶清洁。</w:t>
      </w:r>
    </w:p>
    <w:p>
      <w:pPr>
        <w:pStyle w:val="7"/>
        <w:spacing w:before="0" w:line="360" w:lineRule="auto"/>
        <w:ind w:left="740"/>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检验方法：观察检查；尺量检查。500</w:t>
      </w:r>
      <w:r>
        <w:rPr>
          <w:rFonts w:hint="eastAsia" w:ascii="楷体_GB2312" w:eastAsia="楷体_GB2312"/>
          <w:color w:val="000000" w:themeColor="text1"/>
          <w:spacing w:val="-78"/>
          <w14:textFill>
            <w14:solidFill>
              <w14:schemeClr w14:val="tx1"/>
            </w14:solidFill>
          </w14:textFill>
        </w:rPr>
        <w:t xml:space="preserve"> </w:t>
      </w:r>
      <w:r>
        <w:rPr>
          <w:color w:val="000000" w:themeColor="text1"/>
          <w14:textFill>
            <w14:solidFill>
              <w14:schemeClr w14:val="tx1"/>
            </w14:solidFill>
          </w14:textFill>
        </w:rPr>
        <w:t>㎡</w:t>
      </w:r>
      <w:r>
        <w:rPr>
          <w:rFonts w:hint="eastAsia" w:ascii="楷体_GB2312" w:eastAsia="楷体_GB2312"/>
          <w:color w:val="000000" w:themeColor="text1"/>
          <w:spacing w:val="-25"/>
          <w14:textFill>
            <w14:solidFill>
              <w14:schemeClr w14:val="tx1"/>
            </w14:solidFill>
          </w14:textFill>
        </w:rPr>
        <w:t xml:space="preserve">检查 </w:t>
      </w:r>
      <w:r>
        <w:rPr>
          <w:rFonts w:hint="eastAsia" w:ascii="楷体_GB2312" w:eastAsia="楷体_GB2312"/>
          <w:color w:val="000000" w:themeColor="text1"/>
          <w14:textFill>
            <w14:solidFill>
              <w14:schemeClr w14:val="tx1"/>
            </w14:solidFill>
          </w14:textFill>
        </w:rPr>
        <w:t>3</w:t>
      </w:r>
      <w:r>
        <w:rPr>
          <w:rFonts w:hint="eastAsia" w:ascii="楷体_GB2312" w:eastAsia="楷体_GB2312"/>
          <w:color w:val="000000" w:themeColor="text1"/>
          <w:spacing w:val="-26"/>
          <w14:textFill>
            <w14:solidFill>
              <w14:schemeClr w14:val="tx1"/>
            </w14:solidFill>
          </w14:textFill>
        </w:rPr>
        <w:t xml:space="preserve"> 处，不足 </w:t>
      </w:r>
      <w:r>
        <w:rPr>
          <w:rFonts w:hint="eastAsia" w:ascii="楷体_GB2312" w:eastAsia="楷体_GB2312"/>
          <w:color w:val="000000" w:themeColor="text1"/>
          <w14:textFill>
            <w14:solidFill>
              <w14:schemeClr w14:val="tx1"/>
            </w14:solidFill>
          </w14:textFill>
        </w:rPr>
        <w:t>500</w:t>
      </w:r>
      <w:r>
        <w:rPr>
          <w:rFonts w:hint="eastAsia" w:ascii="楷体_GB2312" w:eastAsia="楷体_GB2312"/>
          <w:color w:val="000000" w:themeColor="text1"/>
          <w:spacing w:val="-78"/>
          <w14:textFill>
            <w14:solidFill>
              <w14:schemeClr w14:val="tx1"/>
            </w14:solidFill>
          </w14:textFill>
        </w:rPr>
        <w:t xml:space="preserve"> </w:t>
      </w:r>
      <w:r>
        <w:rPr>
          <w:color w:val="000000" w:themeColor="text1"/>
          <w14:textFill>
            <w14:solidFill>
              <w14:schemeClr w14:val="tx1"/>
            </w14:solidFill>
          </w14:textFill>
        </w:rPr>
        <w:t>㎡</w:t>
      </w:r>
      <w:r>
        <w:rPr>
          <w:rFonts w:hint="eastAsia" w:ascii="楷体_GB2312" w:eastAsia="楷体_GB2312"/>
          <w:color w:val="000000" w:themeColor="text1"/>
          <w14:textFill>
            <w14:solidFill>
              <w14:schemeClr w14:val="tx1"/>
            </w14:solidFill>
          </w14:textFill>
        </w:rPr>
        <w:t>的，</w:t>
      </w:r>
    </w:p>
    <w:p>
      <w:pPr>
        <w:pStyle w:val="7"/>
        <w:spacing w:before="0" w:line="360" w:lineRule="auto"/>
        <w:ind w:left="140"/>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检查不少于 2 处。</w:t>
      </w:r>
    </w:p>
    <w:p>
      <w:pPr>
        <w:pStyle w:val="7"/>
        <w:spacing w:before="0" w:line="360" w:lineRule="auto"/>
        <w:ind w:left="0"/>
        <w:jc w:val="both"/>
        <w:rPr>
          <w:rFonts w:ascii="楷体_GB2312"/>
          <w:color w:val="000000" w:themeColor="text1"/>
          <w:sz w:val="20"/>
          <w14:textFill>
            <w14:solidFill>
              <w14:schemeClr w14:val="tx1"/>
            </w14:solidFill>
          </w14:textFill>
        </w:rPr>
      </w:pPr>
      <w:bookmarkStart w:id="44" w:name="4.8_停车设施"/>
      <w:bookmarkEnd w:id="44"/>
    </w:p>
    <w:p>
      <w:pPr>
        <w:pStyle w:val="3"/>
        <w:numPr>
          <w:ilvl w:val="2"/>
          <w:numId w:val="10"/>
        </w:numPr>
        <w:tabs>
          <w:tab w:val="left" w:pos="4131"/>
          <w:tab w:val="left" w:pos="4132"/>
        </w:tabs>
        <w:spacing w:before="0" w:line="360" w:lineRule="auto"/>
        <w:ind w:left="0" w:firstLine="0"/>
        <w:jc w:val="center"/>
        <w:rPr>
          <w:color w:val="000000" w:themeColor="text1"/>
          <w14:textFill>
            <w14:solidFill>
              <w14:schemeClr w14:val="tx1"/>
            </w14:solidFill>
          </w14:textFill>
        </w:rPr>
      </w:pPr>
      <w:r>
        <w:rPr>
          <w:color w:val="000000" w:themeColor="text1"/>
          <w14:textFill>
            <w14:solidFill>
              <w14:schemeClr w14:val="tx1"/>
            </w14:solidFill>
          </w14:textFill>
        </w:rPr>
        <w:t xml:space="preserve"> </w:t>
      </w:r>
      <w:bookmarkStart w:id="45" w:name="_Toc75770241"/>
      <w:r>
        <w:rPr>
          <w:color w:val="000000" w:themeColor="text1"/>
          <w14:textFill>
            <w14:solidFill>
              <w14:schemeClr w14:val="tx1"/>
            </w14:solidFill>
          </w14:textFill>
        </w:rPr>
        <w:t>安防设施</w:t>
      </w:r>
      <w:bookmarkEnd w:id="45"/>
    </w:p>
    <w:p>
      <w:pPr>
        <w:rPr>
          <w:color w:val="000000" w:themeColor="text1"/>
          <w14:textFill>
            <w14:solidFill>
              <w14:schemeClr w14:val="tx1"/>
            </w14:solidFill>
          </w14:textFill>
        </w:rPr>
      </w:pPr>
    </w:p>
    <w:p>
      <w:pPr>
        <w:pStyle w:val="21"/>
        <w:tabs>
          <w:tab w:val="left" w:pos="1184"/>
          <w:tab w:val="left" w:pos="1185"/>
        </w:tabs>
        <w:spacing w:before="0" w:line="360" w:lineRule="auto"/>
        <w:ind w:left="220" w:right="268" w:firstLine="0"/>
        <w:jc w:val="both"/>
        <w:rPr>
          <w:color w:val="000000" w:themeColor="text1"/>
          <w:spacing w:val="-2"/>
          <w:sz w:val="30"/>
          <w14:textFill>
            <w14:solidFill>
              <w14:schemeClr w14:val="tx1"/>
            </w14:solidFill>
          </w14:textFill>
        </w:rPr>
      </w:pPr>
      <w:r>
        <w:rPr>
          <w:rFonts w:hint="eastAsia"/>
          <w:b/>
          <w:bCs/>
          <w:color w:val="000000" w:themeColor="text1"/>
          <w:spacing w:val="-2"/>
          <w:sz w:val="30"/>
          <w:lang w:val="en-US"/>
          <w14:textFill>
            <w14:solidFill>
              <w14:schemeClr w14:val="tx1"/>
            </w14:solidFill>
          </w14:textFill>
        </w:rPr>
        <w:t>4.11.1</w:t>
      </w:r>
      <w:r>
        <w:rPr>
          <w:rFonts w:hint="eastAsia"/>
          <w:color w:val="000000" w:themeColor="text1"/>
          <w:spacing w:val="-2"/>
          <w:sz w:val="30"/>
          <w:lang w:val="en-US"/>
          <w14:textFill>
            <w14:solidFill>
              <w14:schemeClr w14:val="tx1"/>
            </w14:solidFill>
          </w14:textFill>
        </w:rPr>
        <w:t xml:space="preserve"> </w:t>
      </w:r>
      <w:r>
        <w:rPr>
          <w:color w:val="000000" w:themeColor="text1"/>
          <w:spacing w:val="-2"/>
          <w:sz w:val="30"/>
          <w14:textFill>
            <w14:solidFill>
              <w14:schemeClr w14:val="tx1"/>
            </w14:solidFill>
          </w14:textFill>
        </w:rPr>
        <w:t>安防监控设施改造安装应符合现行国家标准《视频安防监控系统</w:t>
      </w:r>
      <w:r>
        <w:rPr>
          <w:color w:val="000000" w:themeColor="text1"/>
          <w:sz w:val="30"/>
          <w14:textFill>
            <w14:solidFill>
              <w14:schemeClr w14:val="tx1"/>
            </w14:solidFill>
          </w14:textFill>
        </w:rPr>
        <w:t>工程设计规范》GB</w:t>
      </w:r>
      <w:r>
        <w:rPr>
          <w:color w:val="000000" w:themeColor="text1"/>
          <w:spacing w:val="-1"/>
          <w:sz w:val="30"/>
          <w14:textFill>
            <w14:solidFill>
              <w14:schemeClr w14:val="tx1"/>
            </w14:solidFill>
          </w14:textFill>
        </w:rPr>
        <w:t xml:space="preserve"> </w:t>
      </w:r>
      <w:r>
        <w:rPr>
          <w:color w:val="000000" w:themeColor="text1"/>
          <w:sz w:val="30"/>
          <w14:textFill>
            <w14:solidFill>
              <w14:schemeClr w14:val="tx1"/>
            </w14:solidFill>
          </w14:textFill>
        </w:rPr>
        <w:t>50395</w:t>
      </w:r>
      <w:r>
        <w:rPr>
          <w:color w:val="000000" w:themeColor="text1"/>
          <w:spacing w:val="-9"/>
          <w:sz w:val="30"/>
          <w14:textFill>
            <w14:solidFill>
              <w14:schemeClr w14:val="tx1"/>
            </w14:solidFill>
          </w14:textFill>
        </w:rPr>
        <w:t xml:space="preserve"> </w:t>
      </w:r>
      <w:r>
        <w:rPr>
          <w:color w:val="000000" w:themeColor="text1"/>
          <w:spacing w:val="-2"/>
          <w:sz w:val="30"/>
          <w14:textFill>
            <w14:solidFill>
              <w14:schemeClr w14:val="tx1"/>
            </w14:solidFill>
          </w14:textFill>
        </w:rPr>
        <w:t>的相关规定，并满足下列要求：</w:t>
      </w:r>
    </w:p>
    <w:p>
      <w:pPr>
        <w:pStyle w:val="21"/>
        <w:numPr>
          <w:ilvl w:val="0"/>
          <w:numId w:val="42"/>
        </w:numPr>
        <w:tabs>
          <w:tab w:val="left" w:pos="1179"/>
          <w:tab w:val="left" w:pos="1180"/>
        </w:tabs>
        <w:spacing w:before="0" w:line="360" w:lineRule="auto"/>
        <w:ind w:right="268" w:firstLine="600"/>
        <w:jc w:val="both"/>
        <w:rPr>
          <w:color w:val="000000" w:themeColor="text1"/>
          <w:sz w:val="30"/>
          <w14:textFill>
            <w14:solidFill>
              <w14:schemeClr w14:val="tx1"/>
            </w14:solidFill>
          </w14:textFill>
        </w:rPr>
      </w:pPr>
      <w:r>
        <w:rPr>
          <w:color w:val="000000" w:themeColor="text1"/>
          <w:spacing w:val="-2"/>
          <w:sz w:val="30"/>
          <w14:textFill>
            <w14:solidFill>
              <w14:schemeClr w14:val="tx1"/>
            </w14:solidFill>
          </w14:textFill>
        </w:rPr>
        <w:t>城镇老旧小区智能安全技术防范系统建设全面，适应未来发展需</w:t>
      </w:r>
      <w:r>
        <w:rPr>
          <w:color w:val="000000" w:themeColor="text1"/>
          <w:sz w:val="30"/>
          <w14:textFill>
            <w14:solidFill>
              <w14:schemeClr w14:val="tx1"/>
            </w14:solidFill>
          </w14:textFill>
        </w:rPr>
        <w:t>要，主要出入口、主要路段或空间节点均设置监控探头，有条件的小区实行无死角监控；</w:t>
      </w:r>
    </w:p>
    <w:p>
      <w:pPr>
        <w:pStyle w:val="21"/>
        <w:numPr>
          <w:ilvl w:val="0"/>
          <w:numId w:val="42"/>
        </w:numPr>
        <w:tabs>
          <w:tab w:val="left" w:pos="1179"/>
          <w:tab w:val="left" w:pos="1180"/>
        </w:tabs>
        <w:spacing w:before="0" w:line="360" w:lineRule="auto"/>
        <w:ind w:right="268" w:firstLine="600"/>
        <w:jc w:val="both"/>
        <w:rPr>
          <w:color w:val="000000" w:themeColor="text1"/>
          <w:sz w:val="30"/>
          <w14:textFill>
            <w14:solidFill>
              <w14:schemeClr w14:val="tx1"/>
            </w14:solidFill>
          </w14:textFill>
        </w:rPr>
      </w:pPr>
      <w:r>
        <w:rPr>
          <w:color w:val="000000" w:themeColor="text1"/>
          <w:spacing w:val="-2"/>
          <w:sz w:val="30"/>
          <w14:textFill>
            <w14:solidFill>
              <w14:schemeClr w14:val="tx1"/>
            </w14:solidFill>
          </w14:textFill>
        </w:rPr>
        <w:t>监控探头所在位置视野开阔、无明显障碍物或眩光光源</w:t>
      </w:r>
      <w:r>
        <w:rPr>
          <w:color w:val="000000" w:themeColor="text1"/>
          <w:sz w:val="30"/>
          <w14:textFill>
            <w14:solidFill>
              <w14:schemeClr w14:val="tx1"/>
            </w14:solidFill>
          </w14:textFill>
        </w:rPr>
        <w:t>（</w:t>
      </w:r>
      <w:r>
        <w:rPr>
          <w:color w:val="000000" w:themeColor="text1"/>
          <w:spacing w:val="-5"/>
          <w:sz w:val="30"/>
          <w14:textFill>
            <w14:solidFill>
              <w14:schemeClr w14:val="tx1"/>
            </w14:solidFill>
          </w14:textFill>
        </w:rPr>
        <w:t>确保成</w:t>
      </w:r>
      <w:r>
        <w:rPr>
          <w:color w:val="000000" w:themeColor="text1"/>
          <w:sz w:val="30"/>
          <w14:textFill>
            <w14:solidFill>
              <w14:schemeClr w14:val="tx1"/>
            </w14:solidFill>
          </w14:textFill>
        </w:rPr>
        <w:t>像清晰</w:t>
      </w:r>
      <w:r>
        <w:rPr>
          <w:color w:val="000000" w:themeColor="text1"/>
          <w:spacing w:val="-149"/>
          <w:sz w:val="30"/>
          <w14:textFill>
            <w14:solidFill>
              <w14:schemeClr w14:val="tx1"/>
            </w14:solidFill>
          </w14:textFill>
        </w:rPr>
        <w:t>）</w:t>
      </w:r>
      <w:r>
        <w:rPr>
          <w:color w:val="000000" w:themeColor="text1"/>
          <w:sz w:val="30"/>
          <w14:textFill>
            <w14:solidFill>
              <w14:schemeClr w14:val="tx1"/>
            </w14:solidFill>
          </w14:textFill>
        </w:rPr>
        <w:t>；</w:t>
      </w:r>
    </w:p>
    <w:p>
      <w:pPr>
        <w:pStyle w:val="21"/>
        <w:numPr>
          <w:ilvl w:val="0"/>
          <w:numId w:val="42"/>
        </w:numPr>
        <w:tabs>
          <w:tab w:val="left" w:pos="1179"/>
          <w:tab w:val="left" w:pos="1180"/>
        </w:tabs>
        <w:spacing w:before="0" w:line="360" w:lineRule="auto"/>
        <w:ind w:left="1180"/>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智能安防系统的配置级别、机房设置满足设计要求；</w:t>
      </w:r>
    </w:p>
    <w:p>
      <w:pPr>
        <w:pStyle w:val="21"/>
        <w:numPr>
          <w:ilvl w:val="0"/>
          <w:numId w:val="42"/>
        </w:numPr>
        <w:tabs>
          <w:tab w:val="left" w:pos="1179"/>
          <w:tab w:val="left" w:pos="1180"/>
        </w:tabs>
        <w:spacing w:before="0" w:line="360" w:lineRule="auto"/>
        <w:ind w:right="268" w:firstLine="600"/>
        <w:jc w:val="both"/>
        <w:rPr>
          <w:color w:val="000000" w:themeColor="text1"/>
          <w:sz w:val="30"/>
          <w14:textFill>
            <w14:solidFill>
              <w14:schemeClr w14:val="tx1"/>
            </w14:solidFill>
          </w14:textFill>
        </w:rPr>
      </w:pPr>
      <w:r>
        <w:rPr>
          <w:color w:val="000000" w:themeColor="text1"/>
          <w:spacing w:val="-2"/>
          <w:sz w:val="30"/>
          <w14:textFill>
            <w14:solidFill>
              <w14:schemeClr w14:val="tx1"/>
            </w14:solidFill>
          </w14:textFill>
        </w:rPr>
        <w:t>对社区管理平台的各类安防设备或系统进行互联时，采用适宜的</w:t>
      </w:r>
      <w:r>
        <w:rPr>
          <w:color w:val="000000" w:themeColor="text1"/>
          <w:sz w:val="30"/>
          <w14:textFill>
            <w14:solidFill>
              <w14:schemeClr w14:val="tx1"/>
            </w14:solidFill>
          </w14:textFill>
        </w:rPr>
        <w:t>接口方法和通信协议，保证信息的有效提取和及时送达。</w:t>
      </w:r>
    </w:p>
    <w:p>
      <w:pPr>
        <w:pStyle w:val="7"/>
        <w:spacing w:before="0" w:line="360" w:lineRule="auto"/>
        <w:ind w:left="728"/>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检验方法：观察检查；核对设计图纸；功能测试检查。</w:t>
      </w:r>
    </w:p>
    <w:p>
      <w:pPr>
        <w:pStyle w:val="21"/>
        <w:tabs>
          <w:tab w:val="left" w:pos="1184"/>
          <w:tab w:val="left" w:pos="1185"/>
        </w:tabs>
        <w:spacing w:before="0" w:line="360" w:lineRule="auto"/>
        <w:ind w:left="220" w:right="268" w:firstLine="0"/>
        <w:jc w:val="both"/>
        <w:rPr>
          <w:color w:val="000000" w:themeColor="text1"/>
          <w:sz w:val="30"/>
          <w14:textFill>
            <w14:solidFill>
              <w14:schemeClr w14:val="tx1"/>
            </w14:solidFill>
          </w14:textFill>
        </w:rPr>
      </w:pPr>
      <w:r>
        <w:rPr>
          <w:rFonts w:hint="eastAsia"/>
          <w:b/>
          <w:bCs/>
          <w:color w:val="000000" w:themeColor="text1"/>
          <w:spacing w:val="-2"/>
          <w:sz w:val="30"/>
          <w:lang w:val="en-US"/>
          <w14:textFill>
            <w14:solidFill>
              <w14:schemeClr w14:val="tx1"/>
            </w14:solidFill>
          </w14:textFill>
        </w:rPr>
        <w:t>4.11.2</w:t>
      </w:r>
      <w:r>
        <w:rPr>
          <w:rFonts w:hint="eastAsia"/>
          <w:color w:val="000000" w:themeColor="text1"/>
          <w:spacing w:val="-2"/>
          <w:sz w:val="30"/>
          <w:lang w:val="en-US"/>
          <w14:textFill>
            <w14:solidFill>
              <w14:schemeClr w14:val="tx1"/>
            </w14:solidFill>
          </w14:textFill>
        </w:rPr>
        <w:t xml:space="preserve"> </w:t>
      </w:r>
      <w:r>
        <w:rPr>
          <w:color w:val="000000" w:themeColor="text1"/>
          <w:spacing w:val="-2"/>
          <w:sz w:val="30"/>
          <w14:textFill>
            <w14:solidFill>
              <w14:schemeClr w14:val="tx1"/>
            </w14:solidFill>
          </w14:textFill>
        </w:rPr>
        <w:t>楼宇对讲系统安装应符合现行国家标准《出入口控制系统工程设</w:t>
      </w:r>
      <w:r>
        <w:rPr>
          <w:color w:val="000000" w:themeColor="text1"/>
          <w:sz w:val="30"/>
          <w14:textFill>
            <w14:solidFill>
              <w14:schemeClr w14:val="tx1"/>
            </w14:solidFill>
          </w14:textFill>
        </w:rPr>
        <w:t>计规范》GB</w:t>
      </w:r>
      <w:r>
        <w:rPr>
          <w:color w:val="000000" w:themeColor="text1"/>
          <w:spacing w:val="-1"/>
          <w:sz w:val="30"/>
          <w14:textFill>
            <w14:solidFill>
              <w14:schemeClr w14:val="tx1"/>
            </w14:solidFill>
          </w14:textFill>
        </w:rPr>
        <w:t xml:space="preserve"> </w:t>
      </w:r>
      <w:r>
        <w:rPr>
          <w:color w:val="000000" w:themeColor="text1"/>
          <w:sz w:val="30"/>
          <w14:textFill>
            <w14:solidFill>
              <w14:schemeClr w14:val="tx1"/>
            </w14:solidFill>
          </w14:textFill>
        </w:rPr>
        <w:t>50396</w:t>
      </w:r>
      <w:r>
        <w:rPr>
          <w:color w:val="000000" w:themeColor="text1"/>
          <w:spacing w:val="-9"/>
          <w:sz w:val="30"/>
          <w14:textFill>
            <w14:solidFill>
              <w14:schemeClr w14:val="tx1"/>
            </w14:solidFill>
          </w14:textFill>
        </w:rPr>
        <w:t xml:space="preserve"> 的相关规定，并满足下列要求：</w:t>
      </w:r>
    </w:p>
    <w:p>
      <w:pPr>
        <w:pStyle w:val="21"/>
        <w:numPr>
          <w:ilvl w:val="3"/>
          <w:numId w:val="43"/>
        </w:numPr>
        <w:tabs>
          <w:tab w:val="left" w:pos="1179"/>
          <w:tab w:val="left" w:pos="1180"/>
        </w:tabs>
        <w:spacing w:before="0" w:line="360" w:lineRule="auto"/>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楼栋入口处的主机能正确选呼任一分机，并能听到铃声；</w:t>
      </w:r>
    </w:p>
    <w:p>
      <w:pPr>
        <w:pStyle w:val="21"/>
        <w:numPr>
          <w:ilvl w:val="3"/>
          <w:numId w:val="43"/>
        </w:numPr>
        <w:tabs>
          <w:tab w:val="left" w:pos="1179"/>
          <w:tab w:val="left" w:pos="1180"/>
        </w:tabs>
        <w:spacing w:before="0" w:line="360" w:lineRule="auto"/>
        <w:jc w:val="both"/>
        <w:rPr>
          <w:color w:val="000000" w:themeColor="text1"/>
          <w:sz w:val="30"/>
          <w14:textFill>
            <w14:solidFill>
              <w14:schemeClr w14:val="tx1"/>
            </w14:solidFill>
          </w14:textFill>
        </w:rPr>
      </w:pPr>
      <w:r>
        <w:rPr>
          <w:color w:val="000000" w:themeColor="text1"/>
          <w:spacing w:val="-2"/>
          <w:sz w:val="30"/>
          <w14:textFill>
            <w14:solidFill>
              <w14:schemeClr w14:val="tx1"/>
            </w14:solidFill>
          </w14:textFill>
        </w:rPr>
        <w:t>楼栋入口处的主机对任一分机选呼后，能实施双</w:t>
      </w:r>
      <w:r>
        <w:rPr>
          <w:rFonts w:hint="eastAsia"/>
          <w:color w:val="000000" w:themeColor="text1"/>
          <w:spacing w:val="-2"/>
          <w:sz w:val="30"/>
          <w:lang w:eastAsia="zh-CN"/>
          <w14:textFill>
            <w14:solidFill>
              <w14:schemeClr w14:val="tx1"/>
            </w14:solidFill>
          </w14:textFill>
        </w:rPr>
        <w:t>方</w:t>
      </w:r>
      <w:r>
        <w:rPr>
          <w:color w:val="000000" w:themeColor="text1"/>
          <w:spacing w:val="-2"/>
          <w:sz w:val="30"/>
          <w14:textFill>
            <w14:solidFill>
              <w14:schemeClr w14:val="tx1"/>
            </w14:solidFill>
          </w14:textFill>
        </w:rPr>
        <w:t>通话，话音清</w:t>
      </w:r>
    </w:p>
    <w:p>
      <w:pPr>
        <w:pStyle w:val="7"/>
        <w:spacing w:before="0"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晰，不出现振鸣现象；</w:t>
      </w:r>
    </w:p>
    <w:p>
      <w:pPr>
        <w:pStyle w:val="21"/>
        <w:numPr>
          <w:ilvl w:val="3"/>
          <w:numId w:val="43"/>
        </w:numPr>
        <w:tabs>
          <w:tab w:val="left" w:pos="1179"/>
          <w:tab w:val="left" w:pos="1180"/>
        </w:tabs>
        <w:spacing w:before="0" w:line="360" w:lineRule="auto"/>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可在分机上实施电控开锁；</w:t>
      </w:r>
    </w:p>
    <w:p>
      <w:pPr>
        <w:pStyle w:val="21"/>
        <w:numPr>
          <w:ilvl w:val="3"/>
          <w:numId w:val="43"/>
        </w:numPr>
        <w:tabs>
          <w:tab w:val="left" w:pos="1179"/>
          <w:tab w:val="left" w:pos="1180"/>
        </w:tabs>
        <w:spacing w:before="0" w:line="360" w:lineRule="auto"/>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可视对讲系统所传输的视频信号清晰，能实现对访客的识别；</w:t>
      </w:r>
    </w:p>
    <w:p>
      <w:pPr>
        <w:pStyle w:val="21"/>
        <w:numPr>
          <w:ilvl w:val="3"/>
          <w:numId w:val="43"/>
        </w:numPr>
        <w:tabs>
          <w:tab w:val="left" w:pos="1179"/>
          <w:tab w:val="left" w:pos="1180"/>
        </w:tabs>
        <w:spacing w:before="0" w:line="360" w:lineRule="auto"/>
        <w:ind w:left="128" w:right="268" w:firstLine="600"/>
        <w:jc w:val="both"/>
        <w:rPr>
          <w:color w:val="000000" w:themeColor="text1"/>
          <w:sz w:val="30"/>
          <w14:textFill>
            <w14:solidFill>
              <w14:schemeClr w14:val="tx1"/>
            </w14:solidFill>
          </w14:textFill>
        </w:rPr>
      </w:pPr>
      <w:r>
        <w:rPr>
          <w:color w:val="000000" w:themeColor="text1"/>
          <w:spacing w:val="-2"/>
          <w:sz w:val="30"/>
          <w14:textFill>
            <w14:solidFill>
              <w14:schemeClr w14:val="tx1"/>
            </w14:solidFill>
          </w14:textFill>
        </w:rPr>
        <w:t>联网型小区的楼宇对讲系统，其管理主机除具备可视对讲或非可</w:t>
      </w:r>
      <w:r>
        <w:rPr>
          <w:color w:val="000000" w:themeColor="text1"/>
          <w:sz w:val="30"/>
          <w14:textFill>
            <w14:solidFill>
              <w14:schemeClr w14:val="tx1"/>
            </w14:solidFill>
          </w14:textFill>
        </w:rPr>
        <w:t>视对讲、电控开锁、选呼功能、通话功能外，宜能接收和传送住户的紧急报警（求助）信息。</w:t>
      </w:r>
    </w:p>
    <w:p>
      <w:pPr>
        <w:pStyle w:val="7"/>
        <w:spacing w:before="0" w:line="360" w:lineRule="auto"/>
        <w:ind w:right="415" w:firstLine="600"/>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检验方法：测试检查；观察检查；查阅相关技术文件，核对技术参数。</w:t>
      </w:r>
    </w:p>
    <w:p>
      <w:pPr>
        <w:pStyle w:val="21"/>
        <w:tabs>
          <w:tab w:val="left" w:pos="1184"/>
          <w:tab w:val="left" w:pos="1185"/>
        </w:tabs>
        <w:spacing w:before="0" w:line="360" w:lineRule="auto"/>
        <w:ind w:left="220" w:right="268" w:firstLine="0"/>
        <w:jc w:val="both"/>
        <w:rPr>
          <w:color w:val="000000" w:themeColor="text1"/>
          <w:sz w:val="30"/>
          <w14:textFill>
            <w14:solidFill>
              <w14:schemeClr w14:val="tx1"/>
            </w14:solidFill>
          </w14:textFill>
        </w:rPr>
      </w:pPr>
      <w:r>
        <w:rPr>
          <w:rFonts w:hint="eastAsia"/>
          <w:b/>
          <w:bCs/>
          <w:color w:val="000000" w:themeColor="text1"/>
          <w:spacing w:val="-1"/>
          <w:sz w:val="30"/>
          <w:lang w:val="en-US"/>
          <w14:textFill>
            <w14:solidFill>
              <w14:schemeClr w14:val="tx1"/>
            </w14:solidFill>
          </w14:textFill>
        </w:rPr>
        <w:t>4.11.3</w:t>
      </w:r>
      <w:r>
        <w:rPr>
          <w:rFonts w:hint="eastAsia"/>
          <w:color w:val="000000" w:themeColor="text1"/>
          <w:spacing w:val="-1"/>
          <w:sz w:val="30"/>
          <w:lang w:val="en-US"/>
          <w14:textFill>
            <w14:solidFill>
              <w14:schemeClr w14:val="tx1"/>
            </w14:solidFill>
          </w14:textFill>
        </w:rPr>
        <w:t xml:space="preserve"> </w:t>
      </w:r>
      <w:r>
        <w:rPr>
          <w:color w:val="000000" w:themeColor="text1"/>
          <w:spacing w:val="-1"/>
          <w:sz w:val="30"/>
          <w14:textFill>
            <w14:solidFill>
              <w14:schemeClr w14:val="tx1"/>
            </w14:solidFill>
          </w14:textFill>
        </w:rPr>
        <w:t>停车库</w:t>
      </w:r>
      <w:r>
        <w:rPr>
          <w:color w:val="000000" w:themeColor="text1"/>
          <w:sz w:val="30"/>
          <w14:textFill>
            <w14:solidFill>
              <w14:schemeClr w14:val="tx1"/>
            </w14:solidFill>
          </w14:textFill>
        </w:rPr>
        <w:t>（场</w:t>
      </w:r>
      <w:r>
        <w:rPr>
          <w:color w:val="000000" w:themeColor="text1"/>
          <w:spacing w:val="-3"/>
          <w:sz w:val="30"/>
          <w14:textFill>
            <w14:solidFill>
              <w14:schemeClr w14:val="tx1"/>
            </w14:solidFill>
          </w14:textFill>
        </w:rPr>
        <w:t>）</w:t>
      </w:r>
      <w:r>
        <w:rPr>
          <w:color w:val="000000" w:themeColor="text1"/>
          <w:spacing w:val="-2"/>
          <w:sz w:val="30"/>
          <w14:textFill>
            <w14:solidFill>
              <w14:schemeClr w14:val="tx1"/>
            </w14:solidFill>
          </w14:textFill>
        </w:rPr>
        <w:t>管理系统安装应符合现行国家标准《安全防范工程</w:t>
      </w:r>
      <w:r>
        <w:rPr>
          <w:color w:val="000000" w:themeColor="text1"/>
          <w:sz w:val="30"/>
          <w14:textFill>
            <w14:solidFill>
              <w14:schemeClr w14:val="tx1"/>
            </w14:solidFill>
          </w14:textFill>
        </w:rPr>
        <w:t>技术标准》GB</w:t>
      </w:r>
      <w:r>
        <w:rPr>
          <w:color w:val="000000" w:themeColor="text1"/>
          <w:spacing w:val="-1"/>
          <w:sz w:val="30"/>
          <w14:textFill>
            <w14:solidFill>
              <w14:schemeClr w14:val="tx1"/>
            </w14:solidFill>
          </w14:textFill>
        </w:rPr>
        <w:t xml:space="preserve"> </w:t>
      </w:r>
      <w:r>
        <w:rPr>
          <w:color w:val="000000" w:themeColor="text1"/>
          <w:sz w:val="30"/>
          <w14:textFill>
            <w14:solidFill>
              <w14:schemeClr w14:val="tx1"/>
            </w14:solidFill>
          </w14:textFill>
        </w:rPr>
        <w:t>50348</w:t>
      </w:r>
      <w:r>
        <w:rPr>
          <w:color w:val="000000" w:themeColor="text1"/>
          <w:spacing w:val="-9"/>
          <w:sz w:val="30"/>
          <w14:textFill>
            <w14:solidFill>
              <w14:schemeClr w14:val="tx1"/>
            </w14:solidFill>
          </w14:textFill>
        </w:rPr>
        <w:t xml:space="preserve"> 的相关规定，并满足下列要求：</w:t>
      </w:r>
    </w:p>
    <w:p>
      <w:pPr>
        <w:pStyle w:val="21"/>
        <w:numPr>
          <w:ilvl w:val="0"/>
          <w:numId w:val="35"/>
        </w:numPr>
        <w:tabs>
          <w:tab w:val="left" w:pos="1179"/>
          <w:tab w:val="left" w:pos="1180"/>
        </w:tabs>
        <w:spacing w:before="0" w:line="360" w:lineRule="auto"/>
        <w:ind w:right="265" w:firstLine="600"/>
        <w:jc w:val="both"/>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设备有清晰、永久的标志，面板上所有文字、符号清晰、正确、</w:t>
      </w:r>
      <w:r>
        <w:rPr>
          <w:color w:val="000000" w:themeColor="text1"/>
          <w:sz w:val="30"/>
          <w14:textFill>
            <w14:solidFill>
              <w14:schemeClr w14:val="tx1"/>
            </w14:solidFill>
          </w14:textFill>
        </w:rPr>
        <w:t>易于识别；</w:t>
      </w:r>
    </w:p>
    <w:p>
      <w:pPr>
        <w:pStyle w:val="21"/>
        <w:numPr>
          <w:ilvl w:val="0"/>
          <w:numId w:val="35"/>
        </w:numPr>
        <w:tabs>
          <w:tab w:val="left" w:pos="1179"/>
          <w:tab w:val="left" w:pos="1180"/>
        </w:tabs>
        <w:spacing w:before="0" w:line="360" w:lineRule="auto"/>
        <w:ind w:left="1180"/>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设备具有初始化功能，可使设备恢复到初始状态；</w:t>
      </w:r>
    </w:p>
    <w:p>
      <w:pPr>
        <w:pStyle w:val="21"/>
        <w:numPr>
          <w:ilvl w:val="0"/>
          <w:numId w:val="35"/>
        </w:numPr>
        <w:tabs>
          <w:tab w:val="left" w:pos="1179"/>
          <w:tab w:val="left" w:pos="1180"/>
        </w:tabs>
        <w:spacing w:before="0" w:line="360" w:lineRule="auto"/>
        <w:ind w:left="1180"/>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设备自检及自动发/收车辆出入凭证功能符合要求；</w:t>
      </w:r>
    </w:p>
    <w:p>
      <w:pPr>
        <w:pStyle w:val="21"/>
        <w:numPr>
          <w:ilvl w:val="0"/>
          <w:numId w:val="35"/>
        </w:numPr>
        <w:tabs>
          <w:tab w:val="left" w:pos="1179"/>
          <w:tab w:val="left" w:pos="1180"/>
        </w:tabs>
        <w:spacing w:before="0" w:line="360" w:lineRule="auto"/>
        <w:ind w:left="1180"/>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系统具备报警功能，报警声音明显区别于其它发声；</w:t>
      </w:r>
    </w:p>
    <w:p>
      <w:pPr>
        <w:pStyle w:val="21"/>
        <w:numPr>
          <w:ilvl w:val="0"/>
          <w:numId w:val="35"/>
        </w:numPr>
        <w:tabs>
          <w:tab w:val="left" w:pos="1179"/>
          <w:tab w:val="left" w:pos="1180"/>
        </w:tabs>
        <w:spacing w:before="0" w:line="360" w:lineRule="auto"/>
        <w:ind w:left="1180"/>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设备在紧急情况下的人工开闸功能符合要求。</w:t>
      </w:r>
    </w:p>
    <w:p>
      <w:pPr>
        <w:pStyle w:val="7"/>
        <w:spacing w:before="0" w:line="360" w:lineRule="auto"/>
        <w:ind w:left="728"/>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检验方法：测试检查；查阅相关技术文件；核对技术参数。</w:t>
      </w:r>
    </w:p>
    <w:p>
      <w:pPr>
        <w:pStyle w:val="21"/>
        <w:tabs>
          <w:tab w:val="left" w:pos="1184"/>
          <w:tab w:val="left" w:pos="1185"/>
        </w:tabs>
        <w:spacing w:before="0" w:line="360" w:lineRule="auto"/>
        <w:ind w:left="220" w:right="559" w:firstLine="0"/>
        <w:jc w:val="both"/>
        <w:rPr>
          <w:color w:val="000000" w:themeColor="text1"/>
          <w:sz w:val="30"/>
          <w14:textFill>
            <w14:solidFill>
              <w14:schemeClr w14:val="tx1"/>
            </w14:solidFill>
          </w14:textFill>
        </w:rPr>
      </w:pPr>
      <w:r>
        <w:rPr>
          <w:rFonts w:hint="eastAsia"/>
          <w:b/>
          <w:bCs/>
          <w:color w:val="000000" w:themeColor="text1"/>
          <w:spacing w:val="-1"/>
          <w:sz w:val="30"/>
          <w:lang w:val="en-US"/>
          <w14:textFill>
            <w14:solidFill>
              <w14:schemeClr w14:val="tx1"/>
            </w14:solidFill>
          </w14:textFill>
        </w:rPr>
        <w:t>4.11.4</w:t>
      </w:r>
      <w:r>
        <w:rPr>
          <w:rFonts w:hint="eastAsia"/>
          <w:color w:val="000000" w:themeColor="text1"/>
          <w:spacing w:val="-1"/>
          <w:sz w:val="30"/>
          <w:lang w:val="en-US"/>
          <w14:textFill>
            <w14:solidFill>
              <w14:schemeClr w14:val="tx1"/>
            </w14:solidFill>
          </w14:textFill>
        </w:rPr>
        <w:t xml:space="preserve"> </w:t>
      </w:r>
      <w:r>
        <w:rPr>
          <w:color w:val="000000" w:themeColor="text1"/>
          <w:spacing w:val="-1"/>
          <w:sz w:val="30"/>
          <w14:textFill>
            <w14:solidFill>
              <w14:schemeClr w14:val="tx1"/>
            </w14:solidFill>
          </w14:textFill>
        </w:rPr>
        <w:t>电子巡查系统安装应符合现行国家标准《安全防范工程技术标</w:t>
      </w:r>
      <w:r>
        <w:rPr>
          <w:color w:val="000000" w:themeColor="text1"/>
          <w:sz w:val="30"/>
          <w14:textFill>
            <w14:solidFill>
              <w14:schemeClr w14:val="tx1"/>
            </w14:solidFill>
          </w14:textFill>
        </w:rPr>
        <w:t>准》GB</w:t>
      </w:r>
      <w:r>
        <w:rPr>
          <w:color w:val="000000" w:themeColor="text1"/>
          <w:spacing w:val="-1"/>
          <w:sz w:val="30"/>
          <w14:textFill>
            <w14:solidFill>
              <w14:schemeClr w14:val="tx1"/>
            </w14:solidFill>
          </w14:textFill>
        </w:rPr>
        <w:t xml:space="preserve"> </w:t>
      </w:r>
      <w:r>
        <w:rPr>
          <w:color w:val="000000" w:themeColor="text1"/>
          <w:sz w:val="30"/>
          <w14:textFill>
            <w14:solidFill>
              <w14:schemeClr w14:val="tx1"/>
            </w14:solidFill>
          </w14:textFill>
        </w:rPr>
        <w:t>50348</w:t>
      </w:r>
      <w:r>
        <w:rPr>
          <w:color w:val="000000" w:themeColor="text1"/>
          <w:spacing w:val="-9"/>
          <w:sz w:val="30"/>
          <w14:textFill>
            <w14:solidFill>
              <w14:schemeClr w14:val="tx1"/>
            </w14:solidFill>
          </w14:textFill>
        </w:rPr>
        <w:t xml:space="preserve"> 的相关规定，并满足下列要求：</w:t>
      </w:r>
    </w:p>
    <w:p>
      <w:pPr>
        <w:pStyle w:val="21"/>
        <w:numPr>
          <w:ilvl w:val="0"/>
          <w:numId w:val="44"/>
        </w:numPr>
        <w:tabs>
          <w:tab w:val="left" w:pos="1179"/>
          <w:tab w:val="left" w:pos="1180"/>
        </w:tabs>
        <w:spacing w:before="0" w:line="360" w:lineRule="auto"/>
        <w:ind w:right="268" w:firstLine="600"/>
        <w:jc w:val="both"/>
        <w:rPr>
          <w:color w:val="000000" w:themeColor="text1"/>
          <w:sz w:val="30"/>
          <w14:textFill>
            <w14:solidFill>
              <w14:schemeClr w14:val="tx1"/>
            </w14:solidFill>
          </w14:textFill>
        </w:rPr>
      </w:pPr>
      <w:r>
        <w:rPr>
          <w:color w:val="000000" w:themeColor="text1"/>
          <w:spacing w:val="-2"/>
          <w:sz w:val="30"/>
          <w14:textFill>
            <w14:solidFill>
              <w14:schemeClr w14:val="tx1"/>
            </w14:solidFill>
          </w14:textFill>
        </w:rPr>
        <w:t>巡查终端、读卡机的响应功能及现场设备的接入率与完好率测试</w:t>
      </w:r>
      <w:r>
        <w:rPr>
          <w:color w:val="000000" w:themeColor="text1"/>
          <w:sz w:val="30"/>
          <w14:textFill>
            <w14:solidFill>
              <w14:schemeClr w14:val="tx1"/>
            </w14:solidFill>
          </w14:textFill>
        </w:rPr>
        <w:t>符合要求；</w:t>
      </w:r>
    </w:p>
    <w:p>
      <w:pPr>
        <w:pStyle w:val="21"/>
        <w:numPr>
          <w:ilvl w:val="0"/>
          <w:numId w:val="44"/>
        </w:numPr>
        <w:tabs>
          <w:tab w:val="left" w:pos="1179"/>
          <w:tab w:val="left" w:pos="1180"/>
        </w:tabs>
        <w:spacing w:before="0" w:line="360" w:lineRule="auto"/>
        <w:ind w:right="268" w:firstLine="600"/>
        <w:jc w:val="both"/>
        <w:rPr>
          <w:color w:val="000000" w:themeColor="text1"/>
          <w:sz w:val="30"/>
          <w14:textFill>
            <w14:solidFill>
              <w14:schemeClr w14:val="tx1"/>
            </w14:solidFill>
          </w14:textFill>
        </w:rPr>
      </w:pPr>
      <w:r>
        <w:rPr>
          <w:color w:val="000000" w:themeColor="text1"/>
          <w:spacing w:val="-3"/>
          <w:sz w:val="30"/>
          <w14:textFill>
            <w14:solidFill>
              <w14:schemeClr w14:val="tx1"/>
            </w14:solidFill>
          </w14:textFill>
        </w:rPr>
        <w:t>系统编程与修改功能、撤防与布防功能和系统的运行状态、信息</w:t>
      </w:r>
      <w:r>
        <w:rPr>
          <w:color w:val="000000" w:themeColor="text1"/>
          <w:sz w:val="30"/>
          <w14:textFill>
            <w14:solidFill>
              <w14:schemeClr w14:val="tx1"/>
            </w14:solidFill>
          </w14:textFill>
        </w:rPr>
        <w:t>传输、故障报警、指示故障位置等功能符合要求；</w:t>
      </w:r>
    </w:p>
    <w:p>
      <w:pPr>
        <w:pStyle w:val="21"/>
        <w:numPr>
          <w:ilvl w:val="0"/>
          <w:numId w:val="44"/>
        </w:numPr>
        <w:tabs>
          <w:tab w:val="left" w:pos="1179"/>
          <w:tab w:val="left" w:pos="1180"/>
        </w:tabs>
        <w:spacing w:before="0" w:line="360" w:lineRule="auto"/>
        <w:ind w:right="268" w:firstLine="600"/>
        <w:jc w:val="both"/>
        <w:rPr>
          <w:color w:val="000000" w:themeColor="text1"/>
          <w:sz w:val="30"/>
          <w14:textFill>
            <w14:solidFill>
              <w14:schemeClr w14:val="tx1"/>
            </w14:solidFill>
          </w14:textFill>
        </w:rPr>
      </w:pPr>
      <w:r>
        <w:rPr>
          <w:color w:val="000000" w:themeColor="text1"/>
          <w:spacing w:val="-2"/>
          <w:sz w:val="30"/>
          <w14:textFill>
            <w14:solidFill>
              <w14:schemeClr w14:val="tx1"/>
            </w14:solidFill>
          </w14:textFill>
        </w:rPr>
        <w:t>检查系统对巡更人员的监督和记录情况、安全保障措施和对意外</w:t>
      </w:r>
      <w:r>
        <w:rPr>
          <w:color w:val="000000" w:themeColor="text1"/>
          <w:sz w:val="30"/>
          <w14:textFill>
            <w14:solidFill>
              <w14:schemeClr w14:val="tx1"/>
            </w14:solidFill>
          </w14:textFill>
        </w:rPr>
        <w:t>情况及时报警的处理手段符合要求；</w:t>
      </w:r>
    </w:p>
    <w:p>
      <w:pPr>
        <w:pStyle w:val="21"/>
        <w:numPr>
          <w:ilvl w:val="0"/>
          <w:numId w:val="44"/>
        </w:numPr>
        <w:tabs>
          <w:tab w:val="left" w:pos="1179"/>
          <w:tab w:val="left" w:pos="1180"/>
        </w:tabs>
        <w:spacing w:before="0" w:line="360" w:lineRule="auto"/>
        <w:ind w:left="1180"/>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对遇有故障时的报警信号及与视频安防监控系统等的联动功能</w:t>
      </w:r>
    </w:p>
    <w:p>
      <w:pPr>
        <w:pStyle w:val="7"/>
        <w:spacing w:before="0"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符合要求；</w:t>
      </w:r>
    </w:p>
    <w:p>
      <w:pPr>
        <w:pStyle w:val="21"/>
        <w:numPr>
          <w:ilvl w:val="0"/>
          <w:numId w:val="44"/>
        </w:numPr>
        <w:tabs>
          <w:tab w:val="left" w:pos="1179"/>
          <w:tab w:val="left" w:pos="1180"/>
        </w:tabs>
        <w:spacing w:before="0" w:line="360" w:lineRule="auto"/>
        <w:ind w:left="1180"/>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系统的数据存储记录保存时间满足管理的要求。</w:t>
      </w:r>
    </w:p>
    <w:p>
      <w:pPr>
        <w:pStyle w:val="7"/>
        <w:spacing w:before="0" w:line="360" w:lineRule="auto"/>
        <w:ind w:left="728"/>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检验方法：测试检查；查阅相关技术文件；核对技术参数。</w:t>
      </w:r>
    </w:p>
    <w:p>
      <w:pPr>
        <w:pStyle w:val="21"/>
        <w:tabs>
          <w:tab w:val="left" w:pos="1184"/>
          <w:tab w:val="left" w:pos="1185"/>
        </w:tabs>
        <w:spacing w:before="0" w:line="360" w:lineRule="auto"/>
        <w:ind w:left="220" w:right="268" w:firstLine="0"/>
        <w:jc w:val="both"/>
        <w:rPr>
          <w:color w:val="000000" w:themeColor="text1"/>
          <w:sz w:val="30"/>
          <w14:textFill>
            <w14:solidFill>
              <w14:schemeClr w14:val="tx1"/>
            </w14:solidFill>
          </w14:textFill>
        </w:rPr>
      </w:pPr>
      <w:r>
        <w:rPr>
          <w:rFonts w:hint="eastAsia"/>
          <w:b/>
          <w:bCs/>
          <w:color w:val="000000" w:themeColor="text1"/>
          <w:spacing w:val="-4"/>
          <w:sz w:val="30"/>
          <w:lang w:val="en-US"/>
          <w14:textFill>
            <w14:solidFill>
              <w14:schemeClr w14:val="tx1"/>
            </w14:solidFill>
          </w14:textFill>
        </w:rPr>
        <w:t>4.11.5</w:t>
      </w:r>
      <w:r>
        <w:rPr>
          <w:rFonts w:hint="eastAsia"/>
          <w:color w:val="000000" w:themeColor="text1"/>
          <w:spacing w:val="-4"/>
          <w:sz w:val="30"/>
          <w:lang w:val="en-US"/>
          <w14:textFill>
            <w14:solidFill>
              <w14:schemeClr w14:val="tx1"/>
            </w14:solidFill>
          </w14:textFill>
        </w:rPr>
        <w:t xml:space="preserve"> </w:t>
      </w:r>
      <w:r>
        <w:rPr>
          <w:color w:val="000000" w:themeColor="text1"/>
          <w:spacing w:val="-4"/>
          <w:sz w:val="30"/>
          <w14:textFill>
            <w14:solidFill>
              <w14:schemeClr w14:val="tx1"/>
            </w14:solidFill>
          </w14:textFill>
        </w:rPr>
        <w:t>监控机房内的供配电系统、防雷与接地系统、空调系统、给排水</w:t>
      </w:r>
      <w:r>
        <w:rPr>
          <w:color w:val="000000" w:themeColor="text1"/>
          <w:sz w:val="30"/>
          <w14:textFill>
            <w14:solidFill>
              <w14:schemeClr w14:val="tx1"/>
            </w14:solidFill>
          </w14:textFill>
        </w:rPr>
        <w:t>系统、综合布线系统、监控与安全防范系统、消防系统、室内装饰装修和电磁屏蔽措施等应满足设计要求。</w:t>
      </w:r>
    </w:p>
    <w:p>
      <w:pPr>
        <w:pStyle w:val="7"/>
        <w:spacing w:before="0" w:line="360" w:lineRule="auto"/>
        <w:ind w:left="728"/>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检验方法：测试检查；查阅相关技术文件；核对技术参数。</w:t>
      </w:r>
    </w:p>
    <w:p>
      <w:pPr>
        <w:pStyle w:val="21"/>
        <w:tabs>
          <w:tab w:val="left" w:pos="1184"/>
          <w:tab w:val="left" w:pos="1185"/>
        </w:tabs>
        <w:spacing w:before="0" w:line="360" w:lineRule="auto"/>
        <w:ind w:left="220" w:right="415" w:firstLine="0"/>
        <w:jc w:val="both"/>
        <w:rPr>
          <w:color w:val="000000" w:themeColor="text1"/>
          <w:sz w:val="30"/>
          <w14:textFill>
            <w14:solidFill>
              <w14:schemeClr w14:val="tx1"/>
            </w14:solidFill>
          </w14:textFill>
        </w:rPr>
      </w:pPr>
      <w:r>
        <w:rPr>
          <w:rFonts w:hint="eastAsia"/>
          <w:b/>
          <w:bCs/>
          <w:color w:val="000000" w:themeColor="text1"/>
          <w:sz w:val="30"/>
          <w:lang w:val="en-US"/>
          <w14:textFill>
            <w14:solidFill>
              <w14:schemeClr w14:val="tx1"/>
            </w14:solidFill>
          </w14:textFill>
        </w:rPr>
        <w:t>4.11.6</w:t>
      </w:r>
      <w:r>
        <w:rPr>
          <w:rFonts w:hint="eastAsia"/>
          <w:color w:val="000000" w:themeColor="text1"/>
          <w:sz w:val="30"/>
          <w:lang w:val="en-US"/>
          <w14:textFill>
            <w14:solidFill>
              <w14:schemeClr w14:val="tx1"/>
            </w14:solidFill>
          </w14:textFill>
        </w:rPr>
        <w:t xml:space="preserve"> </w:t>
      </w:r>
      <w:r>
        <w:rPr>
          <w:color w:val="000000" w:themeColor="text1"/>
          <w:sz w:val="30"/>
          <w14:textFill>
            <w14:solidFill>
              <w14:schemeClr w14:val="tx1"/>
            </w14:solidFill>
          </w14:textFill>
        </w:rPr>
        <w:t>视频监控系统等安全防范系统的集成与联网方式应满足设计要</w:t>
      </w:r>
      <w:r>
        <w:rPr>
          <w:color w:val="000000" w:themeColor="text1"/>
          <w:spacing w:val="-1"/>
          <w:sz w:val="30"/>
          <w14:textFill>
            <w14:solidFill>
              <w14:schemeClr w14:val="tx1"/>
            </w14:solidFill>
          </w14:textFill>
        </w:rPr>
        <w:t>求，其传输、交换、控制协议符合现行国家标准《公共安全视频监控联</w:t>
      </w:r>
      <w:r>
        <w:rPr>
          <w:color w:val="000000" w:themeColor="text1"/>
          <w:sz w:val="30"/>
          <w14:textFill>
            <w14:solidFill>
              <w14:schemeClr w14:val="tx1"/>
            </w14:solidFill>
          </w14:textFill>
        </w:rPr>
        <w:t>网系统信息传输、交换、控制技术要求》GB/T</w:t>
      </w:r>
      <w:r>
        <w:rPr>
          <w:color w:val="000000" w:themeColor="text1"/>
          <w:spacing w:val="-1"/>
          <w:sz w:val="30"/>
          <w14:textFill>
            <w14:solidFill>
              <w14:schemeClr w14:val="tx1"/>
            </w14:solidFill>
          </w14:textFill>
        </w:rPr>
        <w:t xml:space="preserve"> </w:t>
      </w:r>
      <w:r>
        <w:rPr>
          <w:color w:val="000000" w:themeColor="text1"/>
          <w:sz w:val="30"/>
          <w14:textFill>
            <w14:solidFill>
              <w14:schemeClr w14:val="tx1"/>
            </w14:solidFill>
          </w14:textFill>
        </w:rPr>
        <w:t>28181</w:t>
      </w:r>
      <w:r>
        <w:rPr>
          <w:color w:val="000000" w:themeColor="text1"/>
          <w:spacing w:val="-16"/>
          <w:sz w:val="30"/>
          <w14:textFill>
            <w14:solidFill>
              <w14:schemeClr w14:val="tx1"/>
            </w14:solidFill>
          </w14:textFill>
        </w:rPr>
        <w:t xml:space="preserve"> 的要求。</w:t>
      </w:r>
    </w:p>
    <w:p>
      <w:pPr>
        <w:pStyle w:val="7"/>
        <w:spacing w:before="0" w:line="360" w:lineRule="auto"/>
        <w:ind w:left="728"/>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检验方法：测试检查；查阅相关技术文件；核对技术参数。</w:t>
      </w:r>
    </w:p>
    <w:p>
      <w:pPr>
        <w:pStyle w:val="21"/>
        <w:tabs>
          <w:tab w:val="left" w:pos="1184"/>
          <w:tab w:val="left" w:pos="1185"/>
        </w:tabs>
        <w:spacing w:before="0" w:line="360" w:lineRule="auto"/>
        <w:ind w:left="219" w:firstLine="0"/>
        <w:jc w:val="both"/>
        <w:rPr>
          <w:color w:val="000000" w:themeColor="text1"/>
          <w:sz w:val="30"/>
          <w14:textFill>
            <w14:solidFill>
              <w14:schemeClr w14:val="tx1"/>
            </w14:solidFill>
          </w14:textFill>
        </w:rPr>
      </w:pPr>
      <w:r>
        <w:rPr>
          <w:rFonts w:hint="eastAsia"/>
          <w:b/>
          <w:bCs/>
          <w:color w:val="000000" w:themeColor="text1"/>
          <w:sz w:val="30"/>
          <w:lang w:val="en-US"/>
          <w14:textFill>
            <w14:solidFill>
              <w14:schemeClr w14:val="tx1"/>
            </w14:solidFill>
          </w14:textFill>
        </w:rPr>
        <w:t>4.11.7</w:t>
      </w:r>
      <w:r>
        <w:rPr>
          <w:rFonts w:hint="eastAsia"/>
          <w:color w:val="000000" w:themeColor="text1"/>
          <w:sz w:val="30"/>
          <w:lang w:val="en-US"/>
          <w14:textFill>
            <w14:solidFill>
              <w14:schemeClr w14:val="tx1"/>
            </w14:solidFill>
          </w14:textFill>
        </w:rPr>
        <w:t xml:space="preserve"> </w:t>
      </w:r>
      <w:r>
        <w:rPr>
          <w:color w:val="000000" w:themeColor="text1"/>
          <w:sz w:val="30"/>
          <w14:textFill>
            <w14:solidFill>
              <w14:schemeClr w14:val="tx1"/>
            </w14:solidFill>
          </w14:textFill>
        </w:rPr>
        <w:t>楼栋单元门的安装应满足下列要求：</w:t>
      </w:r>
    </w:p>
    <w:p>
      <w:pPr>
        <w:pStyle w:val="21"/>
        <w:numPr>
          <w:ilvl w:val="0"/>
          <w:numId w:val="45"/>
        </w:numPr>
        <w:tabs>
          <w:tab w:val="left" w:pos="1179"/>
          <w:tab w:val="left" w:pos="1180"/>
        </w:tabs>
        <w:spacing w:before="0" w:line="360" w:lineRule="auto"/>
        <w:ind w:right="268" w:firstLine="600"/>
        <w:jc w:val="both"/>
        <w:rPr>
          <w:color w:val="000000" w:themeColor="text1"/>
          <w:sz w:val="30"/>
          <w14:textFill>
            <w14:solidFill>
              <w14:schemeClr w14:val="tx1"/>
            </w14:solidFill>
          </w14:textFill>
        </w:rPr>
      </w:pPr>
      <w:r>
        <w:rPr>
          <w:color w:val="000000" w:themeColor="text1"/>
          <w:spacing w:val="-3"/>
          <w:sz w:val="30"/>
          <w14:textFill>
            <w14:solidFill>
              <w14:schemeClr w14:val="tx1"/>
            </w14:solidFill>
          </w14:textFill>
        </w:rPr>
        <w:t>单元门按照设计文件的要求配置，门完全开启时，门洞宽度和高</w:t>
      </w:r>
      <w:r>
        <w:rPr>
          <w:color w:val="000000" w:themeColor="text1"/>
          <w:sz w:val="30"/>
          <w14:textFill>
            <w14:solidFill>
              <w14:schemeClr w14:val="tx1"/>
            </w14:solidFill>
          </w14:textFill>
        </w:rPr>
        <w:t>度符合设计要求，通行顺畅无障碍；</w:t>
      </w:r>
    </w:p>
    <w:p>
      <w:pPr>
        <w:pStyle w:val="21"/>
        <w:numPr>
          <w:ilvl w:val="0"/>
          <w:numId w:val="45"/>
        </w:numPr>
        <w:tabs>
          <w:tab w:val="left" w:pos="1179"/>
          <w:tab w:val="left" w:pos="1180"/>
        </w:tabs>
        <w:spacing w:before="0" w:line="360" w:lineRule="auto"/>
        <w:ind w:right="265" w:firstLine="600"/>
        <w:jc w:val="both"/>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单元门外观平整、光洁、无凹痕或机械损伤，门表面漆面均匀、</w:t>
      </w:r>
      <w:r>
        <w:rPr>
          <w:color w:val="000000" w:themeColor="text1"/>
          <w:sz w:val="30"/>
          <w14:textFill>
            <w14:solidFill>
              <w14:schemeClr w14:val="tx1"/>
            </w14:solidFill>
          </w14:textFill>
        </w:rPr>
        <w:t>平整、光滑；</w:t>
      </w:r>
    </w:p>
    <w:p>
      <w:pPr>
        <w:pStyle w:val="21"/>
        <w:numPr>
          <w:ilvl w:val="0"/>
          <w:numId w:val="45"/>
        </w:numPr>
        <w:tabs>
          <w:tab w:val="left" w:pos="1179"/>
          <w:tab w:val="left" w:pos="1180"/>
        </w:tabs>
        <w:spacing w:before="0" w:line="360" w:lineRule="auto"/>
        <w:ind w:right="268" w:firstLine="600"/>
        <w:jc w:val="both"/>
        <w:rPr>
          <w:color w:val="000000" w:themeColor="text1"/>
          <w:sz w:val="30"/>
          <w14:textFill>
            <w14:solidFill>
              <w14:schemeClr w14:val="tx1"/>
            </w14:solidFill>
          </w14:textFill>
        </w:rPr>
      </w:pPr>
      <w:r>
        <w:rPr>
          <w:color w:val="000000" w:themeColor="text1"/>
          <w:spacing w:val="-3"/>
          <w:sz w:val="30"/>
          <w14:textFill>
            <w14:solidFill>
              <w14:schemeClr w14:val="tx1"/>
            </w14:solidFill>
          </w14:textFill>
        </w:rPr>
        <w:t>门框、门扇焊接牢固，焊点分布均匀，不得出现假焊、烧穿、漏</w:t>
      </w:r>
      <w:r>
        <w:rPr>
          <w:color w:val="000000" w:themeColor="text1"/>
          <w:sz w:val="30"/>
          <w14:textFill>
            <w14:solidFill>
              <w14:schemeClr w14:val="tx1"/>
            </w14:solidFill>
          </w14:textFill>
        </w:rPr>
        <w:t>焊和疏松现象，外表面焊接部位打磨平整；</w:t>
      </w:r>
    </w:p>
    <w:p>
      <w:pPr>
        <w:pStyle w:val="21"/>
        <w:numPr>
          <w:ilvl w:val="0"/>
          <w:numId w:val="45"/>
        </w:numPr>
        <w:tabs>
          <w:tab w:val="left" w:pos="1179"/>
          <w:tab w:val="left" w:pos="1180"/>
        </w:tabs>
        <w:spacing w:before="0" w:line="360" w:lineRule="auto"/>
        <w:ind w:right="268" w:firstLine="600"/>
        <w:jc w:val="both"/>
        <w:rPr>
          <w:color w:val="000000" w:themeColor="text1"/>
          <w:sz w:val="30"/>
          <w14:textFill>
            <w14:solidFill>
              <w14:schemeClr w14:val="tx1"/>
            </w14:solidFill>
          </w14:textFill>
        </w:rPr>
      </w:pPr>
      <w:r>
        <w:rPr>
          <w:color w:val="000000" w:themeColor="text1"/>
          <w:spacing w:val="-2"/>
          <w:sz w:val="30"/>
          <w14:textFill>
            <w14:solidFill>
              <w14:schemeClr w14:val="tx1"/>
            </w14:solidFill>
          </w14:textFill>
        </w:rPr>
        <w:t>门扇启闭灵活，门扇开启不影响周边道路正常通行和周边设施的</w:t>
      </w:r>
      <w:r>
        <w:rPr>
          <w:color w:val="000000" w:themeColor="text1"/>
          <w:sz w:val="30"/>
          <w14:textFill>
            <w14:solidFill>
              <w14:schemeClr w14:val="tx1"/>
            </w14:solidFill>
          </w14:textFill>
        </w:rPr>
        <w:t>正常使用。</w:t>
      </w:r>
    </w:p>
    <w:p>
      <w:pPr>
        <w:pStyle w:val="7"/>
        <w:spacing w:before="0" w:line="360" w:lineRule="auto"/>
        <w:ind w:left="728"/>
        <w:jc w:val="both"/>
        <w:rPr>
          <w:rFonts w:hint="eastAsia"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检验方法：观察、尺量检查；核查隐蔽工程验收记录。</w:t>
      </w:r>
    </w:p>
    <w:p>
      <w:pPr>
        <w:pStyle w:val="7"/>
        <w:spacing w:before="0" w:line="360" w:lineRule="auto"/>
        <w:ind w:left="728"/>
        <w:jc w:val="both"/>
        <w:rPr>
          <w:rFonts w:hint="eastAsia" w:ascii="楷体_GB2312" w:eastAsia="楷体_GB2312"/>
          <w:color w:val="000000" w:themeColor="text1"/>
          <w14:textFill>
            <w14:solidFill>
              <w14:schemeClr w14:val="tx1"/>
            </w14:solidFill>
          </w14:textFill>
        </w:rPr>
      </w:pPr>
    </w:p>
    <w:p>
      <w:pPr>
        <w:pStyle w:val="2"/>
        <w:numPr>
          <w:ilvl w:val="1"/>
          <w:numId w:val="10"/>
        </w:numPr>
        <w:tabs>
          <w:tab w:val="left" w:pos="4302"/>
          <w:tab w:val="left" w:pos="4303"/>
        </w:tabs>
        <w:spacing w:before="0" w:line="360" w:lineRule="auto"/>
        <w:ind w:left="0" w:firstLine="0"/>
        <w:jc w:val="center"/>
        <w:rPr>
          <w:color w:val="000000" w:themeColor="text1"/>
          <w14:textFill>
            <w14:solidFill>
              <w14:schemeClr w14:val="tx1"/>
            </w14:solidFill>
          </w14:textFill>
        </w:rPr>
      </w:pPr>
      <w:bookmarkStart w:id="46" w:name="5_居住环境"/>
      <w:bookmarkEnd w:id="46"/>
      <w:bookmarkStart w:id="47" w:name="_Toc12306"/>
      <w:r>
        <w:rPr>
          <w:rFonts w:hint="eastAsia"/>
          <w:color w:val="000000" w:themeColor="text1"/>
          <w14:textFill>
            <w14:solidFill>
              <w14:schemeClr w14:val="tx1"/>
            </w14:solidFill>
          </w14:textFill>
        </w:rPr>
        <w:t xml:space="preserve"> </w:t>
      </w:r>
      <w:bookmarkStart w:id="48" w:name="_Toc75770242"/>
      <w:r>
        <w:rPr>
          <w:rFonts w:hint="eastAsia"/>
          <w:color w:val="000000" w:themeColor="text1"/>
          <w14:textFill>
            <w14:solidFill>
              <w14:schemeClr w14:val="tx1"/>
            </w14:solidFill>
          </w14:textFill>
        </w:rPr>
        <w:t>完善类改造</w:t>
      </w:r>
      <w:bookmarkEnd w:id="47"/>
      <w:bookmarkEnd w:id="48"/>
    </w:p>
    <w:p>
      <w:pPr>
        <w:pStyle w:val="3"/>
        <w:numPr>
          <w:ilvl w:val="1"/>
          <w:numId w:val="46"/>
        </w:numPr>
        <w:tabs>
          <w:tab w:val="left" w:pos="4345"/>
          <w:tab w:val="left" w:pos="4346"/>
        </w:tabs>
        <w:spacing w:before="0" w:line="360" w:lineRule="auto"/>
        <w:ind w:left="0" w:firstLine="0"/>
        <w:jc w:val="center"/>
        <w:rPr>
          <w:color w:val="000000" w:themeColor="text1"/>
          <w14:textFill>
            <w14:solidFill>
              <w14:schemeClr w14:val="tx1"/>
            </w14:solidFill>
          </w14:textFill>
        </w:rPr>
      </w:pPr>
      <w:bookmarkStart w:id="49" w:name="5.1_建筑节能改造"/>
      <w:bookmarkEnd w:id="49"/>
      <w:r>
        <w:rPr>
          <w:color w:val="000000" w:themeColor="text1"/>
          <w14:textFill>
            <w14:solidFill>
              <w14:schemeClr w14:val="tx1"/>
            </w14:solidFill>
          </w14:textFill>
        </w:rPr>
        <w:t xml:space="preserve"> </w:t>
      </w:r>
      <w:bookmarkStart w:id="50" w:name="_Toc75770243"/>
      <w:r>
        <w:rPr>
          <w:color w:val="000000" w:themeColor="text1"/>
          <w14:textFill>
            <w14:solidFill>
              <w14:schemeClr w14:val="tx1"/>
            </w14:solidFill>
          </w14:textFill>
        </w:rPr>
        <w:t>停车设施</w:t>
      </w:r>
      <w:bookmarkEnd w:id="50"/>
    </w:p>
    <w:p/>
    <w:p>
      <w:pPr>
        <w:pStyle w:val="21"/>
        <w:tabs>
          <w:tab w:val="left" w:pos="1184"/>
          <w:tab w:val="left" w:pos="1185"/>
        </w:tabs>
        <w:spacing w:before="0"/>
        <w:ind w:left="127" w:firstLine="0"/>
        <w:rPr>
          <w:color w:val="000000" w:themeColor="text1"/>
          <w:sz w:val="30"/>
          <w14:textFill>
            <w14:solidFill>
              <w14:schemeClr w14:val="tx1"/>
            </w14:solidFill>
          </w14:textFill>
        </w:rPr>
      </w:pPr>
      <w:r>
        <w:rPr>
          <w:rFonts w:hint="eastAsia"/>
          <w:b/>
          <w:bCs/>
          <w:color w:val="000000" w:themeColor="text1"/>
          <w:sz w:val="30"/>
          <w:lang w:val="en-US"/>
          <w14:textFill>
            <w14:solidFill>
              <w14:schemeClr w14:val="tx1"/>
            </w14:solidFill>
          </w14:textFill>
        </w:rPr>
        <w:t xml:space="preserve">5.1.1 </w:t>
      </w:r>
      <w:r>
        <w:rPr>
          <w:color w:val="000000" w:themeColor="text1"/>
          <w:sz w:val="30"/>
          <w14:textFill>
            <w14:solidFill>
              <w14:schemeClr w14:val="tx1"/>
            </w14:solidFill>
          </w14:textFill>
        </w:rPr>
        <w:t>城镇老旧小区改造或增设的机动车停车位应满足下列要求：</w:t>
      </w:r>
    </w:p>
    <w:p>
      <w:pPr>
        <w:pStyle w:val="21"/>
        <w:numPr>
          <w:ilvl w:val="3"/>
          <w:numId w:val="47"/>
        </w:numPr>
        <w:tabs>
          <w:tab w:val="left" w:pos="1179"/>
          <w:tab w:val="left" w:pos="1180"/>
        </w:tabs>
        <w:spacing w:line="336" w:lineRule="auto"/>
        <w:ind w:right="268" w:firstLine="600"/>
        <w:rPr>
          <w:color w:val="000000" w:themeColor="text1"/>
          <w:sz w:val="30"/>
          <w14:textFill>
            <w14:solidFill>
              <w14:schemeClr w14:val="tx1"/>
            </w14:solidFill>
          </w14:textFill>
        </w:rPr>
      </w:pPr>
      <w:r>
        <w:rPr>
          <w:color w:val="000000" w:themeColor="text1"/>
          <w:spacing w:val="-3"/>
          <w:sz w:val="30"/>
          <w14:textFill>
            <w14:solidFill>
              <w14:schemeClr w14:val="tx1"/>
            </w14:solidFill>
          </w14:textFill>
        </w:rPr>
        <w:t>停车位的位置、数量、尺寸和停车位的地面材质、坡道、排水设</w:t>
      </w:r>
      <w:r>
        <w:rPr>
          <w:color w:val="000000" w:themeColor="text1"/>
          <w:sz w:val="30"/>
          <w14:textFill>
            <w14:solidFill>
              <w14:schemeClr w14:val="tx1"/>
            </w14:solidFill>
          </w14:textFill>
        </w:rPr>
        <w:t>施等符合设计文件的要求</w:t>
      </w:r>
      <w:r>
        <w:rPr>
          <w:rFonts w:hint="eastAsia"/>
          <w:color w:val="000000" w:themeColor="text1"/>
          <w:sz w:val="30"/>
          <w14:textFill>
            <w14:solidFill>
              <w14:schemeClr w14:val="tx1"/>
            </w14:solidFill>
          </w14:textFill>
        </w:rPr>
        <w:t>，遵循安全可靠、经济合理、施工及后期维护方便等原则</w:t>
      </w:r>
      <w:r>
        <w:rPr>
          <w:color w:val="000000" w:themeColor="text1"/>
          <w:sz w:val="30"/>
          <w14:textFill>
            <w14:solidFill>
              <w14:schemeClr w14:val="tx1"/>
            </w14:solidFill>
          </w14:textFill>
        </w:rPr>
        <w:t>；</w:t>
      </w:r>
    </w:p>
    <w:p>
      <w:pPr>
        <w:pStyle w:val="21"/>
        <w:numPr>
          <w:ilvl w:val="3"/>
          <w:numId w:val="47"/>
        </w:numPr>
        <w:tabs>
          <w:tab w:val="left" w:pos="1179"/>
          <w:tab w:val="left" w:pos="1180"/>
        </w:tabs>
        <w:spacing w:before="3" w:line="336" w:lineRule="auto"/>
        <w:ind w:right="117" w:firstLine="600"/>
        <w:rPr>
          <w:color w:val="000000" w:themeColor="text1"/>
          <w:sz w:val="30"/>
          <w14:textFill>
            <w14:solidFill>
              <w14:schemeClr w14:val="tx1"/>
            </w14:solidFill>
          </w14:textFill>
        </w:rPr>
      </w:pPr>
      <w:r>
        <w:rPr>
          <w:color w:val="000000" w:themeColor="text1"/>
          <w:spacing w:val="-9"/>
          <w:sz w:val="30"/>
          <w14:textFill>
            <w14:solidFill>
              <w14:schemeClr w14:val="tx1"/>
            </w14:solidFill>
          </w14:textFill>
        </w:rPr>
        <w:t>停车位与</w:t>
      </w:r>
      <w:r>
        <w:rPr>
          <w:rFonts w:hint="eastAsia"/>
          <w:color w:val="000000" w:themeColor="text1"/>
          <w:spacing w:val="-9"/>
          <w:sz w:val="30"/>
          <w14:textFill>
            <w14:solidFill>
              <w14:schemeClr w14:val="tx1"/>
            </w14:solidFill>
          </w14:textFill>
        </w:rPr>
        <w:t>原有</w:t>
      </w:r>
      <w:r>
        <w:rPr>
          <w:color w:val="000000" w:themeColor="text1"/>
          <w:spacing w:val="-9"/>
          <w:sz w:val="30"/>
          <w14:textFill>
            <w14:solidFill>
              <w14:schemeClr w14:val="tx1"/>
            </w14:solidFill>
          </w14:textFill>
        </w:rPr>
        <w:t>道路或广场连通</w:t>
      </w:r>
      <w:r>
        <w:rPr>
          <w:rFonts w:hint="eastAsia"/>
          <w:color w:val="000000" w:themeColor="text1"/>
          <w:spacing w:val="-9"/>
          <w:sz w:val="30"/>
          <w14:textFill>
            <w14:solidFill>
              <w14:schemeClr w14:val="tx1"/>
            </w14:solidFill>
          </w14:textFill>
        </w:rPr>
        <w:t>时，过渡自然</w:t>
      </w:r>
      <w:r>
        <w:rPr>
          <w:color w:val="000000" w:themeColor="text1"/>
          <w:spacing w:val="-9"/>
          <w:sz w:val="30"/>
          <w14:textFill>
            <w14:solidFill>
              <w14:schemeClr w14:val="tx1"/>
            </w14:solidFill>
          </w14:textFill>
        </w:rPr>
        <w:t>，车辆进出通畅、便捷，</w:t>
      </w:r>
      <w:r>
        <w:rPr>
          <w:color w:val="000000" w:themeColor="text1"/>
          <w:sz w:val="30"/>
          <w14:textFill>
            <w14:solidFill>
              <w14:schemeClr w14:val="tx1"/>
            </w14:solidFill>
          </w14:textFill>
        </w:rPr>
        <w:t>且不影响周边居民安全通行</w:t>
      </w:r>
      <w:r>
        <w:rPr>
          <w:rFonts w:hint="eastAsia"/>
          <w:color w:val="000000" w:themeColor="text1"/>
          <w:sz w:val="30"/>
          <w14:textFill>
            <w14:solidFill>
              <w14:schemeClr w14:val="tx1"/>
            </w14:solidFill>
          </w14:textFill>
        </w:rPr>
        <w:t>，停车位尺寸不应小于</w:t>
      </w:r>
      <w:r>
        <w:rPr>
          <w:rFonts w:hint="eastAsia"/>
          <w:color w:val="000000" w:themeColor="text1"/>
          <w:sz w:val="30"/>
          <w:lang w:val="en-US"/>
          <w14:textFill>
            <w14:solidFill>
              <w14:schemeClr w14:val="tx1"/>
            </w14:solidFill>
          </w14:textFill>
        </w:rPr>
        <w:t>2.4m×5.3m</w:t>
      </w:r>
      <w:r>
        <w:rPr>
          <w:color w:val="000000" w:themeColor="text1"/>
          <w:sz w:val="30"/>
          <w14:textFill>
            <w14:solidFill>
              <w14:schemeClr w14:val="tx1"/>
            </w14:solidFill>
          </w14:textFill>
        </w:rPr>
        <w:t>；</w:t>
      </w:r>
    </w:p>
    <w:p>
      <w:pPr>
        <w:pStyle w:val="21"/>
        <w:numPr>
          <w:ilvl w:val="3"/>
          <w:numId w:val="47"/>
        </w:numPr>
        <w:tabs>
          <w:tab w:val="left" w:pos="1179"/>
          <w:tab w:val="left" w:pos="1180"/>
        </w:tabs>
        <w:spacing w:before="4" w:line="336" w:lineRule="auto"/>
        <w:ind w:right="338" w:firstLine="600"/>
        <w:rPr>
          <w:color w:val="000000" w:themeColor="text1"/>
          <w:sz w:val="30"/>
          <w14:textFill>
            <w14:solidFill>
              <w14:schemeClr w14:val="tx1"/>
            </w14:solidFill>
          </w14:textFill>
        </w:rPr>
      </w:pPr>
      <w:r>
        <w:rPr>
          <w:color w:val="000000" w:themeColor="text1"/>
          <w:sz w:val="30"/>
          <w14:textFill>
            <w14:solidFill>
              <w14:schemeClr w14:val="tx1"/>
            </w14:solidFill>
          </w14:textFill>
        </w:rPr>
        <w:t>停车位按照现行国家标准《道路交通标志和标线》GB 5768</w:t>
      </w:r>
      <w:r>
        <w:rPr>
          <w:color w:val="000000" w:themeColor="text1"/>
          <w:spacing w:val="-31"/>
          <w:sz w:val="30"/>
          <w14:textFill>
            <w14:solidFill>
              <w14:schemeClr w14:val="tx1"/>
            </w14:solidFill>
          </w14:textFill>
        </w:rPr>
        <w:t xml:space="preserve"> 设置</w:t>
      </w:r>
      <w:r>
        <w:rPr>
          <w:color w:val="000000" w:themeColor="text1"/>
          <w:sz w:val="30"/>
          <w14:textFill>
            <w14:solidFill>
              <w14:schemeClr w14:val="tx1"/>
            </w14:solidFill>
          </w14:textFill>
        </w:rPr>
        <w:t>交通标志，施划交通标线；</w:t>
      </w:r>
    </w:p>
    <w:p>
      <w:pPr>
        <w:pStyle w:val="21"/>
        <w:numPr>
          <w:ilvl w:val="3"/>
          <w:numId w:val="47"/>
        </w:numPr>
        <w:tabs>
          <w:tab w:val="left" w:pos="1179"/>
          <w:tab w:val="left" w:pos="1180"/>
        </w:tabs>
        <w:spacing w:before="4" w:line="336" w:lineRule="auto"/>
        <w:ind w:right="268" w:firstLine="600"/>
        <w:rPr>
          <w:color w:val="000000" w:themeColor="text1"/>
          <w:sz w:val="30"/>
          <w14:textFill>
            <w14:solidFill>
              <w14:schemeClr w14:val="tx1"/>
            </w14:solidFill>
          </w14:textFill>
        </w:rPr>
      </w:pPr>
      <w:r>
        <w:rPr>
          <w:color w:val="000000" w:themeColor="text1"/>
          <w:spacing w:val="-2"/>
          <w:sz w:val="30"/>
          <w14:textFill>
            <w14:solidFill>
              <w14:schemeClr w14:val="tx1"/>
            </w14:solidFill>
          </w14:textFill>
        </w:rPr>
        <w:t>由原宅间绿地改造的停车位，地面面层宜铺设植草砖或采用彩色</w:t>
      </w:r>
      <w:r>
        <w:rPr>
          <w:color w:val="000000" w:themeColor="text1"/>
          <w:sz w:val="30"/>
          <w14:textFill>
            <w14:solidFill>
              <w14:schemeClr w14:val="tx1"/>
            </w14:solidFill>
          </w14:textFill>
        </w:rPr>
        <w:t>透水混凝土，</w:t>
      </w:r>
      <w:r>
        <w:rPr>
          <w:rFonts w:hint="eastAsia"/>
          <w:color w:val="000000" w:themeColor="text1"/>
          <w:sz w:val="30"/>
          <w14:textFill>
            <w14:solidFill>
              <w14:schemeClr w14:val="tx1"/>
            </w14:solidFill>
          </w14:textFill>
        </w:rPr>
        <w:t>坡向合理，坡度不小于</w:t>
      </w:r>
      <w:r>
        <w:rPr>
          <w:rFonts w:hint="eastAsia"/>
          <w:color w:val="000000" w:themeColor="text1"/>
          <w:sz w:val="30"/>
          <w:lang w:val="en-US"/>
          <w14:textFill>
            <w14:solidFill>
              <w14:schemeClr w14:val="tx1"/>
            </w14:solidFill>
          </w14:textFill>
        </w:rPr>
        <w:t>0.3%，</w:t>
      </w:r>
      <w:r>
        <w:rPr>
          <w:rFonts w:hint="eastAsia"/>
          <w:color w:val="000000" w:themeColor="text1"/>
          <w:sz w:val="30"/>
          <w14:textFill>
            <w14:solidFill>
              <w14:schemeClr w14:val="tx1"/>
            </w14:solidFill>
          </w14:textFill>
        </w:rPr>
        <w:t>利于雨水自流或收集排放，</w:t>
      </w:r>
      <w:r>
        <w:rPr>
          <w:color w:val="000000" w:themeColor="text1"/>
          <w:sz w:val="30"/>
          <w14:textFill>
            <w14:solidFill>
              <w14:schemeClr w14:val="tx1"/>
            </w14:solidFill>
          </w14:textFill>
        </w:rPr>
        <w:t>停车位靠近既有住宅楼端设置成品挡轮器；</w:t>
      </w:r>
    </w:p>
    <w:p>
      <w:pPr>
        <w:pStyle w:val="21"/>
        <w:numPr>
          <w:ilvl w:val="3"/>
          <w:numId w:val="47"/>
        </w:numPr>
        <w:tabs>
          <w:tab w:val="left" w:pos="1179"/>
          <w:tab w:val="left" w:pos="1180"/>
        </w:tabs>
        <w:spacing w:before="4" w:line="336" w:lineRule="auto"/>
        <w:ind w:right="268" w:firstLine="600"/>
        <w:rPr>
          <w:color w:val="000000" w:themeColor="text1"/>
          <w:sz w:val="30"/>
          <w14:textFill>
            <w14:solidFill>
              <w14:schemeClr w14:val="tx1"/>
            </w14:solidFill>
          </w14:textFill>
        </w:rPr>
      </w:pPr>
      <w:r>
        <w:rPr>
          <w:color w:val="000000" w:themeColor="text1"/>
          <w:spacing w:val="-3"/>
          <w:sz w:val="30"/>
          <w14:textFill>
            <w14:solidFill>
              <w14:schemeClr w14:val="tx1"/>
            </w14:solidFill>
          </w14:textFill>
        </w:rPr>
        <w:t>停车位区域中不宜停车的零星地面，恢复绿地、补种适</w:t>
      </w:r>
      <w:r>
        <w:rPr>
          <w:color w:val="000000" w:themeColor="text1"/>
          <w:sz w:val="30"/>
          <w14:textFill>
            <w14:solidFill>
              <w14:schemeClr w14:val="tx1"/>
            </w14:solidFill>
          </w14:textFill>
        </w:rPr>
        <w:t>宜的植物；</w:t>
      </w:r>
    </w:p>
    <w:p>
      <w:pPr>
        <w:pStyle w:val="21"/>
        <w:numPr>
          <w:ilvl w:val="3"/>
          <w:numId w:val="47"/>
        </w:numPr>
        <w:tabs>
          <w:tab w:val="left" w:pos="1179"/>
          <w:tab w:val="left" w:pos="1180"/>
        </w:tabs>
        <w:spacing w:before="3" w:line="336" w:lineRule="auto"/>
        <w:ind w:right="268" w:firstLine="600"/>
        <w:rPr>
          <w:color w:val="000000" w:themeColor="text1"/>
          <w:sz w:val="30"/>
          <w14:textFill>
            <w14:solidFill>
              <w14:schemeClr w14:val="tx1"/>
            </w14:solidFill>
          </w14:textFill>
        </w:rPr>
      </w:pPr>
      <w:r>
        <w:rPr>
          <w:color w:val="000000" w:themeColor="text1"/>
          <w:spacing w:val="-3"/>
          <w:sz w:val="30"/>
          <w14:textFill>
            <w14:solidFill>
              <w14:schemeClr w14:val="tx1"/>
            </w14:solidFill>
          </w14:textFill>
        </w:rPr>
        <w:t>既有停车位设施破损或不完善的，按上述要求修补或完善，并与</w:t>
      </w:r>
      <w:r>
        <w:rPr>
          <w:color w:val="000000" w:themeColor="text1"/>
          <w:sz w:val="30"/>
          <w14:textFill>
            <w14:solidFill>
              <w14:schemeClr w14:val="tx1"/>
            </w14:solidFill>
          </w14:textFill>
        </w:rPr>
        <w:t>新增停车位进行一体化处理，保持统一、整齐、美观的空间景观效果。</w:t>
      </w:r>
    </w:p>
    <w:p>
      <w:pPr>
        <w:pStyle w:val="7"/>
        <w:spacing w:before="4"/>
        <w:ind w:left="728"/>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检验方法：观察检查，辅助简单实测。</w:t>
      </w:r>
    </w:p>
    <w:p>
      <w:pPr>
        <w:pStyle w:val="21"/>
        <w:tabs>
          <w:tab w:val="left" w:pos="1184"/>
          <w:tab w:val="left" w:pos="1185"/>
        </w:tabs>
        <w:ind w:left="127" w:firstLine="0"/>
        <w:rPr>
          <w:color w:val="000000" w:themeColor="text1"/>
          <w:sz w:val="30"/>
          <w14:textFill>
            <w14:solidFill>
              <w14:schemeClr w14:val="tx1"/>
            </w14:solidFill>
          </w14:textFill>
        </w:rPr>
      </w:pPr>
      <w:r>
        <w:rPr>
          <w:rFonts w:hint="eastAsia"/>
          <w:b/>
          <w:bCs/>
          <w:color w:val="000000" w:themeColor="text1"/>
          <w:sz w:val="30"/>
          <w:lang w:val="en-US"/>
          <w14:textFill>
            <w14:solidFill>
              <w14:schemeClr w14:val="tx1"/>
            </w14:solidFill>
          </w14:textFill>
        </w:rPr>
        <w:t xml:space="preserve">5.1.2 </w:t>
      </w:r>
      <w:r>
        <w:rPr>
          <w:color w:val="000000" w:themeColor="text1"/>
          <w:sz w:val="30"/>
          <w14:textFill>
            <w14:solidFill>
              <w14:schemeClr w14:val="tx1"/>
            </w14:solidFill>
          </w14:textFill>
        </w:rPr>
        <w:t>城镇老旧小区改造或增设的非机动车停车区域应满足下列规定：</w:t>
      </w:r>
    </w:p>
    <w:p>
      <w:pPr>
        <w:pStyle w:val="21"/>
        <w:numPr>
          <w:ilvl w:val="0"/>
          <w:numId w:val="48"/>
        </w:numPr>
        <w:tabs>
          <w:tab w:val="left" w:pos="1179"/>
          <w:tab w:val="left" w:pos="1180"/>
        </w:tabs>
        <w:spacing w:before="155"/>
        <w:jc w:val="left"/>
        <w:rPr>
          <w:color w:val="000000" w:themeColor="text1"/>
          <w:sz w:val="30"/>
          <w14:textFill>
            <w14:solidFill>
              <w14:schemeClr w14:val="tx1"/>
            </w14:solidFill>
          </w14:textFill>
        </w:rPr>
      </w:pPr>
      <w:r>
        <w:rPr>
          <w:color w:val="000000" w:themeColor="text1"/>
          <w:sz w:val="30"/>
          <w14:textFill>
            <w14:solidFill>
              <w14:schemeClr w14:val="tx1"/>
            </w14:solidFill>
          </w14:textFill>
        </w:rPr>
        <w:t>停车区域的位置和地面材质等符合设计文件的要求；</w:t>
      </w:r>
    </w:p>
    <w:p>
      <w:pPr>
        <w:pStyle w:val="21"/>
        <w:numPr>
          <w:ilvl w:val="0"/>
          <w:numId w:val="48"/>
        </w:numPr>
        <w:tabs>
          <w:tab w:val="left" w:pos="1179"/>
          <w:tab w:val="left" w:pos="1180"/>
        </w:tabs>
        <w:spacing w:line="336" w:lineRule="auto"/>
        <w:ind w:left="128" w:right="268" w:firstLine="600"/>
        <w:jc w:val="left"/>
        <w:rPr>
          <w:color w:val="000000" w:themeColor="text1"/>
          <w:sz w:val="30"/>
          <w14:textFill>
            <w14:solidFill>
              <w14:schemeClr w14:val="tx1"/>
            </w14:solidFill>
          </w14:textFill>
        </w:rPr>
      </w:pPr>
      <w:r>
        <w:rPr>
          <w:color w:val="000000" w:themeColor="text1"/>
          <w:spacing w:val="-3"/>
          <w:sz w:val="30"/>
          <w14:textFill>
            <w14:solidFill>
              <w14:schemeClr w14:val="tx1"/>
            </w14:solidFill>
          </w14:textFill>
        </w:rPr>
        <w:t>停车区域与小区道路或广场连通，</w:t>
      </w:r>
      <w:r>
        <w:rPr>
          <w:rFonts w:hint="eastAsia"/>
          <w:color w:val="000000" w:themeColor="text1"/>
          <w:spacing w:val="-3"/>
          <w:sz w:val="30"/>
          <w14:textFill>
            <w14:solidFill>
              <w14:schemeClr w14:val="tx1"/>
            </w14:solidFill>
          </w14:textFill>
        </w:rPr>
        <w:t>宜</w:t>
      </w:r>
      <w:r>
        <w:rPr>
          <w:color w:val="000000" w:themeColor="text1"/>
          <w:spacing w:val="-3"/>
          <w:sz w:val="30"/>
          <w14:textFill>
            <w14:solidFill>
              <w14:schemeClr w14:val="tx1"/>
            </w14:solidFill>
          </w14:textFill>
        </w:rPr>
        <w:t>靠近对应的楼栋单元入口，居</w:t>
      </w:r>
      <w:r>
        <w:rPr>
          <w:color w:val="000000" w:themeColor="text1"/>
          <w:sz w:val="30"/>
          <w14:textFill>
            <w14:solidFill>
              <w14:schemeClr w14:val="tx1"/>
            </w14:solidFill>
          </w14:textFill>
        </w:rPr>
        <w:t>民存（取）车路线便捷</w:t>
      </w:r>
      <w:r>
        <w:rPr>
          <w:rFonts w:hint="eastAsia"/>
          <w:color w:val="000000" w:themeColor="text1"/>
          <w:sz w:val="30"/>
          <w14:textFill>
            <w14:solidFill>
              <w14:schemeClr w14:val="tx1"/>
            </w14:solidFill>
          </w14:textFill>
        </w:rPr>
        <w:t>，坡向合理，坡度不小于</w:t>
      </w:r>
      <w:r>
        <w:rPr>
          <w:rFonts w:hint="eastAsia"/>
          <w:color w:val="000000" w:themeColor="text1"/>
          <w:sz w:val="30"/>
          <w:lang w:val="en-US"/>
          <w14:textFill>
            <w14:solidFill>
              <w14:schemeClr w14:val="tx1"/>
            </w14:solidFill>
          </w14:textFill>
        </w:rPr>
        <w:t>0.3%</w:t>
      </w:r>
      <w:r>
        <w:rPr>
          <w:rFonts w:hint="eastAsia"/>
          <w:color w:val="000000" w:themeColor="text1"/>
          <w:sz w:val="30"/>
          <w14:textFill>
            <w14:solidFill>
              <w14:schemeClr w14:val="tx1"/>
            </w14:solidFill>
          </w14:textFill>
        </w:rPr>
        <w:t>，利于雨水自流或收集排放</w:t>
      </w:r>
      <w:r>
        <w:rPr>
          <w:color w:val="000000" w:themeColor="text1"/>
          <w:sz w:val="30"/>
          <w14:textFill>
            <w14:solidFill>
              <w14:schemeClr w14:val="tx1"/>
            </w14:solidFill>
          </w14:textFill>
        </w:rPr>
        <w:t>；</w:t>
      </w:r>
    </w:p>
    <w:p>
      <w:pPr>
        <w:pStyle w:val="21"/>
        <w:numPr>
          <w:ilvl w:val="0"/>
          <w:numId w:val="48"/>
        </w:numPr>
        <w:tabs>
          <w:tab w:val="left" w:pos="1179"/>
          <w:tab w:val="left" w:pos="1180"/>
        </w:tabs>
        <w:spacing w:before="4" w:line="336" w:lineRule="auto"/>
        <w:ind w:left="128" w:right="268" w:firstLine="600"/>
        <w:jc w:val="left"/>
        <w:rPr>
          <w:color w:val="000000" w:themeColor="text1"/>
          <w:sz w:val="30"/>
          <w14:textFill>
            <w14:solidFill>
              <w14:schemeClr w14:val="tx1"/>
            </w14:solidFill>
          </w14:textFill>
        </w:rPr>
      </w:pPr>
      <w:r>
        <w:rPr>
          <w:color w:val="000000" w:themeColor="text1"/>
          <w:spacing w:val="-3"/>
          <w:sz w:val="30"/>
          <w14:textFill>
            <w14:solidFill>
              <w14:schemeClr w14:val="tx1"/>
            </w14:solidFill>
          </w14:textFill>
        </w:rPr>
        <w:t>停车区域宜设置固定或者活动式围栏、停放架、存车标识牌等设</w:t>
      </w:r>
      <w:r>
        <w:rPr>
          <w:color w:val="000000" w:themeColor="text1"/>
          <w:sz w:val="30"/>
          <w14:textFill>
            <w14:solidFill>
              <w14:schemeClr w14:val="tx1"/>
            </w14:solidFill>
          </w14:textFill>
        </w:rPr>
        <w:t>施，划定存车标线；</w:t>
      </w:r>
    </w:p>
    <w:p>
      <w:pPr>
        <w:pStyle w:val="21"/>
        <w:numPr>
          <w:ilvl w:val="0"/>
          <w:numId w:val="48"/>
        </w:numPr>
        <w:tabs>
          <w:tab w:val="left" w:pos="1179"/>
          <w:tab w:val="left" w:pos="1180"/>
        </w:tabs>
        <w:spacing w:before="4" w:line="336" w:lineRule="auto"/>
        <w:ind w:left="128" w:right="268" w:firstLine="600"/>
        <w:jc w:val="left"/>
        <w:rPr>
          <w:color w:val="000000" w:themeColor="text1"/>
          <w:sz w:val="30"/>
          <w14:textFill>
            <w14:solidFill>
              <w14:schemeClr w14:val="tx1"/>
            </w14:solidFill>
          </w14:textFill>
        </w:rPr>
      </w:pPr>
      <w:r>
        <w:rPr>
          <w:color w:val="000000" w:themeColor="text1"/>
          <w:spacing w:val="-3"/>
          <w:sz w:val="30"/>
          <w14:textFill>
            <w14:solidFill>
              <w14:schemeClr w14:val="tx1"/>
            </w14:solidFill>
          </w14:textFill>
        </w:rPr>
        <w:t>停车区域</w:t>
      </w:r>
      <w:r>
        <w:rPr>
          <w:color w:val="000000" w:themeColor="text1"/>
          <w:sz w:val="30"/>
          <w14:textFill>
            <w14:solidFill>
              <w14:schemeClr w14:val="tx1"/>
            </w14:solidFill>
          </w14:textFill>
        </w:rPr>
        <w:t>条件允许时设置遮雨篷架</w:t>
      </w:r>
      <w:r>
        <w:rPr>
          <w:rFonts w:hint="eastAsia"/>
          <w:color w:val="000000" w:themeColor="text1"/>
          <w:sz w:val="30"/>
          <w14:textFill>
            <w14:solidFill>
              <w14:schemeClr w14:val="tx1"/>
            </w14:solidFill>
          </w14:textFill>
        </w:rPr>
        <w:t>，</w:t>
      </w:r>
      <w:r>
        <w:rPr>
          <w:color w:val="000000" w:themeColor="text1"/>
          <w:spacing w:val="-3"/>
          <w:sz w:val="30"/>
          <w14:textFill>
            <w14:solidFill>
              <w14:schemeClr w14:val="tx1"/>
            </w14:solidFill>
          </w14:textFill>
        </w:rPr>
        <w:t>遮雨篷架等设施宜采用轻型、降噪材质，不影响周边既</w:t>
      </w:r>
      <w:r>
        <w:rPr>
          <w:color w:val="000000" w:themeColor="text1"/>
          <w:sz w:val="30"/>
          <w14:textFill>
            <w14:solidFill>
              <w14:schemeClr w14:val="tx1"/>
            </w14:solidFill>
          </w14:textFill>
        </w:rPr>
        <w:t>有住宅楼通风、采光，色彩协调统一、外观整齐有序。</w:t>
      </w:r>
    </w:p>
    <w:p>
      <w:pPr>
        <w:pStyle w:val="7"/>
        <w:spacing w:before="3"/>
        <w:ind w:left="728"/>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w:t>
      </w:r>
    </w:p>
    <w:p>
      <w:pPr>
        <w:pStyle w:val="7"/>
        <w:spacing w:before="0" w:line="360" w:lineRule="auto"/>
        <w:ind w:left="728"/>
        <w:jc w:val="both"/>
        <w:rPr>
          <w:rFonts w:ascii="楷体_GB2312" w:eastAsia="楷体_GB2312"/>
          <w:color w:val="000000" w:themeColor="text1"/>
          <w14:textFill>
            <w14:solidFill>
              <w14:schemeClr w14:val="tx1"/>
            </w14:solidFill>
          </w14:textFill>
        </w:rPr>
      </w:pPr>
    </w:p>
    <w:p>
      <w:pPr>
        <w:pStyle w:val="7"/>
        <w:spacing w:before="0" w:line="360" w:lineRule="auto"/>
        <w:ind w:left="728"/>
        <w:jc w:val="both"/>
        <w:rPr>
          <w:rFonts w:ascii="楷体_GB2312" w:eastAsia="楷体_GB2312"/>
          <w:color w:val="000000" w:themeColor="text1"/>
          <w14:textFill>
            <w14:solidFill>
              <w14:schemeClr w14:val="tx1"/>
            </w14:solidFill>
          </w14:textFill>
        </w:rPr>
      </w:pPr>
    </w:p>
    <w:p>
      <w:pPr>
        <w:pStyle w:val="3"/>
        <w:numPr>
          <w:ilvl w:val="1"/>
          <w:numId w:val="46"/>
        </w:numPr>
        <w:tabs>
          <w:tab w:val="left" w:pos="4345"/>
          <w:tab w:val="left" w:pos="4346"/>
        </w:tabs>
        <w:spacing w:before="0" w:line="360" w:lineRule="auto"/>
        <w:ind w:left="0" w:firstLine="0"/>
        <w:jc w:val="center"/>
        <w:rPr>
          <w:color w:val="000000" w:themeColor="text1"/>
          <w14:textFill>
            <w14:solidFill>
              <w14:schemeClr w14:val="tx1"/>
            </w14:solidFill>
          </w14:textFill>
        </w:rPr>
      </w:pPr>
      <w:r>
        <w:rPr>
          <w:color w:val="000000" w:themeColor="text1"/>
          <w14:textFill>
            <w14:solidFill>
              <w14:schemeClr w14:val="tx1"/>
            </w14:solidFill>
          </w14:textFill>
        </w:rPr>
        <w:t xml:space="preserve"> </w:t>
      </w:r>
      <w:bookmarkStart w:id="51" w:name="_Toc75770244"/>
      <w:r>
        <w:rPr>
          <w:color w:val="000000" w:themeColor="text1"/>
          <w14:textFill>
            <w14:solidFill>
              <w14:schemeClr w14:val="tx1"/>
            </w14:solidFill>
          </w14:textFill>
        </w:rPr>
        <w:t>电梯加装维护</w:t>
      </w:r>
      <w:bookmarkEnd w:id="51"/>
    </w:p>
    <w:p>
      <w:pPr>
        <w:rPr>
          <w:color w:val="000000" w:themeColor="text1"/>
          <w14:textFill>
            <w14:solidFill>
              <w14:schemeClr w14:val="tx1"/>
            </w14:solidFill>
          </w14:textFill>
        </w:rPr>
      </w:pPr>
    </w:p>
    <w:p>
      <w:pPr>
        <w:pStyle w:val="21"/>
        <w:tabs>
          <w:tab w:val="left" w:pos="1195"/>
        </w:tabs>
        <w:spacing w:before="1" w:line="336" w:lineRule="auto"/>
        <w:ind w:left="140" w:right="333" w:firstLine="0"/>
        <w:jc w:val="both"/>
        <w:rPr>
          <w:color w:val="000000" w:themeColor="text1"/>
          <w:sz w:val="30"/>
          <w14:textFill>
            <w14:solidFill>
              <w14:schemeClr w14:val="tx1"/>
            </w14:solidFill>
          </w14:textFill>
        </w:rPr>
      </w:pPr>
      <w:r>
        <w:rPr>
          <w:rFonts w:hint="eastAsia"/>
          <w:b/>
          <w:bCs/>
          <w:color w:val="000000" w:themeColor="text1"/>
          <w:spacing w:val="-1"/>
          <w:sz w:val="30"/>
          <w:lang w:val="en-US"/>
          <w14:textFill>
            <w14:solidFill>
              <w14:schemeClr w14:val="tx1"/>
            </w14:solidFill>
          </w14:textFill>
        </w:rPr>
        <w:t>5.2.1</w:t>
      </w:r>
      <w:r>
        <w:rPr>
          <w:rFonts w:hint="eastAsia"/>
          <w:color w:val="000000" w:themeColor="text1"/>
          <w:spacing w:val="-1"/>
          <w:sz w:val="30"/>
          <w:lang w:val="en-US"/>
          <w14:textFill>
            <w14:solidFill>
              <w14:schemeClr w14:val="tx1"/>
            </w14:solidFill>
          </w14:textFill>
        </w:rPr>
        <w:t xml:space="preserve"> </w:t>
      </w:r>
      <w:r>
        <w:rPr>
          <w:color w:val="000000" w:themeColor="text1"/>
          <w:spacing w:val="-1"/>
          <w:sz w:val="30"/>
          <w14:textFill>
            <w14:solidFill>
              <w14:schemeClr w14:val="tx1"/>
            </w14:solidFill>
          </w14:textFill>
        </w:rPr>
        <w:t>既有住宅楼加装电梯改造应符合现行国家标准《电梯制造与安装</w:t>
      </w:r>
      <w:r>
        <w:rPr>
          <w:color w:val="000000" w:themeColor="text1"/>
          <w:sz w:val="30"/>
          <w14:textFill>
            <w14:solidFill>
              <w14:schemeClr w14:val="tx1"/>
            </w14:solidFill>
          </w14:textFill>
        </w:rPr>
        <w:t>安全规范》GB</w:t>
      </w:r>
      <w:r>
        <w:rPr>
          <w:color w:val="000000" w:themeColor="text1"/>
          <w:spacing w:val="-4"/>
          <w:sz w:val="30"/>
          <w14:textFill>
            <w14:solidFill>
              <w14:schemeClr w14:val="tx1"/>
            </w14:solidFill>
          </w14:textFill>
        </w:rPr>
        <w:t xml:space="preserve"> </w:t>
      </w:r>
      <w:r>
        <w:rPr>
          <w:color w:val="000000" w:themeColor="text1"/>
          <w:sz w:val="30"/>
          <w14:textFill>
            <w14:solidFill>
              <w14:schemeClr w14:val="tx1"/>
            </w14:solidFill>
          </w14:textFill>
        </w:rPr>
        <w:t>7588</w:t>
      </w:r>
      <w:r>
        <w:rPr>
          <w:color w:val="000000" w:themeColor="text1"/>
          <w:spacing w:val="-19"/>
          <w:sz w:val="30"/>
          <w14:textFill>
            <w14:solidFill>
              <w14:schemeClr w14:val="tx1"/>
            </w14:solidFill>
          </w14:textFill>
        </w:rPr>
        <w:t>、《电梯技术条件》</w:t>
      </w:r>
      <w:r>
        <w:rPr>
          <w:color w:val="000000" w:themeColor="text1"/>
          <w:sz w:val="30"/>
          <w14:textFill>
            <w14:solidFill>
              <w14:schemeClr w14:val="tx1"/>
            </w14:solidFill>
          </w14:textFill>
        </w:rPr>
        <w:t>GB</w:t>
      </w:r>
      <w:r>
        <w:rPr>
          <w:color w:val="000000" w:themeColor="text1"/>
          <w:spacing w:val="-3"/>
          <w:sz w:val="30"/>
          <w14:textFill>
            <w14:solidFill>
              <w14:schemeClr w14:val="tx1"/>
            </w14:solidFill>
          </w14:textFill>
        </w:rPr>
        <w:t xml:space="preserve"> </w:t>
      </w:r>
      <w:r>
        <w:rPr>
          <w:color w:val="000000" w:themeColor="text1"/>
          <w:sz w:val="30"/>
          <w14:textFill>
            <w14:solidFill>
              <w14:schemeClr w14:val="tx1"/>
            </w14:solidFill>
          </w14:textFill>
        </w:rPr>
        <w:t>10058</w:t>
      </w:r>
      <w:r>
        <w:rPr>
          <w:color w:val="000000" w:themeColor="text1"/>
          <w:spacing w:val="-17"/>
          <w:sz w:val="30"/>
          <w14:textFill>
            <w14:solidFill>
              <w14:schemeClr w14:val="tx1"/>
            </w14:solidFill>
          </w14:textFill>
        </w:rPr>
        <w:t>、《电梯工程施工质量验收规范》GB</w:t>
      </w:r>
      <w:r>
        <w:rPr>
          <w:color w:val="000000" w:themeColor="text1"/>
          <w:spacing w:val="-4"/>
          <w:sz w:val="30"/>
          <w14:textFill>
            <w14:solidFill>
              <w14:schemeClr w14:val="tx1"/>
            </w14:solidFill>
          </w14:textFill>
        </w:rPr>
        <w:t xml:space="preserve"> </w:t>
      </w:r>
      <w:r>
        <w:rPr>
          <w:color w:val="000000" w:themeColor="text1"/>
          <w:sz w:val="30"/>
          <w14:textFill>
            <w14:solidFill>
              <w14:schemeClr w14:val="tx1"/>
            </w14:solidFill>
          </w14:textFill>
        </w:rPr>
        <w:t>50310</w:t>
      </w:r>
      <w:r>
        <w:rPr>
          <w:color w:val="000000" w:themeColor="text1"/>
          <w:spacing w:val="-9"/>
          <w:sz w:val="30"/>
          <w14:textFill>
            <w14:solidFill>
              <w14:schemeClr w14:val="tx1"/>
            </w14:solidFill>
          </w14:textFill>
        </w:rPr>
        <w:t xml:space="preserve"> 等规范的相关规定，并满足下列要求：</w:t>
      </w:r>
    </w:p>
    <w:p>
      <w:pPr>
        <w:pStyle w:val="21"/>
        <w:numPr>
          <w:ilvl w:val="0"/>
          <w:numId w:val="49"/>
        </w:numPr>
        <w:tabs>
          <w:tab w:val="left" w:pos="1191"/>
          <w:tab w:val="left" w:pos="1192"/>
        </w:tabs>
        <w:spacing w:before="5" w:line="336" w:lineRule="auto"/>
        <w:ind w:right="337" w:firstLine="600"/>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电梯改造工程应符合设计文件的要求，遵循安全、节能、环保、经</w:t>
      </w:r>
      <w:r>
        <w:rPr>
          <w:color w:val="000000" w:themeColor="text1"/>
          <w:sz w:val="30"/>
          <w14:textFill>
            <w14:solidFill>
              <w14:schemeClr w14:val="tx1"/>
            </w14:solidFill>
          </w14:textFill>
        </w:rPr>
        <w:t>济等原则，便于施工、安装和运营维护；</w:t>
      </w:r>
    </w:p>
    <w:p>
      <w:pPr>
        <w:pStyle w:val="21"/>
        <w:numPr>
          <w:ilvl w:val="0"/>
          <w:numId w:val="49"/>
        </w:numPr>
        <w:tabs>
          <w:tab w:val="left" w:pos="1191"/>
          <w:tab w:val="left" w:pos="1192"/>
        </w:tabs>
        <w:spacing w:before="4" w:line="336" w:lineRule="auto"/>
        <w:ind w:right="337" w:firstLine="600"/>
        <w:rPr>
          <w:color w:val="000000" w:themeColor="text1"/>
          <w:spacing w:val="-1"/>
          <w:sz w:val="30"/>
          <w14:textFill>
            <w14:solidFill>
              <w14:schemeClr w14:val="tx1"/>
            </w14:solidFill>
          </w14:textFill>
        </w:rPr>
      </w:pPr>
      <w:r>
        <w:rPr>
          <w:rFonts w:hint="eastAsia"/>
          <w:color w:val="000000" w:themeColor="text1"/>
          <w:spacing w:val="-1"/>
          <w:sz w:val="30"/>
          <w14:textFill>
            <w14:solidFill>
              <w14:schemeClr w14:val="tx1"/>
            </w14:solidFill>
          </w14:textFill>
        </w:rPr>
        <w:t>加装电梯前收集原房屋的勘察报告、施工图纸等原始资料，并应进行加装电梯部位的补充勘察及原房屋相关部位的检测。</w:t>
      </w:r>
    </w:p>
    <w:p>
      <w:pPr>
        <w:pStyle w:val="21"/>
        <w:numPr>
          <w:ilvl w:val="0"/>
          <w:numId w:val="49"/>
        </w:numPr>
        <w:tabs>
          <w:tab w:val="left" w:pos="1191"/>
          <w:tab w:val="left" w:pos="1192"/>
        </w:tabs>
        <w:spacing w:before="4" w:line="336" w:lineRule="auto"/>
        <w:ind w:right="337" w:firstLine="600"/>
        <w:rPr>
          <w:color w:val="000000" w:themeColor="text1"/>
          <w:sz w:val="30"/>
          <w14:textFill>
            <w14:solidFill>
              <w14:schemeClr w14:val="tx1"/>
            </w14:solidFill>
          </w14:textFill>
        </w:rPr>
      </w:pPr>
      <w:r>
        <w:rPr>
          <w:rFonts w:hint="eastAsia"/>
          <w:color w:val="000000" w:themeColor="text1"/>
          <w:sz w:val="30"/>
          <w14:textFill>
            <w14:solidFill>
              <w14:schemeClr w14:val="tx1"/>
            </w14:solidFill>
          </w14:textFill>
        </w:rPr>
        <w:t>同一小区、同一类型住宅应在结构形式、电梯井大小、廊桥长度、退让等方面尽量一致。增设电梯井道外观色彩和风格等尽可能与既有住宅相协调。</w:t>
      </w:r>
    </w:p>
    <w:p>
      <w:pPr>
        <w:pStyle w:val="21"/>
        <w:numPr>
          <w:ilvl w:val="0"/>
          <w:numId w:val="49"/>
        </w:numPr>
        <w:tabs>
          <w:tab w:val="left" w:pos="1191"/>
          <w:tab w:val="left" w:pos="1192"/>
        </w:tabs>
        <w:spacing w:before="4" w:line="336" w:lineRule="auto"/>
        <w:ind w:right="337" w:firstLine="600"/>
        <w:rPr>
          <w:color w:val="000000" w:themeColor="text1"/>
          <w:sz w:val="30"/>
          <w14:textFill>
            <w14:solidFill>
              <w14:schemeClr w14:val="tx1"/>
            </w14:solidFill>
          </w14:textFill>
        </w:rPr>
      </w:pPr>
      <w:r>
        <w:rPr>
          <w:rFonts w:hint="eastAsia"/>
          <w:color w:val="000000" w:themeColor="text1"/>
          <w:sz w:val="30"/>
          <w14:textFill>
            <w14:solidFill>
              <w14:schemeClr w14:val="tx1"/>
            </w14:solidFill>
          </w14:textFill>
        </w:rPr>
        <w:t>加装电梯结构宜与既有建筑原结构设缝脱离，不影响既有建筑原结构安全</w:t>
      </w:r>
      <w:r>
        <w:rPr>
          <w:rFonts w:hint="eastAsia"/>
          <w:color w:val="000000" w:themeColor="text1"/>
          <w:sz w:val="30"/>
          <w:lang w:val="en-US"/>
          <w14:textFill>
            <w14:solidFill>
              <w14:schemeClr w14:val="tx1"/>
            </w14:solidFill>
          </w14:textFill>
        </w:rPr>
        <w:t>,但应做好接缝的处理</w:t>
      </w:r>
      <w:r>
        <w:rPr>
          <w:rFonts w:hint="eastAsia"/>
          <w:color w:val="000000" w:themeColor="text1"/>
          <w:sz w:val="30"/>
          <w14:textFill>
            <w14:solidFill>
              <w14:schemeClr w14:val="tx1"/>
            </w14:solidFill>
          </w14:textFill>
        </w:rPr>
        <w:t>。</w:t>
      </w:r>
    </w:p>
    <w:p>
      <w:pPr>
        <w:pStyle w:val="21"/>
        <w:numPr>
          <w:ilvl w:val="0"/>
          <w:numId w:val="49"/>
        </w:numPr>
        <w:tabs>
          <w:tab w:val="left" w:pos="1191"/>
          <w:tab w:val="left" w:pos="1192"/>
        </w:tabs>
        <w:spacing w:before="4" w:line="336" w:lineRule="auto"/>
        <w:ind w:right="337" w:firstLine="600"/>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加装的电梯工程不应侵占消防通道、消防登高场地</w:t>
      </w:r>
      <w:r>
        <w:rPr>
          <w:rFonts w:hint="eastAsia"/>
          <w:color w:val="000000" w:themeColor="text1"/>
          <w:spacing w:val="-1"/>
          <w:sz w:val="30"/>
          <w14:textFill>
            <w14:solidFill>
              <w14:schemeClr w14:val="tx1"/>
            </w14:solidFill>
          </w14:textFill>
        </w:rPr>
        <w:t>。确需改道的，改道位置、净宽、净高及便捷性应符合相关规范要求</w:t>
      </w:r>
      <w:r>
        <w:rPr>
          <w:rFonts w:hint="eastAsia" w:ascii="Times New Roman" w:hAnsi="Times New Roman"/>
          <w:color w:val="000000" w:themeColor="text1"/>
          <w:sz w:val="24"/>
          <w:szCs w:val="24"/>
          <w14:textFill>
            <w14:solidFill>
              <w14:schemeClr w14:val="tx1"/>
            </w14:solidFill>
          </w14:textFill>
        </w:rPr>
        <w:t>，</w:t>
      </w:r>
      <w:r>
        <w:rPr>
          <w:color w:val="000000" w:themeColor="text1"/>
          <w:spacing w:val="-1"/>
          <w:sz w:val="30"/>
          <w14:textFill>
            <w14:solidFill>
              <w14:schemeClr w14:val="tx1"/>
            </w14:solidFill>
          </w14:textFill>
        </w:rPr>
        <w:t>不</w:t>
      </w:r>
      <w:r>
        <w:rPr>
          <w:color w:val="000000" w:themeColor="text1"/>
          <w:sz w:val="30"/>
          <w14:textFill>
            <w14:solidFill>
              <w14:schemeClr w14:val="tx1"/>
            </w14:solidFill>
          </w14:textFill>
        </w:rPr>
        <w:t>影响城市规划实施，尽量减少占用现状绿化；</w:t>
      </w:r>
    </w:p>
    <w:p>
      <w:pPr>
        <w:pStyle w:val="21"/>
        <w:numPr>
          <w:ilvl w:val="0"/>
          <w:numId w:val="49"/>
        </w:numPr>
        <w:tabs>
          <w:tab w:val="left" w:pos="1191"/>
          <w:tab w:val="left" w:pos="1192"/>
        </w:tabs>
        <w:spacing w:before="4" w:line="336" w:lineRule="auto"/>
        <w:ind w:right="337" w:firstLine="600"/>
        <w:rPr>
          <w:color w:val="000000" w:themeColor="text1"/>
          <w:sz w:val="30"/>
          <w14:textFill>
            <w14:solidFill>
              <w14:schemeClr w14:val="tx1"/>
            </w14:solidFill>
          </w14:textFill>
        </w:rPr>
      </w:pPr>
      <w:r>
        <w:rPr>
          <w:rFonts w:hint="eastAsia"/>
          <w:color w:val="000000" w:themeColor="text1"/>
          <w:sz w:val="30"/>
          <w14:textFill>
            <w14:solidFill>
              <w14:schemeClr w14:val="tx1"/>
            </w14:solidFill>
          </w14:textFill>
        </w:rPr>
        <w:t>加装电梯附属建筑应综合考虑场地条件、结构安全、救援通道、消防通道、环境改造、相互干扰等因素，尽量减少对住户及周边已有建筑在通风、采光、日照、通行、噪声、视线干扰等方面的不利影响。当</w:t>
      </w:r>
      <w:r>
        <w:rPr>
          <w:color w:val="000000" w:themeColor="text1"/>
          <w:spacing w:val="-1"/>
          <w:sz w:val="30"/>
          <w14:textFill>
            <w14:solidFill>
              <w14:schemeClr w14:val="tx1"/>
            </w14:solidFill>
          </w14:textFill>
        </w:rPr>
        <w:t>设计无要求时</w:t>
      </w:r>
      <w:r>
        <w:rPr>
          <w:rFonts w:hint="eastAsia"/>
          <w:color w:val="000000" w:themeColor="text1"/>
          <w:spacing w:val="-1"/>
          <w:sz w:val="30"/>
          <w14:textFill>
            <w14:solidFill>
              <w14:schemeClr w14:val="tx1"/>
            </w14:solidFill>
          </w14:textFill>
        </w:rPr>
        <w:t>，</w:t>
      </w:r>
      <w:r>
        <w:rPr>
          <w:rFonts w:hint="eastAsia"/>
          <w:color w:val="000000" w:themeColor="text1"/>
          <w:sz w:val="30"/>
          <w14:textFill>
            <w14:solidFill>
              <w14:schemeClr w14:val="tx1"/>
            </w14:solidFill>
          </w14:textFill>
        </w:rPr>
        <w:t>优先采用无机房电梯，其电梯井和侯梯厅合计尺寸不宜大于</w:t>
      </w:r>
      <w:r>
        <w:rPr>
          <w:rFonts w:hint="eastAsia"/>
          <w:color w:val="000000" w:themeColor="text1"/>
          <w:sz w:val="30"/>
          <w:lang w:val="en-US"/>
          <w14:textFill>
            <w14:solidFill>
              <w14:schemeClr w14:val="tx1"/>
            </w14:solidFill>
          </w14:textFill>
        </w:rPr>
        <w:t>4.0m×2.4m,</w:t>
      </w:r>
      <w:r>
        <w:rPr>
          <w:rFonts w:hint="eastAsia"/>
          <w:color w:val="000000" w:themeColor="text1"/>
          <w:sz w:val="30"/>
          <w14:textFill>
            <w14:solidFill>
              <w14:schemeClr w14:val="tx1"/>
            </w14:solidFill>
          </w14:textFill>
        </w:rPr>
        <w:t>加装电梯井外墙与北向建筑的最小楼间距宜不小于</w:t>
      </w:r>
      <w:r>
        <w:rPr>
          <w:rFonts w:hint="eastAsia"/>
          <w:color w:val="000000" w:themeColor="text1"/>
          <w:sz w:val="30"/>
          <w:lang w:val="en-US"/>
          <w14:textFill>
            <w14:solidFill>
              <w14:schemeClr w14:val="tx1"/>
            </w14:solidFill>
          </w14:textFill>
        </w:rPr>
        <w:t>10</w:t>
      </w:r>
      <w:r>
        <w:rPr>
          <w:rFonts w:hint="eastAsia"/>
          <w:color w:val="000000" w:themeColor="text1"/>
          <w:sz w:val="30"/>
          <w14:textFill>
            <w14:solidFill>
              <w14:schemeClr w14:val="tx1"/>
            </w14:solidFill>
          </w14:textFill>
        </w:rPr>
        <w:t>米。</w:t>
      </w:r>
    </w:p>
    <w:p>
      <w:pPr>
        <w:pStyle w:val="21"/>
        <w:numPr>
          <w:ilvl w:val="0"/>
          <w:numId w:val="49"/>
        </w:numPr>
        <w:tabs>
          <w:tab w:val="left" w:pos="1191"/>
          <w:tab w:val="left" w:pos="1192"/>
        </w:tabs>
        <w:spacing w:before="4" w:line="336" w:lineRule="auto"/>
        <w:ind w:right="337" w:firstLine="600"/>
        <w:rPr>
          <w:color w:val="000000" w:themeColor="text1"/>
          <w:sz w:val="30"/>
          <w14:textFill>
            <w14:solidFill>
              <w14:schemeClr w14:val="tx1"/>
            </w14:solidFill>
          </w14:textFill>
        </w:rPr>
      </w:pPr>
      <w:r>
        <w:rPr>
          <w:rFonts w:hint="eastAsia"/>
          <w:color w:val="000000" w:themeColor="text1"/>
          <w:sz w:val="30"/>
          <w14:textFill>
            <w14:solidFill>
              <w14:schemeClr w14:val="tx1"/>
            </w14:solidFill>
          </w14:textFill>
        </w:rPr>
        <w:t>加装电梯应因地制宜，宜采用可容纳担架的电梯及无障碍梯，无障碍梯轿厢净尺寸大于</w:t>
      </w:r>
      <w:r>
        <w:rPr>
          <w:rFonts w:hint="eastAsia"/>
          <w:color w:val="000000" w:themeColor="text1"/>
          <w:sz w:val="30"/>
          <w:lang w:val="en-US"/>
          <w14:textFill>
            <w14:solidFill>
              <w14:schemeClr w14:val="tx1"/>
            </w14:solidFill>
          </w14:textFill>
        </w:rPr>
        <w:t>1.4m（深）×1.1m（宽），</w:t>
      </w:r>
      <w:r>
        <w:rPr>
          <w:rFonts w:hint="eastAsia"/>
          <w:color w:val="000000" w:themeColor="text1"/>
          <w:sz w:val="30"/>
          <w14:textFill>
            <w14:solidFill>
              <w14:schemeClr w14:val="tx1"/>
            </w14:solidFill>
          </w14:textFill>
        </w:rPr>
        <w:t>可容纳担架的电梯轿厢净尺寸大于</w:t>
      </w:r>
      <w:r>
        <w:rPr>
          <w:rFonts w:hint="eastAsia"/>
          <w:color w:val="000000" w:themeColor="text1"/>
          <w:sz w:val="30"/>
          <w:lang w:val="en-US"/>
          <w14:textFill>
            <w14:solidFill>
              <w14:schemeClr w14:val="tx1"/>
            </w14:solidFill>
          </w14:textFill>
        </w:rPr>
        <w:t>1.6m（深）×1.5m（宽）</w:t>
      </w:r>
      <w:r>
        <w:rPr>
          <w:rFonts w:hint="eastAsia"/>
          <w:color w:val="000000" w:themeColor="text1"/>
          <w:sz w:val="30"/>
          <w14:textFill>
            <w14:solidFill>
              <w14:schemeClr w14:val="tx1"/>
            </w14:solidFill>
          </w14:textFill>
        </w:rPr>
        <w:t>。</w:t>
      </w:r>
    </w:p>
    <w:p>
      <w:pPr>
        <w:pStyle w:val="21"/>
        <w:numPr>
          <w:ilvl w:val="0"/>
          <w:numId w:val="49"/>
        </w:numPr>
        <w:tabs>
          <w:tab w:val="left" w:pos="1191"/>
          <w:tab w:val="left" w:pos="1192"/>
        </w:tabs>
        <w:spacing w:before="4" w:line="336" w:lineRule="auto"/>
        <w:ind w:right="337" w:firstLine="600"/>
        <w:rPr>
          <w:color w:val="000000" w:themeColor="text1"/>
          <w:sz w:val="30"/>
          <w14:textFill>
            <w14:solidFill>
              <w14:schemeClr w14:val="tx1"/>
            </w14:solidFill>
          </w14:textFill>
        </w:rPr>
      </w:pPr>
      <w:r>
        <w:rPr>
          <w:rFonts w:hint="eastAsia"/>
          <w:color w:val="000000" w:themeColor="text1"/>
          <w:sz w:val="30"/>
          <w14:textFill>
            <w14:solidFill>
              <w14:schemeClr w14:val="tx1"/>
            </w14:solidFill>
          </w14:textFill>
        </w:rPr>
        <w:t>加装电梯后的单元入口宽度不得小于原单元门宽度，且不小于</w:t>
      </w:r>
      <w:r>
        <w:rPr>
          <w:rFonts w:hint="eastAsia"/>
          <w:color w:val="000000" w:themeColor="text1"/>
          <w:sz w:val="30"/>
          <w:lang w:val="en-US"/>
          <w14:textFill>
            <w14:solidFill>
              <w14:schemeClr w14:val="tx1"/>
            </w14:solidFill>
          </w14:textFill>
        </w:rPr>
        <w:t>1.2m。</w:t>
      </w:r>
    </w:p>
    <w:p>
      <w:pPr>
        <w:pStyle w:val="21"/>
        <w:numPr>
          <w:ilvl w:val="0"/>
          <w:numId w:val="49"/>
        </w:numPr>
        <w:tabs>
          <w:tab w:val="left" w:pos="1191"/>
          <w:tab w:val="left" w:pos="1192"/>
        </w:tabs>
        <w:spacing w:before="4" w:line="336" w:lineRule="auto"/>
        <w:ind w:right="337" w:firstLine="600"/>
        <w:rPr>
          <w:color w:val="000000" w:themeColor="text1"/>
          <w:sz w:val="30"/>
          <w14:textFill>
            <w14:solidFill>
              <w14:schemeClr w14:val="tx1"/>
            </w14:solidFill>
          </w14:textFill>
        </w:rPr>
      </w:pPr>
      <w:r>
        <w:rPr>
          <w:rFonts w:hint="eastAsia"/>
          <w:color w:val="000000" w:themeColor="text1"/>
          <w:sz w:val="30"/>
          <w:lang w:val="en-US"/>
          <w14:textFill>
            <w14:solidFill>
              <w14:schemeClr w14:val="tx1"/>
            </w14:solidFill>
          </w14:textFill>
        </w:rPr>
        <w:t>加装电梯后，楼梯间或电梯厅与住宅房间窗洞口的水平距离不应小于1m。</w:t>
      </w:r>
    </w:p>
    <w:p>
      <w:pPr>
        <w:pStyle w:val="21"/>
        <w:numPr>
          <w:ilvl w:val="0"/>
          <w:numId w:val="49"/>
        </w:numPr>
        <w:tabs>
          <w:tab w:val="left" w:pos="1191"/>
          <w:tab w:val="left" w:pos="1192"/>
        </w:tabs>
        <w:spacing w:before="4" w:line="336" w:lineRule="auto"/>
        <w:ind w:right="337" w:firstLine="600"/>
        <w:rPr>
          <w:color w:val="000000" w:themeColor="text1"/>
          <w:sz w:val="30"/>
          <w14:textFill>
            <w14:solidFill>
              <w14:schemeClr w14:val="tx1"/>
            </w14:solidFill>
          </w14:textFill>
        </w:rPr>
      </w:pPr>
      <w:r>
        <w:rPr>
          <w:rFonts w:hint="eastAsia"/>
          <w:color w:val="000000" w:themeColor="text1"/>
          <w:sz w:val="30"/>
          <w:lang w:val="en-US"/>
          <w14:textFill>
            <w14:solidFill>
              <w14:schemeClr w14:val="tx1"/>
            </w14:solidFill>
          </w14:textFill>
        </w:rPr>
        <w:t>首层电梯井与室外地坪交接处应设置不小于300mm高挡水翻边，电梯口应设置15mm高挡水，以斜坡过渡。</w:t>
      </w:r>
    </w:p>
    <w:p>
      <w:pPr>
        <w:pStyle w:val="21"/>
        <w:numPr>
          <w:ilvl w:val="0"/>
          <w:numId w:val="49"/>
        </w:numPr>
        <w:tabs>
          <w:tab w:val="left" w:pos="1191"/>
          <w:tab w:val="left" w:pos="1192"/>
        </w:tabs>
        <w:spacing w:before="4" w:line="336" w:lineRule="auto"/>
        <w:ind w:right="337" w:firstLine="600"/>
        <w:rPr>
          <w:color w:val="000000" w:themeColor="text1"/>
          <w:sz w:val="30"/>
          <w14:textFill>
            <w14:solidFill>
              <w14:schemeClr w14:val="tx1"/>
            </w14:solidFill>
          </w14:textFill>
        </w:rPr>
      </w:pPr>
      <w:r>
        <w:rPr>
          <w:rFonts w:hint="eastAsia"/>
          <w:color w:val="000000" w:themeColor="text1"/>
          <w:sz w:val="30"/>
          <w:lang w:val="en-US"/>
          <w14:textFill>
            <w14:solidFill>
              <w14:schemeClr w14:val="tx1"/>
            </w14:solidFill>
          </w14:textFill>
        </w:rPr>
        <w:t>加装电梯的外立面装饰可采用玻璃幕墙、干挂铝板、干挂板材、外墙涂料、真石漆、软磁等。</w:t>
      </w:r>
    </w:p>
    <w:p>
      <w:pPr>
        <w:pStyle w:val="21"/>
        <w:numPr>
          <w:ilvl w:val="0"/>
          <w:numId w:val="49"/>
        </w:numPr>
        <w:tabs>
          <w:tab w:val="left" w:pos="1191"/>
          <w:tab w:val="left" w:pos="1192"/>
        </w:tabs>
        <w:spacing w:before="0" w:line="360" w:lineRule="auto"/>
        <w:ind w:left="1192"/>
        <w:rPr>
          <w:color w:val="000000" w:themeColor="text1"/>
          <w:sz w:val="30"/>
          <w14:textFill>
            <w14:solidFill>
              <w14:schemeClr w14:val="tx1"/>
            </w14:solidFill>
          </w14:textFill>
        </w:rPr>
      </w:pPr>
      <w:r>
        <w:rPr>
          <w:color w:val="000000" w:themeColor="text1"/>
          <w:sz w:val="30"/>
          <w14:textFill>
            <w14:solidFill>
              <w14:schemeClr w14:val="tx1"/>
            </w14:solidFill>
          </w14:textFill>
        </w:rPr>
        <w:t>加装电梯影响室外管线的，采取合理的管线移位措施。</w:t>
      </w:r>
    </w:p>
    <w:p>
      <w:pPr>
        <w:pStyle w:val="7"/>
        <w:spacing w:before="0" w:line="360" w:lineRule="auto"/>
        <w:ind w:left="142" w:firstLine="567" w:firstLineChars="189"/>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检验方法：观察检查；尺量检查；核对勘察报告、检测报告和设计图纸。</w:t>
      </w:r>
    </w:p>
    <w:p>
      <w:pPr>
        <w:pStyle w:val="21"/>
        <w:tabs>
          <w:tab w:val="left" w:pos="1195"/>
        </w:tabs>
        <w:spacing w:line="336" w:lineRule="auto"/>
        <w:ind w:left="140" w:right="333" w:firstLine="0"/>
        <w:jc w:val="both"/>
        <w:rPr>
          <w:color w:val="000000" w:themeColor="text1"/>
          <w:sz w:val="30"/>
          <w14:textFill>
            <w14:solidFill>
              <w14:schemeClr w14:val="tx1"/>
            </w14:solidFill>
          </w14:textFill>
        </w:rPr>
      </w:pPr>
      <w:r>
        <w:rPr>
          <w:rFonts w:hint="eastAsia"/>
          <w:b/>
          <w:bCs/>
          <w:color w:val="000000" w:themeColor="text1"/>
          <w:spacing w:val="-1"/>
          <w:sz w:val="30"/>
          <w:lang w:val="en-US"/>
          <w14:textFill>
            <w14:solidFill>
              <w14:schemeClr w14:val="tx1"/>
            </w14:solidFill>
          </w14:textFill>
        </w:rPr>
        <w:t>5.2.2</w:t>
      </w:r>
      <w:r>
        <w:rPr>
          <w:rFonts w:hint="eastAsia"/>
          <w:color w:val="000000" w:themeColor="text1"/>
          <w:spacing w:val="-1"/>
          <w:sz w:val="30"/>
          <w:lang w:val="en-US"/>
          <w14:textFill>
            <w14:solidFill>
              <w14:schemeClr w14:val="tx1"/>
            </w14:solidFill>
          </w14:textFill>
        </w:rPr>
        <w:t xml:space="preserve"> </w:t>
      </w:r>
      <w:r>
        <w:rPr>
          <w:color w:val="000000" w:themeColor="text1"/>
          <w:spacing w:val="-1"/>
          <w:sz w:val="30"/>
          <w14:textFill>
            <w14:solidFill>
              <w14:schemeClr w14:val="tx1"/>
            </w14:solidFill>
          </w14:textFill>
        </w:rPr>
        <w:t>每台电梯的动力电源应装设独立的隔离器和保护电器，电源配电</w:t>
      </w:r>
      <w:r>
        <w:rPr>
          <w:color w:val="000000" w:themeColor="text1"/>
          <w:sz w:val="30"/>
          <w14:textFill>
            <w14:solidFill>
              <w14:schemeClr w14:val="tx1"/>
            </w14:solidFill>
          </w14:textFill>
        </w:rPr>
        <w:t>箱应设在便于操作和维护的地方，并具有必要的安全防护措施。</w:t>
      </w:r>
    </w:p>
    <w:p>
      <w:pPr>
        <w:pStyle w:val="7"/>
        <w:spacing w:before="3"/>
        <w:ind w:left="740"/>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检验方法：观察检查；核对设计图纸。</w:t>
      </w:r>
    </w:p>
    <w:p>
      <w:pPr>
        <w:pStyle w:val="7"/>
        <w:spacing w:before="0" w:line="360" w:lineRule="auto"/>
        <w:ind w:left="740"/>
        <w:jc w:val="both"/>
        <w:rPr>
          <w:rFonts w:ascii="楷体_GB2312" w:eastAsia="楷体_GB2312"/>
          <w:color w:val="000000" w:themeColor="text1"/>
          <w14:textFill>
            <w14:solidFill>
              <w14:schemeClr w14:val="tx1"/>
            </w14:solidFill>
          </w14:textFill>
        </w:rPr>
      </w:pPr>
    </w:p>
    <w:p>
      <w:pPr>
        <w:pStyle w:val="3"/>
        <w:tabs>
          <w:tab w:val="left" w:pos="4345"/>
          <w:tab w:val="left" w:pos="4346"/>
        </w:tabs>
        <w:spacing w:before="0" w:line="360" w:lineRule="auto"/>
        <w:ind w:left="0" w:firstLine="0"/>
        <w:jc w:val="center"/>
        <w:rPr>
          <w:color w:val="000000" w:themeColor="text1"/>
          <w14:textFill>
            <w14:solidFill>
              <w14:schemeClr w14:val="tx1"/>
            </w14:solidFill>
          </w14:textFill>
        </w:rPr>
      </w:pPr>
      <w:bookmarkStart w:id="52" w:name="5.6_电梯加装维护"/>
      <w:bookmarkEnd w:id="52"/>
      <w:bookmarkStart w:id="53" w:name="5.2__加固改造"/>
      <w:bookmarkEnd w:id="53"/>
      <w:bookmarkStart w:id="54" w:name="5.8_绿化景观改造提升"/>
      <w:bookmarkEnd w:id="54"/>
      <w:bookmarkStart w:id="55" w:name="5.3_楼道整修"/>
      <w:bookmarkEnd w:id="55"/>
      <w:bookmarkStart w:id="56" w:name="5.7_道路整治"/>
      <w:bookmarkEnd w:id="56"/>
      <w:bookmarkStart w:id="57" w:name="_Toc75770245"/>
      <w:r>
        <w:rPr>
          <w:rFonts w:hint="eastAsia"/>
          <w:color w:val="000000" w:themeColor="text1"/>
          <w:lang w:val="en-US"/>
          <w14:textFill>
            <w14:solidFill>
              <w14:schemeClr w14:val="tx1"/>
            </w14:solidFill>
          </w14:textFill>
        </w:rPr>
        <w:t>5.3</w:t>
      </w:r>
      <w:r>
        <w:rPr>
          <w:color w:val="000000" w:themeColor="text1"/>
          <w14:textFill>
            <w14:solidFill>
              <w14:schemeClr w14:val="tx1"/>
            </w14:solidFill>
          </w14:textFill>
        </w:rPr>
        <w:t xml:space="preserve"> 无障碍通行</w:t>
      </w:r>
      <w:bookmarkEnd w:id="57"/>
    </w:p>
    <w:p>
      <w:pPr>
        <w:rPr>
          <w:color w:val="000000" w:themeColor="text1"/>
          <w14:textFill>
            <w14:solidFill>
              <w14:schemeClr w14:val="tx1"/>
            </w14:solidFill>
          </w14:textFill>
        </w:rPr>
      </w:pPr>
    </w:p>
    <w:p>
      <w:pPr>
        <w:pStyle w:val="21"/>
        <w:tabs>
          <w:tab w:val="left" w:pos="1195"/>
        </w:tabs>
        <w:spacing w:before="0" w:line="360" w:lineRule="auto"/>
        <w:ind w:left="140" w:right="187" w:firstLine="0"/>
        <w:jc w:val="both"/>
        <w:rPr>
          <w:color w:val="000000" w:themeColor="text1"/>
          <w:sz w:val="30"/>
          <w14:textFill>
            <w14:solidFill>
              <w14:schemeClr w14:val="tx1"/>
            </w14:solidFill>
          </w14:textFill>
        </w:rPr>
      </w:pPr>
      <w:r>
        <w:rPr>
          <w:rFonts w:hint="eastAsia"/>
          <w:b/>
          <w:bCs/>
          <w:color w:val="000000" w:themeColor="text1"/>
          <w:sz w:val="30"/>
          <w:lang w:val="en-US"/>
          <w14:textFill>
            <w14:solidFill>
              <w14:schemeClr w14:val="tx1"/>
            </w14:solidFill>
          </w14:textFill>
        </w:rPr>
        <w:t>5.3.1</w:t>
      </w:r>
      <w:r>
        <w:rPr>
          <w:rFonts w:hint="eastAsia"/>
          <w:color w:val="000000" w:themeColor="text1"/>
          <w:sz w:val="30"/>
          <w:lang w:val="en-US"/>
          <w14:textFill>
            <w14:solidFill>
              <w14:schemeClr w14:val="tx1"/>
            </w14:solidFill>
          </w14:textFill>
        </w:rPr>
        <w:t xml:space="preserve"> </w:t>
      </w:r>
      <w:r>
        <w:rPr>
          <w:color w:val="000000" w:themeColor="text1"/>
          <w:sz w:val="30"/>
          <w14:textFill>
            <w14:solidFill>
              <w14:schemeClr w14:val="tx1"/>
            </w14:solidFill>
          </w14:textFill>
        </w:rPr>
        <w:t>城镇老旧小区的无障碍通行设施（主要包括道路、绿地和建筑物的相关部位</w:t>
      </w:r>
      <w:r>
        <w:rPr>
          <w:color w:val="000000" w:themeColor="text1"/>
          <w:spacing w:val="-24"/>
          <w:sz w:val="30"/>
          <w14:textFill>
            <w14:solidFill>
              <w14:schemeClr w14:val="tx1"/>
            </w14:solidFill>
          </w14:textFill>
        </w:rPr>
        <w:t>）</w:t>
      </w:r>
      <w:r>
        <w:rPr>
          <w:color w:val="000000" w:themeColor="text1"/>
          <w:spacing w:val="-7"/>
          <w:sz w:val="30"/>
          <w14:textFill>
            <w14:solidFill>
              <w14:schemeClr w14:val="tx1"/>
            </w14:solidFill>
          </w14:textFill>
        </w:rPr>
        <w:t>改造，使用的原材料、半成品及成品的质量标准应符合设计</w:t>
      </w:r>
      <w:r>
        <w:rPr>
          <w:color w:val="000000" w:themeColor="text1"/>
          <w:spacing w:val="-8"/>
          <w:sz w:val="30"/>
          <w14:textFill>
            <w14:solidFill>
              <w14:schemeClr w14:val="tx1"/>
            </w14:solidFill>
          </w14:textFill>
        </w:rPr>
        <w:t>文件要求和国家现行建筑材料检测标准的有关规定，进场前应对其品种、</w:t>
      </w:r>
      <w:r>
        <w:rPr>
          <w:color w:val="000000" w:themeColor="text1"/>
          <w:sz w:val="30"/>
          <w14:textFill>
            <w14:solidFill>
              <w14:schemeClr w14:val="tx1"/>
            </w14:solidFill>
          </w14:textFill>
        </w:rPr>
        <w:t>规格、型号和外观进行验收，并满足下列要求：</w:t>
      </w:r>
    </w:p>
    <w:p>
      <w:pPr>
        <w:pStyle w:val="21"/>
        <w:numPr>
          <w:ilvl w:val="0"/>
          <w:numId w:val="50"/>
        </w:numPr>
        <w:tabs>
          <w:tab w:val="left" w:pos="1192"/>
        </w:tabs>
        <w:spacing w:before="0" w:line="360" w:lineRule="auto"/>
        <w:ind w:right="259" w:firstLine="600"/>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缘石坡道、轮椅坡道、无障碍通道、无障碍出入口、无障碍停车位等地面面层抗滑性能符合《无障碍设施施工验收及维护规范》GB</w:t>
      </w:r>
      <w:r>
        <w:rPr>
          <w:color w:val="000000" w:themeColor="text1"/>
          <w:spacing w:val="-66"/>
          <w:sz w:val="30"/>
          <w14:textFill>
            <w14:solidFill>
              <w14:schemeClr w14:val="tx1"/>
            </w14:solidFill>
          </w14:textFill>
        </w:rPr>
        <w:t xml:space="preserve"> </w:t>
      </w:r>
      <w:r>
        <w:rPr>
          <w:color w:val="000000" w:themeColor="text1"/>
          <w:spacing w:val="-5"/>
          <w:sz w:val="30"/>
          <w14:textFill>
            <w14:solidFill>
              <w14:schemeClr w14:val="tx1"/>
            </w14:solidFill>
          </w14:textFill>
        </w:rPr>
        <w:t xml:space="preserve">50642 </w:t>
      </w:r>
      <w:r>
        <w:rPr>
          <w:color w:val="000000" w:themeColor="text1"/>
          <w:sz w:val="30"/>
          <w14:textFill>
            <w14:solidFill>
              <w14:schemeClr w14:val="tx1"/>
            </w14:solidFill>
          </w14:textFill>
        </w:rPr>
        <w:t>的规定和设计文件的要求；</w:t>
      </w:r>
    </w:p>
    <w:p>
      <w:pPr>
        <w:pStyle w:val="21"/>
        <w:numPr>
          <w:ilvl w:val="0"/>
          <w:numId w:val="50"/>
        </w:numPr>
        <w:tabs>
          <w:tab w:val="left" w:pos="1192"/>
        </w:tabs>
        <w:spacing w:before="0" w:line="360" w:lineRule="auto"/>
        <w:ind w:left="1192"/>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无障碍通道的地面面层坚实、平整、抗滑、无倒坡、不积水；</w:t>
      </w:r>
    </w:p>
    <w:p>
      <w:pPr>
        <w:pStyle w:val="21"/>
        <w:numPr>
          <w:ilvl w:val="0"/>
          <w:numId w:val="50"/>
        </w:numPr>
        <w:tabs>
          <w:tab w:val="left" w:pos="1192"/>
        </w:tabs>
        <w:spacing w:before="0" w:line="360" w:lineRule="auto"/>
        <w:ind w:right="187" w:firstLine="600"/>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无障碍设施地面基层的强度、厚度及构造做法符合设计要求，基</w:t>
      </w:r>
      <w:r>
        <w:rPr>
          <w:color w:val="000000" w:themeColor="text1"/>
          <w:spacing w:val="-1"/>
          <w:sz w:val="30"/>
          <w14:textFill>
            <w14:solidFill>
              <w14:schemeClr w14:val="tx1"/>
            </w14:solidFill>
          </w14:textFill>
        </w:rPr>
        <w:t>层与相应地面基层的施工工序同时验收，基层验收合格后进行面层施工。</w:t>
      </w:r>
    </w:p>
    <w:p>
      <w:pPr>
        <w:pStyle w:val="7"/>
        <w:spacing w:before="0" w:line="360" w:lineRule="auto"/>
        <w:ind w:left="740"/>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检验方法：观察检查；核查质量证明文件和隐蔽工程验收记录。</w:t>
      </w:r>
    </w:p>
    <w:p>
      <w:pPr>
        <w:pStyle w:val="21"/>
        <w:tabs>
          <w:tab w:val="left" w:pos="1195"/>
        </w:tabs>
        <w:spacing w:before="0" w:line="360" w:lineRule="auto"/>
        <w:ind w:left="139" w:firstLine="0"/>
        <w:jc w:val="both"/>
        <w:rPr>
          <w:color w:val="000000" w:themeColor="text1"/>
          <w:sz w:val="30"/>
          <w14:textFill>
            <w14:solidFill>
              <w14:schemeClr w14:val="tx1"/>
            </w14:solidFill>
          </w14:textFill>
        </w:rPr>
      </w:pPr>
      <w:r>
        <w:rPr>
          <w:rFonts w:hint="eastAsia"/>
          <w:b/>
          <w:bCs/>
          <w:color w:val="000000" w:themeColor="text1"/>
          <w:sz w:val="30"/>
          <w:lang w:val="en-US"/>
          <w14:textFill>
            <w14:solidFill>
              <w14:schemeClr w14:val="tx1"/>
            </w14:solidFill>
          </w14:textFill>
        </w:rPr>
        <w:t>5.3.2</w:t>
      </w:r>
      <w:r>
        <w:rPr>
          <w:rFonts w:hint="eastAsia"/>
          <w:color w:val="000000" w:themeColor="text1"/>
          <w:sz w:val="30"/>
          <w:lang w:val="en-US"/>
          <w14:textFill>
            <w14:solidFill>
              <w14:schemeClr w14:val="tx1"/>
            </w14:solidFill>
          </w14:textFill>
        </w:rPr>
        <w:t xml:space="preserve"> </w:t>
      </w:r>
      <w:r>
        <w:rPr>
          <w:color w:val="000000" w:themeColor="text1"/>
          <w:sz w:val="30"/>
          <w14:textFill>
            <w14:solidFill>
              <w14:schemeClr w14:val="tx1"/>
            </w14:solidFill>
          </w14:textFill>
        </w:rPr>
        <w:t>缘石坡道的改造应满足下列要求：</w:t>
      </w:r>
    </w:p>
    <w:p>
      <w:pPr>
        <w:pStyle w:val="21"/>
        <w:numPr>
          <w:ilvl w:val="3"/>
          <w:numId w:val="51"/>
        </w:numPr>
        <w:tabs>
          <w:tab w:val="left" w:pos="1192"/>
        </w:tabs>
        <w:spacing w:before="0" w:line="360" w:lineRule="auto"/>
        <w:ind w:right="259" w:firstLine="600"/>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整体面层缘石坡道面层材料的抗压强度、宽度、坡度，板块面层</w:t>
      </w:r>
      <w:r>
        <w:rPr>
          <w:color w:val="000000" w:themeColor="text1"/>
          <w:spacing w:val="-4"/>
          <w:sz w:val="30"/>
          <w14:textFill>
            <w14:solidFill>
              <w14:schemeClr w14:val="tx1"/>
            </w14:solidFill>
          </w14:textFill>
        </w:rPr>
        <w:t>缘石坡道所采用预制砌块、地砖、石板</w:t>
      </w:r>
      <w:r>
        <w:rPr>
          <w:color w:val="000000" w:themeColor="text1"/>
          <w:sz w:val="30"/>
          <w14:textFill>
            <w14:solidFill>
              <w14:schemeClr w14:val="tx1"/>
            </w14:solidFill>
          </w14:textFill>
        </w:rPr>
        <w:t>（块</w:t>
      </w:r>
      <w:r>
        <w:rPr>
          <w:color w:val="000000" w:themeColor="text1"/>
          <w:spacing w:val="-15"/>
          <w:sz w:val="30"/>
          <w14:textFill>
            <w14:solidFill>
              <w14:schemeClr w14:val="tx1"/>
            </w14:solidFill>
          </w14:textFill>
        </w:rPr>
        <w:t>）</w:t>
      </w:r>
      <w:r>
        <w:rPr>
          <w:color w:val="000000" w:themeColor="text1"/>
          <w:spacing w:val="-4"/>
          <w:sz w:val="30"/>
          <w14:textFill>
            <w14:solidFill>
              <w14:schemeClr w14:val="tx1"/>
            </w14:solidFill>
          </w14:textFill>
        </w:rPr>
        <w:t>及其结合层、块料填缝材料</w:t>
      </w:r>
      <w:r>
        <w:rPr>
          <w:color w:val="000000" w:themeColor="text1"/>
          <w:sz w:val="30"/>
          <w14:textFill>
            <w14:solidFill>
              <w14:schemeClr w14:val="tx1"/>
            </w14:solidFill>
          </w14:textFill>
        </w:rPr>
        <w:t>的品种与质量，符合设计文件的要求；</w:t>
      </w:r>
    </w:p>
    <w:p>
      <w:pPr>
        <w:pStyle w:val="21"/>
        <w:numPr>
          <w:ilvl w:val="3"/>
          <w:numId w:val="51"/>
        </w:numPr>
        <w:tabs>
          <w:tab w:val="left" w:pos="1191"/>
          <w:tab w:val="left" w:pos="1192"/>
        </w:tabs>
        <w:spacing w:before="0" w:line="360" w:lineRule="auto"/>
        <w:ind w:left="1192"/>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混凝土面层表面应平整、无裂缝；</w:t>
      </w:r>
    </w:p>
    <w:p>
      <w:pPr>
        <w:pStyle w:val="21"/>
        <w:numPr>
          <w:ilvl w:val="3"/>
          <w:numId w:val="51"/>
        </w:numPr>
        <w:tabs>
          <w:tab w:val="left" w:pos="1191"/>
          <w:tab w:val="left" w:pos="1192"/>
        </w:tabs>
        <w:spacing w:before="0" w:line="360" w:lineRule="auto"/>
        <w:ind w:right="337" w:firstLine="600"/>
        <w:jc w:val="both"/>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 xml:space="preserve">沥青混合料面层表面应平整、无裂缝、烂边、掉渣、推挤现象， </w:t>
      </w:r>
      <w:r>
        <w:rPr>
          <w:color w:val="000000" w:themeColor="text1"/>
          <w:sz w:val="30"/>
          <w14:textFill>
            <w14:solidFill>
              <w14:schemeClr w14:val="tx1"/>
            </w14:solidFill>
          </w14:textFill>
        </w:rPr>
        <w:t>接茬应平顺，烫边无枯焦现象；</w:t>
      </w:r>
    </w:p>
    <w:p>
      <w:pPr>
        <w:pStyle w:val="21"/>
        <w:numPr>
          <w:ilvl w:val="3"/>
          <w:numId w:val="51"/>
        </w:numPr>
        <w:tabs>
          <w:tab w:val="left" w:pos="1191"/>
          <w:tab w:val="left" w:pos="1192"/>
        </w:tabs>
        <w:spacing w:before="0" w:line="360" w:lineRule="auto"/>
        <w:ind w:right="109" w:firstLine="600"/>
        <w:jc w:val="both"/>
        <w:rPr>
          <w:color w:val="000000" w:themeColor="text1"/>
          <w:sz w:val="30"/>
          <w14:textFill>
            <w14:solidFill>
              <w14:schemeClr w14:val="tx1"/>
            </w14:solidFill>
          </w14:textFill>
        </w:rPr>
      </w:pPr>
      <w:r>
        <w:rPr>
          <w:color w:val="000000" w:themeColor="text1"/>
          <w:spacing w:val="-5"/>
          <w:sz w:val="30"/>
          <w14:textFill>
            <w14:solidFill>
              <w14:schemeClr w14:val="tx1"/>
            </w14:solidFill>
          </w14:textFill>
        </w:rPr>
        <w:t>板块面层缘石坡道的面层与基层结合牢固、无空鼓，外观无裂缝、</w:t>
      </w:r>
      <w:r>
        <w:rPr>
          <w:color w:val="000000" w:themeColor="text1"/>
          <w:sz w:val="30"/>
          <w14:textFill>
            <w14:solidFill>
              <w14:schemeClr w14:val="tx1"/>
            </w14:solidFill>
          </w14:textFill>
        </w:rPr>
        <w:t>掉角、缺楞、翘曲等缺陷，表面洁净、图案清晰、色泽一致、周边顺直。</w:t>
      </w:r>
    </w:p>
    <w:p>
      <w:pPr>
        <w:pStyle w:val="7"/>
        <w:spacing w:before="0" w:line="360" w:lineRule="auto"/>
        <w:ind w:left="140" w:right="259" w:firstLine="600"/>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spacing w:val="-5"/>
          <w14:textFill>
            <w14:solidFill>
              <w14:schemeClr w14:val="tx1"/>
            </w14:solidFill>
          </w14:textFill>
        </w:rPr>
        <w:t>检验方法：观察检查</w:t>
      </w:r>
      <w:r>
        <w:rPr>
          <w:rFonts w:hint="eastAsia" w:ascii="楷体_GB2312" w:eastAsia="楷体_GB2312"/>
          <w:color w:val="000000" w:themeColor="text1"/>
          <w14:textFill>
            <w14:solidFill>
              <w14:schemeClr w14:val="tx1"/>
            </w14:solidFill>
          </w14:textFill>
        </w:rPr>
        <w:t>（整体面层</w:t>
      </w:r>
      <w:r>
        <w:rPr>
          <w:rFonts w:hint="eastAsia" w:ascii="楷体_GB2312" w:eastAsia="楷体_GB2312"/>
          <w:color w:val="000000" w:themeColor="text1"/>
          <w:spacing w:val="-152"/>
          <w14:textFill>
            <w14:solidFill>
              <w14:schemeClr w14:val="tx1"/>
            </w14:solidFill>
          </w14:textFill>
        </w:rPr>
        <w:t>）</w:t>
      </w:r>
      <w:r>
        <w:rPr>
          <w:rFonts w:hint="eastAsia" w:ascii="楷体_GB2312" w:eastAsia="楷体_GB2312"/>
          <w:color w:val="000000" w:themeColor="text1"/>
          <w:spacing w:val="-5"/>
          <w14:textFill>
            <w14:solidFill>
              <w14:schemeClr w14:val="tx1"/>
            </w14:solidFill>
          </w14:textFill>
        </w:rPr>
        <w:t>；小锤轻击检查</w:t>
      </w:r>
      <w:r>
        <w:rPr>
          <w:rFonts w:hint="eastAsia" w:ascii="楷体_GB2312" w:eastAsia="楷体_GB2312"/>
          <w:color w:val="000000" w:themeColor="text1"/>
          <w14:textFill>
            <w14:solidFill>
              <w14:schemeClr w14:val="tx1"/>
            </w14:solidFill>
          </w14:textFill>
        </w:rPr>
        <w:t>（板块面层</w:t>
      </w:r>
      <w:r>
        <w:rPr>
          <w:rFonts w:hint="eastAsia" w:ascii="楷体_GB2312" w:eastAsia="楷体_GB2312"/>
          <w:color w:val="000000" w:themeColor="text1"/>
          <w:spacing w:val="-152"/>
          <w14:textFill>
            <w14:solidFill>
              <w14:schemeClr w14:val="tx1"/>
            </w14:solidFill>
          </w14:textFill>
        </w:rPr>
        <w:t>）</w:t>
      </w:r>
      <w:r>
        <w:rPr>
          <w:rFonts w:hint="eastAsia" w:ascii="楷体_GB2312" w:eastAsia="楷体_GB2312"/>
          <w:color w:val="000000" w:themeColor="text1"/>
          <w:spacing w:val="-10"/>
          <w14:textFill>
            <w14:solidFill>
              <w14:schemeClr w14:val="tx1"/>
            </w14:solidFill>
          </w14:textFill>
        </w:rPr>
        <w:t>；核查</w:t>
      </w:r>
      <w:r>
        <w:rPr>
          <w:rFonts w:hint="eastAsia" w:ascii="楷体_GB2312" w:eastAsia="楷体_GB2312"/>
          <w:color w:val="000000" w:themeColor="text1"/>
          <w:spacing w:val="-4"/>
          <w14:textFill>
            <w14:solidFill>
              <w14:schemeClr w14:val="tx1"/>
            </w14:solidFill>
          </w14:textFill>
        </w:rPr>
        <w:t xml:space="preserve">材质合格证明文件或检验报告或抗压强度试验报告。每 </w:t>
      </w:r>
      <w:r>
        <w:rPr>
          <w:rFonts w:hint="eastAsia" w:ascii="楷体_GB2312" w:eastAsia="楷体_GB2312"/>
          <w:color w:val="000000" w:themeColor="text1"/>
          <w14:textFill>
            <w14:solidFill>
              <w14:schemeClr w14:val="tx1"/>
            </w14:solidFill>
          </w14:textFill>
        </w:rPr>
        <w:t>40</w:t>
      </w:r>
      <w:r>
        <w:rPr>
          <w:rFonts w:hint="eastAsia" w:ascii="楷体_GB2312" w:eastAsia="楷体_GB2312"/>
          <w:color w:val="000000" w:themeColor="text1"/>
          <w:spacing w:val="-39"/>
          <w14:textFill>
            <w14:solidFill>
              <w14:schemeClr w14:val="tx1"/>
            </w14:solidFill>
          </w14:textFill>
        </w:rPr>
        <w:t xml:space="preserve"> 条查 </w:t>
      </w:r>
      <w:r>
        <w:rPr>
          <w:rFonts w:hint="eastAsia" w:ascii="楷体_GB2312" w:eastAsia="楷体_GB2312"/>
          <w:color w:val="000000" w:themeColor="text1"/>
          <w14:textFill>
            <w14:solidFill>
              <w14:schemeClr w14:val="tx1"/>
            </w14:solidFill>
          </w14:textFill>
        </w:rPr>
        <w:t>5</w:t>
      </w:r>
      <w:r>
        <w:rPr>
          <w:rFonts w:hint="eastAsia" w:ascii="楷体_GB2312" w:eastAsia="楷体_GB2312"/>
          <w:color w:val="000000" w:themeColor="text1"/>
          <w:spacing w:val="-26"/>
          <w14:textFill>
            <w14:solidFill>
              <w14:schemeClr w14:val="tx1"/>
            </w14:solidFill>
          </w14:textFill>
        </w:rPr>
        <w:t xml:space="preserve"> 条。</w:t>
      </w:r>
    </w:p>
    <w:p>
      <w:pPr>
        <w:pStyle w:val="21"/>
        <w:tabs>
          <w:tab w:val="left" w:pos="1194"/>
          <w:tab w:val="left" w:pos="1195"/>
        </w:tabs>
        <w:spacing w:before="0" w:line="360" w:lineRule="auto"/>
        <w:ind w:left="139" w:firstLine="0"/>
        <w:jc w:val="both"/>
        <w:rPr>
          <w:color w:val="000000" w:themeColor="text1"/>
          <w:sz w:val="30"/>
          <w14:textFill>
            <w14:solidFill>
              <w14:schemeClr w14:val="tx1"/>
            </w14:solidFill>
          </w14:textFill>
        </w:rPr>
      </w:pPr>
      <w:r>
        <w:rPr>
          <w:rFonts w:hint="eastAsia"/>
          <w:b/>
          <w:bCs/>
          <w:color w:val="000000" w:themeColor="text1"/>
          <w:sz w:val="30"/>
          <w:lang w:val="en-US"/>
          <w14:textFill>
            <w14:solidFill>
              <w14:schemeClr w14:val="tx1"/>
            </w14:solidFill>
          </w14:textFill>
        </w:rPr>
        <w:t>5.3.3</w:t>
      </w:r>
      <w:r>
        <w:rPr>
          <w:rFonts w:hint="eastAsia"/>
          <w:color w:val="000000" w:themeColor="text1"/>
          <w:sz w:val="30"/>
          <w:lang w:val="en-US"/>
          <w14:textFill>
            <w14:solidFill>
              <w14:schemeClr w14:val="tx1"/>
            </w14:solidFill>
          </w14:textFill>
        </w:rPr>
        <w:t xml:space="preserve"> </w:t>
      </w:r>
      <w:r>
        <w:rPr>
          <w:color w:val="000000" w:themeColor="text1"/>
          <w:sz w:val="30"/>
          <w14:textFill>
            <w14:solidFill>
              <w14:schemeClr w14:val="tx1"/>
            </w14:solidFill>
          </w14:textFill>
        </w:rPr>
        <w:t>轮椅坡道的改造应满足下列要求：</w:t>
      </w:r>
    </w:p>
    <w:p>
      <w:pPr>
        <w:pStyle w:val="21"/>
        <w:numPr>
          <w:ilvl w:val="0"/>
          <w:numId w:val="52"/>
        </w:numPr>
        <w:tabs>
          <w:tab w:val="left" w:pos="1191"/>
          <w:tab w:val="left" w:pos="1192"/>
        </w:tabs>
        <w:spacing w:before="0" w:line="360" w:lineRule="auto"/>
        <w:ind w:right="337" w:firstLine="600"/>
        <w:jc w:val="both"/>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轮椅坡道避开雨水井和排水沟设置，当无法避开时，雨水井和排</w:t>
      </w:r>
      <w:r>
        <w:rPr>
          <w:color w:val="000000" w:themeColor="text1"/>
          <w:spacing w:val="-6"/>
          <w:sz w:val="30"/>
          <w14:textFill>
            <w14:solidFill>
              <w14:schemeClr w14:val="tx1"/>
            </w14:solidFill>
          </w14:textFill>
        </w:rPr>
        <w:t>水沟</w:t>
      </w:r>
      <w:r>
        <w:rPr>
          <w:rFonts w:hint="eastAsia"/>
          <w:color w:val="000000" w:themeColor="text1"/>
          <w:spacing w:val="-6"/>
          <w:sz w:val="30"/>
          <w:lang w:eastAsia="zh-CN"/>
          <w14:textFill>
            <w14:solidFill>
              <w14:schemeClr w14:val="tx1"/>
            </w14:solidFill>
          </w14:textFill>
        </w:rPr>
        <w:t>雨水篦</w:t>
      </w:r>
      <w:r>
        <w:rPr>
          <w:color w:val="000000" w:themeColor="text1"/>
          <w:spacing w:val="-6"/>
          <w:sz w:val="30"/>
          <w14:textFill>
            <w14:solidFill>
              <w14:schemeClr w14:val="tx1"/>
            </w14:solidFill>
          </w14:textFill>
        </w:rPr>
        <w:t xml:space="preserve">的网眼尺寸不大于 </w:t>
      </w:r>
      <w:r>
        <w:rPr>
          <w:color w:val="000000" w:themeColor="text1"/>
          <w:sz w:val="30"/>
          <w14:textFill>
            <w14:solidFill>
              <w14:schemeClr w14:val="tx1"/>
            </w14:solidFill>
          </w14:textFill>
        </w:rPr>
        <w:t>15mm，且符合设计文件和相关规范要求；</w:t>
      </w:r>
    </w:p>
    <w:p>
      <w:pPr>
        <w:pStyle w:val="21"/>
        <w:numPr>
          <w:ilvl w:val="0"/>
          <w:numId w:val="52"/>
        </w:numPr>
        <w:tabs>
          <w:tab w:val="left" w:pos="1191"/>
          <w:tab w:val="left" w:pos="1192"/>
        </w:tabs>
        <w:spacing w:before="0" w:line="360" w:lineRule="auto"/>
        <w:ind w:left="1192"/>
        <w:jc w:val="both"/>
        <w:rPr>
          <w:color w:val="000000" w:themeColor="text1"/>
          <w:sz w:val="30"/>
          <w14:textFill>
            <w14:solidFill>
              <w14:schemeClr w14:val="tx1"/>
            </w14:solidFill>
          </w14:textFill>
        </w:rPr>
      </w:pPr>
      <w:r>
        <w:rPr>
          <w:color w:val="000000" w:themeColor="text1"/>
          <w:spacing w:val="-5"/>
          <w:sz w:val="30"/>
          <w14:textFill>
            <w14:solidFill>
              <w14:schemeClr w14:val="tx1"/>
            </w14:solidFill>
          </w14:textFill>
        </w:rPr>
        <w:t xml:space="preserve">轮椅坡道顶端通行平台与地面高差不大于 </w:t>
      </w:r>
      <w:r>
        <w:rPr>
          <w:color w:val="000000" w:themeColor="text1"/>
          <w:sz w:val="30"/>
          <w14:textFill>
            <w14:solidFill>
              <w14:schemeClr w14:val="tx1"/>
            </w14:solidFill>
          </w14:textFill>
        </w:rPr>
        <w:t>10mm，并以斜面过渡；</w:t>
      </w:r>
    </w:p>
    <w:p>
      <w:pPr>
        <w:pStyle w:val="21"/>
        <w:numPr>
          <w:ilvl w:val="0"/>
          <w:numId w:val="52"/>
        </w:numPr>
        <w:tabs>
          <w:tab w:val="left" w:pos="1191"/>
          <w:tab w:val="left" w:pos="1192"/>
        </w:tabs>
        <w:spacing w:before="0" w:line="360" w:lineRule="auto"/>
        <w:ind w:right="109" w:firstLine="600"/>
        <w:jc w:val="both"/>
        <w:rPr>
          <w:color w:val="000000" w:themeColor="text1"/>
          <w:sz w:val="30"/>
          <w14:textFill>
            <w14:solidFill>
              <w14:schemeClr w14:val="tx1"/>
            </w14:solidFill>
          </w14:textFill>
        </w:rPr>
      </w:pPr>
      <w:r>
        <w:rPr>
          <w:color w:val="000000" w:themeColor="text1"/>
          <w:spacing w:val="-6"/>
          <w:sz w:val="30"/>
          <w14:textFill>
            <w14:solidFill>
              <w14:schemeClr w14:val="tx1"/>
            </w14:solidFill>
          </w14:textFill>
        </w:rPr>
        <w:t xml:space="preserve">轮椅坡道临空侧面的安全挡台高度，不同位置坡道的坡度、宽度， </w:t>
      </w:r>
      <w:r>
        <w:rPr>
          <w:color w:val="000000" w:themeColor="text1"/>
          <w:sz w:val="30"/>
          <w14:textFill>
            <w14:solidFill>
              <w14:schemeClr w14:val="tx1"/>
            </w14:solidFill>
          </w14:textFill>
        </w:rPr>
        <w:t>不同坡度的高度和水平长度，符合设计文件要求；</w:t>
      </w:r>
    </w:p>
    <w:p>
      <w:pPr>
        <w:pStyle w:val="21"/>
        <w:numPr>
          <w:ilvl w:val="0"/>
          <w:numId w:val="52"/>
        </w:numPr>
        <w:tabs>
          <w:tab w:val="left" w:pos="1191"/>
          <w:tab w:val="left" w:pos="1192"/>
        </w:tabs>
        <w:spacing w:before="0" w:line="360" w:lineRule="auto"/>
        <w:ind w:left="1192"/>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板块面层与基层应结合牢固、无空鼓；</w:t>
      </w:r>
    </w:p>
    <w:p>
      <w:pPr>
        <w:pStyle w:val="21"/>
        <w:numPr>
          <w:ilvl w:val="0"/>
          <w:numId w:val="52"/>
        </w:numPr>
        <w:tabs>
          <w:tab w:val="left" w:pos="1191"/>
          <w:tab w:val="left" w:pos="1192"/>
        </w:tabs>
        <w:spacing w:before="0" w:line="360" w:lineRule="auto"/>
        <w:ind w:left="1192"/>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轮椅坡道外观无裂纹、麻面等缺陷。</w:t>
      </w:r>
    </w:p>
    <w:p>
      <w:pPr>
        <w:pStyle w:val="7"/>
        <w:spacing w:before="0" w:line="360" w:lineRule="auto"/>
        <w:ind w:left="740"/>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检验方法：尺量检查；小锤轻击检查。全数检查。</w:t>
      </w:r>
    </w:p>
    <w:p>
      <w:pPr>
        <w:pStyle w:val="21"/>
        <w:tabs>
          <w:tab w:val="left" w:pos="1194"/>
          <w:tab w:val="left" w:pos="1195"/>
        </w:tabs>
        <w:spacing w:before="0" w:line="360" w:lineRule="auto"/>
        <w:ind w:left="139" w:firstLine="0"/>
        <w:jc w:val="both"/>
        <w:rPr>
          <w:color w:val="000000" w:themeColor="text1"/>
          <w:sz w:val="30"/>
          <w14:textFill>
            <w14:solidFill>
              <w14:schemeClr w14:val="tx1"/>
            </w14:solidFill>
          </w14:textFill>
        </w:rPr>
      </w:pPr>
      <w:r>
        <w:rPr>
          <w:rFonts w:hint="eastAsia"/>
          <w:b/>
          <w:bCs/>
          <w:color w:val="000000" w:themeColor="text1"/>
          <w:sz w:val="30"/>
          <w:lang w:val="en-US"/>
          <w14:textFill>
            <w14:solidFill>
              <w14:schemeClr w14:val="tx1"/>
            </w14:solidFill>
          </w14:textFill>
        </w:rPr>
        <w:t>5.3.4</w:t>
      </w:r>
      <w:r>
        <w:rPr>
          <w:rFonts w:hint="eastAsia"/>
          <w:color w:val="000000" w:themeColor="text1"/>
          <w:sz w:val="30"/>
          <w:lang w:val="en-US"/>
          <w14:textFill>
            <w14:solidFill>
              <w14:schemeClr w14:val="tx1"/>
            </w14:solidFill>
          </w14:textFill>
        </w:rPr>
        <w:t xml:space="preserve"> </w:t>
      </w:r>
      <w:r>
        <w:rPr>
          <w:color w:val="000000" w:themeColor="text1"/>
          <w:sz w:val="30"/>
          <w14:textFill>
            <w14:solidFill>
              <w14:schemeClr w14:val="tx1"/>
            </w14:solidFill>
          </w14:textFill>
        </w:rPr>
        <w:t>无障碍通道的改造应满足下列要求：</w:t>
      </w:r>
    </w:p>
    <w:p>
      <w:pPr>
        <w:pStyle w:val="21"/>
        <w:numPr>
          <w:ilvl w:val="0"/>
          <w:numId w:val="53"/>
        </w:numPr>
        <w:tabs>
          <w:tab w:val="left" w:pos="1191"/>
          <w:tab w:val="left" w:pos="1192"/>
        </w:tabs>
        <w:spacing w:before="0" w:line="360" w:lineRule="auto"/>
        <w:ind w:right="337" w:firstLine="600"/>
        <w:jc w:val="both"/>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无障碍通道的地面面层材料、通道宽度、通道内雨水井或排水沟</w:t>
      </w:r>
      <w:r>
        <w:rPr>
          <w:color w:val="000000" w:themeColor="text1"/>
          <w:sz w:val="30"/>
          <w14:textFill>
            <w14:solidFill>
              <w14:schemeClr w14:val="tx1"/>
            </w14:solidFill>
          </w14:textFill>
        </w:rPr>
        <w:t>的雨水</w:t>
      </w:r>
      <w:r>
        <w:rPr>
          <w:rFonts w:hint="eastAsia"/>
          <w:color w:val="000000" w:themeColor="text1"/>
          <w:sz w:val="30"/>
          <w:lang w:eastAsia="zh-CN"/>
          <w14:textFill>
            <w14:solidFill>
              <w14:schemeClr w14:val="tx1"/>
            </w14:solidFill>
          </w14:textFill>
        </w:rPr>
        <w:t>篦</w:t>
      </w:r>
      <w:r>
        <w:rPr>
          <w:color w:val="000000" w:themeColor="text1"/>
          <w:sz w:val="30"/>
          <w14:textFill>
            <w14:solidFill>
              <w14:schemeClr w14:val="tx1"/>
            </w14:solidFill>
          </w14:textFill>
        </w:rPr>
        <w:t>网眼尺寸等符合设计文件要求；</w:t>
      </w:r>
    </w:p>
    <w:p>
      <w:pPr>
        <w:pStyle w:val="21"/>
        <w:numPr>
          <w:ilvl w:val="0"/>
          <w:numId w:val="53"/>
        </w:numPr>
        <w:tabs>
          <w:tab w:val="left" w:pos="1191"/>
          <w:tab w:val="left" w:pos="1192"/>
        </w:tabs>
        <w:spacing w:before="0" w:line="360" w:lineRule="auto"/>
        <w:ind w:right="187" w:firstLine="600"/>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无障碍通道一侧或尽端与其他地坪有高差处，设置的栏杆或栏板</w:t>
      </w:r>
      <w:r>
        <w:rPr>
          <w:color w:val="000000" w:themeColor="text1"/>
          <w:spacing w:val="-1"/>
          <w:sz w:val="30"/>
          <w14:textFill>
            <w14:solidFill>
              <w14:schemeClr w14:val="tx1"/>
            </w14:solidFill>
          </w14:textFill>
        </w:rPr>
        <w:t>等安全设施的强度及与主体建筑的连接强度、安装高度、扶手转角弧度、起点和终点的延伸长度、材质等符合相关标准的规定和设计文件的要求；</w:t>
      </w:r>
    </w:p>
    <w:p>
      <w:pPr>
        <w:pStyle w:val="21"/>
        <w:numPr>
          <w:ilvl w:val="0"/>
          <w:numId w:val="53"/>
        </w:numPr>
        <w:tabs>
          <w:tab w:val="left" w:pos="1191"/>
          <w:tab w:val="left" w:pos="1192"/>
        </w:tabs>
        <w:spacing w:before="0" w:line="360" w:lineRule="auto"/>
        <w:ind w:left="1192"/>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无障碍通道的地面面层材料与基层结合牢固、无空鼓；</w:t>
      </w:r>
    </w:p>
    <w:p>
      <w:pPr>
        <w:pStyle w:val="21"/>
        <w:numPr>
          <w:ilvl w:val="0"/>
          <w:numId w:val="53"/>
        </w:numPr>
        <w:tabs>
          <w:tab w:val="left" w:pos="1191"/>
          <w:tab w:val="left" w:pos="1192"/>
        </w:tabs>
        <w:spacing w:before="0" w:line="360" w:lineRule="auto"/>
        <w:ind w:left="1192"/>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无障碍通道行走通畅，无障碍物，坡度符合规范要求；</w:t>
      </w:r>
    </w:p>
    <w:p>
      <w:pPr>
        <w:pStyle w:val="21"/>
        <w:numPr>
          <w:ilvl w:val="0"/>
          <w:numId w:val="53"/>
        </w:numPr>
        <w:tabs>
          <w:tab w:val="left" w:pos="1191"/>
          <w:tab w:val="left" w:pos="1192"/>
        </w:tabs>
        <w:spacing w:before="0" w:line="360" w:lineRule="auto"/>
        <w:ind w:right="337" w:firstLine="600"/>
        <w:jc w:val="both"/>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无障碍通道内雨水井和排水沟的</w:t>
      </w:r>
      <w:r>
        <w:rPr>
          <w:rFonts w:hint="eastAsia"/>
          <w:color w:val="000000" w:themeColor="text1"/>
          <w:spacing w:val="-1"/>
          <w:sz w:val="30"/>
          <w:lang w:eastAsia="zh-CN"/>
          <w14:textFill>
            <w14:solidFill>
              <w14:schemeClr w14:val="tx1"/>
            </w14:solidFill>
          </w14:textFill>
        </w:rPr>
        <w:t>雨水篦</w:t>
      </w:r>
      <w:r>
        <w:rPr>
          <w:color w:val="000000" w:themeColor="text1"/>
          <w:spacing w:val="-1"/>
          <w:sz w:val="30"/>
          <w14:textFill>
            <w14:solidFill>
              <w14:schemeClr w14:val="tx1"/>
            </w14:solidFill>
          </w14:textFill>
        </w:rPr>
        <w:t>安装平整，网眼尺寸不大</w:t>
      </w:r>
      <w:r>
        <w:rPr>
          <w:color w:val="000000" w:themeColor="text1"/>
          <w:spacing w:val="-39"/>
          <w:sz w:val="30"/>
          <w14:textFill>
            <w14:solidFill>
              <w14:schemeClr w14:val="tx1"/>
            </w14:solidFill>
          </w14:textFill>
        </w:rPr>
        <w:t xml:space="preserve">于 </w:t>
      </w:r>
      <w:r>
        <w:rPr>
          <w:color w:val="000000" w:themeColor="text1"/>
          <w:sz w:val="30"/>
          <w14:textFill>
            <w14:solidFill>
              <w14:schemeClr w14:val="tx1"/>
            </w14:solidFill>
          </w14:textFill>
        </w:rPr>
        <w:t>15mm；</w:t>
      </w:r>
    </w:p>
    <w:p>
      <w:pPr>
        <w:pStyle w:val="21"/>
        <w:numPr>
          <w:ilvl w:val="0"/>
          <w:numId w:val="53"/>
        </w:numPr>
        <w:tabs>
          <w:tab w:val="left" w:pos="1191"/>
          <w:tab w:val="left" w:pos="1192"/>
        </w:tabs>
        <w:spacing w:before="0" w:line="360" w:lineRule="auto"/>
        <w:ind w:right="337" w:firstLine="600"/>
        <w:jc w:val="both"/>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 xml:space="preserve">扶手的立柱和托架与主体结构的连接，经隐蔽工程验收合格后， </w:t>
      </w:r>
      <w:r>
        <w:rPr>
          <w:color w:val="000000" w:themeColor="text1"/>
          <w:sz w:val="30"/>
          <w14:textFill>
            <w14:solidFill>
              <w14:schemeClr w14:val="tx1"/>
            </w14:solidFill>
          </w14:textFill>
        </w:rPr>
        <w:t>进行下道工序的施工；</w:t>
      </w:r>
    </w:p>
    <w:p>
      <w:pPr>
        <w:pStyle w:val="21"/>
        <w:numPr>
          <w:ilvl w:val="0"/>
          <w:numId w:val="53"/>
        </w:numPr>
        <w:tabs>
          <w:tab w:val="left" w:pos="1191"/>
          <w:tab w:val="left" w:pos="1192"/>
        </w:tabs>
        <w:spacing w:before="0" w:line="360" w:lineRule="auto"/>
        <w:ind w:right="337" w:firstLine="600"/>
        <w:jc w:val="both"/>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扶手接缝严密、表面光滑、色泽一致，无裂缝、翘曲、破损等缺</w:t>
      </w:r>
      <w:r>
        <w:rPr>
          <w:color w:val="000000" w:themeColor="text1"/>
          <w:sz w:val="30"/>
          <w14:textFill>
            <w14:solidFill>
              <w14:schemeClr w14:val="tx1"/>
            </w14:solidFill>
          </w14:textFill>
        </w:rPr>
        <w:t>陷，钢质扶手表面实施防腐处理，且其连接处的焊缝锉平磨光。</w:t>
      </w:r>
    </w:p>
    <w:p>
      <w:pPr>
        <w:pStyle w:val="7"/>
        <w:spacing w:before="0" w:line="360" w:lineRule="auto"/>
        <w:ind w:left="140" w:right="259" w:firstLine="600"/>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spacing w:val="-8"/>
          <w14:textFill>
            <w14:solidFill>
              <w14:schemeClr w14:val="tx1"/>
            </w14:solidFill>
          </w14:textFill>
        </w:rPr>
        <w:t>检验方法：观察、尺量检查；手摸或手扳检查</w:t>
      </w:r>
      <w:r>
        <w:rPr>
          <w:rFonts w:hint="eastAsia" w:ascii="楷体_GB2312" w:eastAsia="楷体_GB2312"/>
          <w:color w:val="000000" w:themeColor="text1"/>
          <w14:textFill>
            <w14:solidFill>
              <w14:schemeClr w14:val="tx1"/>
            </w14:solidFill>
          </w14:textFill>
        </w:rPr>
        <w:t>（</w:t>
      </w:r>
      <w:r>
        <w:rPr>
          <w:rFonts w:hint="eastAsia" w:ascii="楷体_GB2312" w:eastAsia="楷体_GB2312"/>
          <w:color w:val="000000" w:themeColor="text1"/>
          <w:spacing w:val="-2"/>
          <w14:textFill>
            <w14:solidFill>
              <w14:schemeClr w14:val="tx1"/>
            </w14:solidFill>
          </w14:textFill>
        </w:rPr>
        <w:t>必要时可进行拉拔试</w:t>
      </w:r>
      <w:r>
        <w:rPr>
          <w:rFonts w:hint="eastAsia" w:ascii="楷体_GB2312" w:eastAsia="楷体_GB2312"/>
          <w:color w:val="000000" w:themeColor="text1"/>
          <w14:textFill>
            <w14:solidFill>
              <w14:schemeClr w14:val="tx1"/>
            </w14:solidFill>
          </w14:textFill>
        </w:rPr>
        <w:t>验</w:t>
      </w:r>
      <w:r>
        <w:rPr>
          <w:rFonts w:hint="eastAsia" w:ascii="楷体_GB2312" w:eastAsia="楷体_GB2312"/>
          <w:color w:val="000000" w:themeColor="text1"/>
          <w:spacing w:val="-152"/>
          <w14:textFill>
            <w14:solidFill>
              <w14:schemeClr w14:val="tx1"/>
            </w14:solidFill>
          </w14:textFill>
        </w:rPr>
        <w:t>）</w:t>
      </w:r>
      <w:r>
        <w:rPr>
          <w:rFonts w:hint="eastAsia" w:ascii="楷体_GB2312" w:eastAsia="楷体_GB2312"/>
          <w:color w:val="000000" w:themeColor="text1"/>
          <w14:textFill>
            <w14:solidFill>
              <w14:schemeClr w14:val="tx1"/>
            </w14:solidFill>
          </w14:textFill>
        </w:rPr>
        <w:t>；小锤轻击检查；查材质合格证明文件、出厂检验报告；查隐蔽工程验收记录。</w:t>
      </w:r>
    </w:p>
    <w:p>
      <w:pPr>
        <w:pStyle w:val="21"/>
        <w:tabs>
          <w:tab w:val="left" w:pos="1194"/>
          <w:tab w:val="left" w:pos="1195"/>
        </w:tabs>
        <w:spacing w:before="0" w:line="360" w:lineRule="auto"/>
        <w:ind w:left="139" w:firstLine="0"/>
        <w:jc w:val="both"/>
        <w:rPr>
          <w:color w:val="000000" w:themeColor="text1"/>
          <w:sz w:val="30"/>
          <w14:textFill>
            <w14:solidFill>
              <w14:schemeClr w14:val="tx1"/>
            </w14:solidFill>
          </w14:textFill>
        </w:rPr>
      </w:pPr>
      <w:r>
        <w:rPr>
          <w:rFonts w:hint="eastAsia"/>
          <w:b/>
          <w:bCs/>
          <w:color w:val="000000" w:themeColor="text1"/>
          <w:sz w:val="30"/>
          <w:lang w:val="en-US"/>
          <w14:textFill>
            <w14:solidFill>
              <w14:schemeClr w14:val="tx1"/>
            </w14:solidFill>
          </w14:textFill>
        </w:rPr>
        <w:t>5.3.5</w:t>
      </w:r>
      <w:r>
        <w:rPr>
          <w:rFonts w:hint="eastAsia"/>
          <w:color w:val="000000" w:themeColor="text1"/>
          <w:sz w:val="30"/>
          <w:lang w:val="en-US"/>
          <w14:textFill>
            <w14:solidFill>
              <w14:schemeClr w14:val="tx1"/>
            </w14:solidFill>
          </w14:textFill>
        </w:rPr>
        <w:t xml:space="preserve"> </w:t>
      </w:r>
      <w:r>
        <w:rPr>
          <w:color w:val="000000" w:themeColor="text1"/>
          <w:sz w:val="30"/>
          <w14:textFill>
            <w14:solidFill>
              <w14:schemeClr w14:val="tx1"/>
            </w14:solidFill>
          </w14:textFill>
        </w:rPr>
        <w:t>楼栋单元无障碍出入口的改造应满足下列要求：</w:t>
      </w:r>
    </w:p>
    <w:p>
      <w:pPr>
        <w:pStyle w:val="21"/>
        <w:numPr>
          <w:ilvl w:val="0"/>
          <w:numId w:val="54"/>
        </w:numPr>
        <w:tabs>
          <w:tab w:val="left" w:pos="1191"/>
          <w:tab w:val="left" w:pos="1192"/>
        </w:tabs>
        <w:spacing w:before="0" w:line="360" w:lineRule="auto"/>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出入口的地面面层平整、防滑，与基层结合牢固、无空鼓；</w:t>
      </w:r>
    </w:p>
    <w:p>
      <w:pPr>
        <w:pStyle w:val="21"/>
        <w:numPr>
          <w:ilvl w:val="0"/>
          <w:numId w:val="54"/>
        </w:numPr>
        <w:tabs>
          <w:tab w:val="left" w:pos="1191"/>
          <w:tab w:val="left" w:pos="1192"/>
        </w:tabs>
        <w:spacing w:before="0" w:line="360" w:lineRule="auto"/>
        <w:jc w:val="both"/>
        <w:rPr>
          <w:color w:val="000000" w:themeColor="text1"/>
          <w:sz w:val="30"/>
          <w14:textFill>
            <w14:solidFill>
              <w14:schemeClr w14:val="tx1"/>
            </w14:solidFill>
          </w14:textFill>
        </w:rPr>
      </w:pPr>
      <w:r>
        <w:rPr>
          <w:color w:val="000000" w:themeColor="text1"/>
          <w:spacing w:val="-5"/>
          <w:sz w:val="30"/>
          <w14:textFill>
            <w14:solidFill>
              <w14:schemeClr w14:val="tx1"/>
            </w14:solidFill>
          </w14:textFill>
        </w:rPr>
        <w:t>室外地面</w:t>
      </w:r>
      <w:r>
        <w:rPr>
          <w:rFonts w:hint="eastAsia"/>
          <w:color w:val="000000" w:themeColor="text1"/>
          <w:spacing w:val="-5"/>
          <w:sz w:val="30"/>
          <w:lang w:eastAsia="zh-CN"/>
          <w14:textFill>
            <w14:solidFill>
              <w14:schemeClr w14:val="tx1"/>
            </w14:solidFill>
          </w14:textFill>
        </w:rPr>
        <w:t>雨水篦</w:t>
      </w:r>
      <w:r>
        <w:rPr>
          <w:color w:val="000000" w:themeColor="text1"/>
          <w:spacing w:val="-5"/>
          <w:sz w:val="30"/>
          <w14:textFill>
            <w14:solidFill>
              <w14:schemeClr w14:val="tx1"/>
            </w14:solidFill>
          </w14:textFill>
        </w:rPr>
        <w:t xml:space="preserve">的网眼尺寸不大于 </w:t>
      </w:r>
      <w:r>
        <w:rPr>
          <w:color w:val="000000" w:themeColor="text1"/>
          <w:sz w:val="30"/>
          <w14:textFill>
            <w14:solidFill>
              <w14:schemeClr w14:val="tx1"/>
            </w14:solidFill>
          </w14:textFill>
        </w:rPr>
        <w:t>15mm；</w:t>
      </w:r>
    </w:p>
    <w:p>
      <w:pPr>
        <w:pStyle w:val="21"/>
        <w:numPr>
          <w:ilvl w:val="0"/>
          <w:numId w:val="54"/>
        </w:numPr>
        <w:tabs>
          <w:tab w:val="left" w:pos="1191"/>
          <w:tab w:val="left" w:pos="1192"/>
        </w:tabs>
        <w:spacing w:before="0" w:line="360" w:lineRule="auto"/>
        <w:jc w:val="both"/>
        <w:rPr>
          <w:color w:val="000000" w:themeColor="text1"/>
          <w:sz w:val="30"/>
          <w14:textFill>
            <w14:solidFill>
              <w14:schemeClr w14:val="tx1"/>
            </w14:solidFill>
          </w14:textFill>
        </w:rPr>
      </w:pPr>
      <w:r>
        <w:rPr>
          <w:color w:val="000000" w:themeColor="text1"/>
          <w:spacing w:val="-4"/>
          <w:sz w:val="30"/>
          <w14:textFill>
            <w14:solidFill>
              <w14:schemeClr w14:val="tx1"/>
            </w14:solidFill>
          </w14:textFill>
        </w:rPr>
        <w:t xml:space="preserve">外门完全开启的状态下，出入口的平台净深度不小于 </w:t>
      </w:r>
      <w:r>
        <w:rPr>
          <w:color w:val="000000" w:themeColor="text1"/>
          <w:sz w:val="30"/>
          <w14:textFill>
            <w14:solidFill>
              <w14:schemeClr w14:val="tx1"/>
            </w14:solidFill>
          </w14:textFill>
        </w:rPr>
        <w:t>1.50m；</w:t>
      </w:r>
    </w:p>
    <w:p>
      <w:pPr>
        <w:pStyle w:val="21"/>
        <w:numPr>
          <w:ilvl w:val="0"/>
          <w:numId w:val="54"/>
        </w:numPr>
        <w:tabs>
          <w:tab w:val="left" w:pos="1191"/>
          <w:tab w:val="left" w:pos="1192"/>
        </w:tabs>
        <w:spacing w:before="0" w:line="360" w:lineRule="auto"/>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出入口上方设置雨篷；</w:t>
      </w:r>
    </w:p>
    <w:p>
      <w:pPr>
        <w:pStyle w:val="21"/>
        <w:numPr>
          <w:ilvl w:val="0"/>
          <w:numId w:val="54"/>
        </w:numPr>
        <w:tabs>
          <w:tab w:val="left" w:pos="1191"/>
          <w:tab w:val="left" w:pos="1192"/>
        </w:tabs>
        <w:spacing w:before="0" w:line="360" w:lineRule="auto"/>
        <w:jc w:val="both"/>
        <w:rPr>
          <w:color w:val="000000" w:themeColor="text1"/>
          <w:sz w:val="30"/>
          <w14:textFill>
            <w14:solidFill>
              <w14:schemeClr w14:val="tx1"/>
            </w14:solidFill>
          </w14:textFill>
        </w:rPr>
      </w:pPr>
      <w:r>
        <w:rPr>
          <w:color w:val="000000" w:themeColor="text1"/>
          <w:spacing w:val="-6"/>
          <w:sz w:val="30"/>
          <w14:textFill>
            <w14:solidFill>
              <w14:schemeClr w14:val="tx1"/>
            </w14:solidFill>
          </w14:textFill>
        </w:rPr>
        <w:t xml:space="preserve">平坡出入口的地面坡度不大于 </w:t>
      </w:r>
      <w:r>
        <w:rPr>
          <w:color w:val="000000" w:themeColor="text1"/>
          <w:sz w:val="30"/>
          <w14:textFill>
            <w14:solidFill>
              <w14:schemeClr w14:val="tx1"/>
            </w14:solidFill>
          </w14:textFill>
        </w:rPr>
        <w:t>1:20。</w:t>
      </w:r>
    </w:p>
    <w:p>
      <w:pPr>
        <w:pStyle w:val="7"/>
        <w:spacing w:before="0" w:line="360" w:lineRule="auto"/>
        <w:ind w:left="740"/>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检验方法：尺量检查。全数检查。</w:t>
      </w:r>
    </w:p>
    <w:p>
      <w:pPr>
        <w:pStyle w:val="21"/>
        <w:tabs>
          <w:tab w:val="left" w:pos="1194"/>
          <w:tab w:val="left" w:pos="1195"/>
        </w:tabs>
        <w:spacing w:before="0" w:line="360" w:lineRule="auto"/>
        <w:ind w:left="139" w:firstLine="0"/>
        <w:jc w:val="both"/>
        <w:rPr>
          <w:color w:val="000000" w:themeColor="text1"/>
          <w:sz w:val="30"/>
          <w14:textFill>
            <w14:solidFill>
              <w14:schemeClr w14:val="tx1"/>
            </w14:solidFill>
          </w14:textFill>
        </w:rPr>
      </w:pPr>
      <w:r>
        <w:rPr>
          <w:rFonts w:hint="eastAsia"/>
          <w:b/>
          <w:bCs/>
          <w:color w:val="000000" w:themeColor="text1"/>
          <w:sz w:val="30"/>
          <w:lang w:val="en-US"/>
          <w14:textFill>
            <w14:solidFill>
              <w14:schemeClr w14:val="tx1"/>
            </w14:solidFill>
          </w14:textFill>
        </w:rPr>
        <w:t>5.3.6</w:t>
      </w:r>
      <w:r>
        <w:rPr>
          <w:rFonts w:hint="eastAsia"/>
          <w:color w:val="000000" w:themeColor="text1"/>
          <w:sz w:val="30"/>
          <w:lang w:val="en-US"/>
          <w14:textFill>
            <w14:solidFill>
              <w14:schemeClr w14:val="tx1"/>
            </w14:solidFill>
          </w14:textFill>
        </w:rPr>
        <w:t xml:space="preserve"> </w:t>
      </w:r>
      <w:r>
        <w:rPr>
          <w:color w:val="000000" w:themeColor="text1"/>
          <w:sz w:val="30"/>
          <w14:textFill>
            <w14:solidFill>
              <w14:schemeClr w14:val="tx1"/>
            </w14:solidFill>
          </w14:textFill>
        </w:rPr>
        <w:t>无障碍停车位的改造应满足下列要求：</w:t>
      </w:r>
    </w:p>
    <w:p>
      <w:pPr>
        <w:pStyle w:val="21"/>
        <w:numPr>
          <w:ilvl w:val="0"/>
          <w:numId w:val="55"/>
        </w:numPr>
        <w:tabs>
          <w:tab w:val="left" w:pos="1191"/>
          <w:tab w:val="left" w:pos="1192"/>
        </w:tabs>
        <w:spacing w:before="0" w:line="360" w:lineRule="auto"/>
        <w:ind w:right="337" w:firstLine="600"/>
        <w:jc w:val="both"/>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设置位置通行方便、行走距离短，地面坡度和设置数量符合设计</w:t>
      </w:r>
      <w:r>
        <w:rPr>
          <w:color w:val="000000" w:themeColor="text1"/>
          <w:sz w:val="30"/>
          <w14:textFill>
            <w14:solidFill>
              <w14:schemeClr w14:val="tx1"/>
            </w14:solidFill>
          </w14:textFill>
        </w:rPr>
        <w:t>文件的要求；</w:t>
      </w:r>
    </w:p>
    <w:p>
      <w:pPr>
        <w:pStyle w:val="21"/>
        <w:numPr>
          <w:ilvl w:val="0"/>
          <w:numId w:val="55"/>
        </w:numPr>
        <w:tabs>
          <w:tab w:val="left" w:pos="1191"/>
          <w:tab w:val="left" w:pos="1192"/>
        </w:tabs>
        <w:spacing w:before="0" w:line="360" w:lineRule="auto"/>
        <w:ind w:right="259" w:firstLine="600"/>
        <w:jc w:val="both"/>
        <w:rPr>
          <w:color w:val="000000" w:themeColor="text1"/>
          <w:sz w:val="30"/>
          <w14:textFill>
            <w14:solidFill>
              <w14:schemeClr w14:val="tx1"/>
            </w14:solidFill>
          </w14:textFill>
        </w:rPr>
      </w:pPr>
      <w:r>
        <w:rPr>
          <w:color w:val="000000" w:themeColor="text1"/>
          <w:spacing w:val="-16"/>
          <w:sz w:val="30"/>
          <w14:textFill>
            <w14:solidFill>
              <w14:schemeClr w14:val="tx1"/>
            </w14:solidFill>
          </w14:textFill>
        </w:rPr>
        <w:t>无障碍停车位的停车线、轮椅通道线的标划符合现行国家标准《道</w:t>
      </w:r>
      <w:r>
        <w:rPr>
          <w:color w:val="000000" w:themeColor="text1"/>
          <w:sz w:val="30"/>
          <w14:textFill>
            <w14:solidFill>
              <w14:schemeClr w14:val="tx1"/>
            </w14:solidFill>
          </w14:textFill>
        </w:rPr>
        <w:t>路交通标志和标线》GB</w:t>
      </w:r>
      <w:r>
        <w:rPr>
          <w:color w:val="000000" w:themeColor="text1"/>
          <w:spacing w:val="-3"/>
          <w:sz w:val="30"/>
          <w14:textFill>
            <w14:solidFill>
              <w14:schemeClr w14:val="tx1"/>
            </w14:solidFill>
          </w14:textFill>
        </w:rPr>
        <w:t xml:space="preserve"> </w:t>
      </w:r>
      <w:r>
        <w:rPr>
          <w:color w:val="000000" w:themeColor="text1"/>
          <w:sz w:val="30"/>
          <w14:textFill>
            <w14:solidFill>
              <w14:schemeClr w14:val="tx1"/>
            </w14:solidFill>
          </w14:textFill>
        </w:rPr>
        <w:t>5768</w:t>
      </w:r>
      <w:r>
        <w:rPr>
          <w:color w:val="000000" w:themeColor="text1"/>
          <w:spacing w:val="-12"/>
          <w:sz w:val="30"/>
          <w14:textFill>
            <w14:solidFill>
              <w14:schemeClr w14:val="tx1"/>
            </w14:solidFill>
          </w14:textFill>
        </w:rPr>
        <w:t xml:space="preserve"> 的有关规定；</w:t>
      </w:r>
    </w:p>
    <w:p>
      <w:pPr>
        <w:pStyle w:val="21"/>
        <w:numPr>
          <w:ilvl w:val="0"/>
          <w:numId w:val="55"/>
        </w:numPr>
        <w:tabs>
          <w:tab w:val="left" w:pos="1191"/>
          <w:tab w:val="left" w:pos="1192"/>
        </w:tabs>
        <w:spacing w:before="0" w:line="360" w:lineRule="auto"/>
        <w:ind w:left="1192"/>
        <w:jc w:val="both"/>
        <w:rPr>
          <w:color w:val="000000" w:themeColor="text1"/>
          <w:sz w:val="30"/>
          <w14:textFill>
            <w14:solidFill>
              <w14:schemeClr w14:val="tx1"/>
            </w14:solidFill>
          </w14:textFill>
        </w:rPr>
      </w:pPr>
      <w:r>
        <w:rPr>
          <w:color w:val="000000" w:themeColor="text1"/>
          <w:spacing w:val="-5"/>
          <w:sz w:val="30"/>
          <w14:textFill>
            <w14:solidFill>
              <w14:schemeClr w14:val="tx1"/>
            </w14:solidFill>
          </w14:textFill>
        </w:rPr>
        <w:t xml:space="preserve">无障碍停车位一侧的轮椅通道宽度不小于 </w:t>
      </w:r>
      <w:r>
        <w:rPr>
          <w:color w:val="000000" w:themeColor="text1"/>
          <w:sz w:val="30"/>
          <w14:textFill>
            <w14:solidFill>
              <w14:schemeClr w14:val="tx1"/>
            </w14:solidFill>
          </w14:textFill>
        </w:rPr>
        <w:t>1.20m。</w:t>
      </w:r>
    </w:p>
    <w:p>
      <w:pPr>
        <w:pStyle w:val="7"/>
        <w:spacing w:before="0" w:line="360" w:lineRule="auto"/>
        <w:ind w:left="740"/>
        <w:jc w:val="both"/>
        <w:rPr>
          <w:rFonts w:hint="eastAsia"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检验方法：尺量检查。全数检查。</w:t>
      </w:r>
    </w:p>
    <w:p>
      <w:pPr>
        <w:pStyle w:val="7"/>
        <w:spacing w:before="0" w:line="360" w:lineRule="auto"/>
        <w:ind w:left="740"/>
        <w:jc w:val="both"/>
        <w:rPr>
          <w:rFonts w:hint="eastAsia" w:ascii="楷体_GB2312" w:eastAsia="楷体_GB2312"/>
          <w:color w:val="000000" w:themeColor="text1"/>
          <w14:textFill>
            <w14:solidFill>
              <w14:schemeClr w14:val="tx1"/>
            </w14:solidFill>
          </w14:textFill>
        </w:rPr>
      </w:pPr>
    </w:p>
    <w:p>
      <w:pPr>
        <w:pStyle w:val="3"/>
        <w:tabs>
          <w:tab w:val="left" w:pos="4345"/>
          <w:tab w:val="left" w:pos="4346"/>
        </w:tabs>
        <w:spacing w:before="0" w:line="360" w:lineRule="auto"/>
        <w:ind w:left="0" w:firstLine="0"/>
        <w:jc w:val="center"/>
        <w:rPr>
          <w:color w:val="000000" w:themeColor="text1"/>
          <w14:textFill>
            <w14:solidFill>
              <w14:schemeClr w14:val="tx1"/>
            </w14:solidFill>
          </w14:textFill>
        </w:rPr>
      </w:pPr>
      <w:bookmarkStart w:id="58" w:name="_Toc75770246"/>
      <w:r>
        <w:rPr>
          <w:rFonts w:hint="eastAsia"/>
          <w:color w:val="000000" w:themeColor="text1"/>
          <w:lang w:val="en-US"/>
          <w14:textFill>
            <w14:solidFill>
              <w14:schemeClr w14:val="tx1"/>
            </w14:solidFill>
          </w14:textFill>
        </w:rPr>
        <w:t>5.4</w:t>
      </w:r>
      <w:r>
        <w:rPr>
          <w:color w:val="000000" w:themeColor="text1"/>
          <w14:textFill>
            <w14:solidFill>
              <w14:schemeClr w14:val="tx1"/>
            </w14:solidFill>
          </w14:textFill>
        </w:rPr>
        <w:t xml:space="preserve"> 信报箱（智能快件箱）</w:t>
      </w:r>
      <w:bookmarkEnd w:id="58"/>
    </w:p>
    <w:p>
      <w:pPr>
        <w:rPr>
          <w:color w:val="000000" w:themeColor="text1"/>
          <w14:textFill>
            <w14:solidFill>
              <w14:schemeClr w14:val="tx1"/>
            </w14:solidFill>
          </w14:textFill>
        </w:rPr>
      </w:pPr>
    </w:p>
    <w:p>
      <w:pPr>
        <w:pStyle w:val="21"/>
        <w:tabs>
          <w:tab w:val="left" w:pos="1194"/>
          <w:tab w:val="left" w:pos="1195"/>
        </w:tabs>
        <w:spacing w:before="0" w:line="360" w:lineRule="auto"/>
        <w:ind w:left="140" w:right="333" w:firstLine="0"/>
        <w:jc w:val="both"/>
        <w:rPr>
          <w:color w:val="000000" w:themeColor="text1"/>
          <w:sz w:val="30"/>
          <w14:textFill>
            <w14:solidFill>
              <w14:schemeClr w14:val="tx1"/>
            </w14:solidFill>
          </w14:textFill>
        </w:rPr>
      </w:pPr>
      <w:r>
        <w:rPr>
          <w:rFonts w:hint="eastAsia"/>
          <w:b/>
          <w:bCs/>
          <w:color w:val="000000" w:themeColor="text1"/>
          <w:spacing w:val="-1"/>
          <w:sz w:val="30"/>
          <w:lang w:val="en-US"/>
          <w14:textFill>
            <w14:solidFill>
              <w14:schemeClr w14:val="tx1"/>
            </w14:solidFill>
          </w14:textFill>
        </w:rPr>
        <w:t>5.4.1</w:t>
      </w:r>
      <w:r>
        <w:rPr>
          <w:rFonts w:hint="eastAsia"/>
          <w:color w:val="000000" w:themeColor="text1"/>
          <w:spacing w:val="-1"/>
          <w:sz w:val="30"/>
          <w:lang w:val="en-US"/>
          <w14:textFill>
            <w14:solidFill>
              <w14:schemeClr w14:val="tx1"/>
            </w14:solidFill>
          </w14:textFill>
        </w:rPr>
        <w:t xml:space="preserve"> </w:t>
      </w:r>
      <w:r>
        <w:rPr>
          <w:color w:val="000000" w:themeColor="text1"/>
          <w:spacing w:val="-1"/>
          <w:sz w:val="30"/>
          <w14:textFill>
            <w14:solidFill>
              <w14:schemeClr w14:val="tx1"/>
            </w14:solidFill>
          </w14:textFill>
        </w:rPr>
        <w:t>信报箱的安装应符合现行国家标准《住宅信报箱工程技术规范》</w:t>
      </w:r>
      <w:r>
        <w:rPr>
          <w:color w:val="000000" w:themeColor="text1"/>
          <w:sz w:val="30"/>
          <w14:textFill>
            <w14:solidFill>
              <w14:schemeClr w14:val="tx1"/>
            </w14:solidFill>
          </w14:textFill>
        </w:rPr>
        <w:t>GB</w:t>
      </w:r>
      <w:r>
        <w:rPr>
          <w:color w:val="000000" w:themeColor="text1"/>
          <w:spacing w:val="-4"/>
          <w:sz w:val="30"/>
          <w14:textFill>
            <w14:solidFill>
              <w14:schemeClr w14:val="tx1"/>
            </w14:solidFill>
          </w14:textFill>
        </w:rPr>
        <w:t xml:space="preserve"> </w:t>
      </w:r>
      <w:r>
        <w:rPr>
          <w:color w:val="000000" w:themeColor="text1"/>
          <w:sz w:val="30"/>
          <w14:textFill>
            <w14:solidFill>
              <w14:schemeClr w14:val="tx1"/>
            </w14:solidFill>
          </w14:textFill>
        </w:rPr>
        <w:t>50631</w:t>
      </w:r>
      <w:r>
        <w:rPr>
          <w:color w:val="000000" w:themeColor="text1"/>
          <w:spacing w:val="-9"/>
          <w:sz w:val="30"/>
          <w14:textFill>
            <w14:solidFill>
              <w14:schemeClr w14:val="tx1"/>
            </w14:solidFill>
          </w14:textFill>
        </w:rPr>
        <w:t xml:space="preserve"> 的相关规定，并满足下列要求：</w:t>
      </w:r>
    </w:p>
    <w:p>
      <w:pPr>
        <w:pStyle w:val="21"/>
        <w:numPr>
          <w:ilvl w:val="3"/>
          <w:numId w:val="56"/>
        </w:numPr>
        <w:tabs>
          <w:tab w:val="left" w:pos="1191"/>
          <w:tab w:val="left" w:pos="1192"/>
        </w:tabs>
        <w:spacing w:before="0" w:line="360" w:lineRule="auto"/>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相关设计文件和质量证明文件齐全，进场验收合格；</w:t>
      </w:r>
    </w:p>
    <w:p>
      <w:pPr>
        <w:pStyle w:val="21"/>
        <w:numPr>
          <w:ilvl w:val="3"/>
          <w:numId w:val="56"/>
        </w:numPr>
        <w:tabs>
          <w:tab w:val="left" w:pos="1191"/>
          <w:tab w:val="left" w:pos="1192"/>
        </w:tabs>
        <w:spacing w:before="0" w:line="360" w:lineRule="auto"/>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场地条件满足信报箱安装要求，并对成品采取保护措施；</w:t>
      </w:r>
    </w:p>
    <w:p>
      <w:pPr>
        <w:pStyle w:val="21"/>
        <w:numPr>
          <w:ilvl w:val="3"/>
          <w:numId w:val="56"/>
        </w:numPr>
        <w:tabs>
          <w:tab w:val="left" w:pos="1191"/>
          <w:tab w:val="left" w:pos="1192"/>
        </w:tabs>
        <w:spacing w:before="0" w:line="360" w:lineRule="auto"/>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根据建筑物的结构状况，选择可靠的安装方法；</w:t>
      </w:r>
    </w:p>
    <w:p>
      <w:pPr>
        <w:pStyle w:val="21"/>
        <w:numPr>
          <w:ilvl w:val="3"/>
          <w:numId w:val="56"/>
        </w:numPr>
        <w:tabs>
          <w:tab w:val="left" w:pos="1191"/>
          <w:tab w:val="left" w:pos="1192"/>
        </w:tabs>
        <w:spacing w:before="0" w:line="360" w:lineRule="auto"/>
        <w:ind w:left="140" w:right="337" w:firstLine="600"/>
        <w:jc w:val="both"/>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带遮雨篷信报箱，遮雨篷与墙体安装牢固；遮雨篷与墙体的交接</w:t>
      </w:r>
      <w:r>
        <w:rPr>
          <w:color w:val="000000" w:themeColor="text1"/>
          <w:sz w:val="30"/>
          <w14:textFill>
            <w14:solidFill>
              <w14:schemeClr w14:val="tx1"/>
            </w14:solidFill>
          </w14:textFill>
        </w:rPr>
        <w:t>处进行防水处理。</w:t>
      </w:r>
    </w:p>
    <w:p>
      <w:pPr>
        <w:pStyle w:val="21"/>
        <w:numPr>
          <w:ilvl w:val="3"/>
          <w:numId w:val="56"/>
        </w:numPr>
        <w:tabs>
          <w:tab w:val="left" w:pos="1191"/>
          <w:tab w:val="left" w:pos="1192"/>
        </w:tabs>
        <w:spacing w:before="0" w:line="360" w:lineRule="auto"/>
        <w:ind w:left="140" w:right="337" w:firstLine="600"/>
        <w:jc w:val="both"/>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预埋件、预埋管线等相关设施符合设计文件要求，并已完成相关</w:t>
      </w:r>
      <w:r>
        <w:rPr>
          <w:color w:val="000000" w:themeColor="text1"/>
          <w:sz w:val="30"/>
          <w14:textFill>
            <w14:solidFill>
              <w14:schemeClr w14:val="tx1"/>
            </w14:solidFill>
          </w14:textFill>
        </w:rPr>
        <w:t>隐蔽项目的现场验收。</w:t>
      </w:r>
    </w:p>
    <w:p>
      <w:pPr>
        <w:pStyle w:val="7"/>
        <w:spacing w:before="0" w:line="360" w:lineRule="auto"/>
        <w:ind w:left="140" w:right="190" w:firstLine="600"/>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检验方法：观察检查；手扳检查；核查质量证明文件和隐蔽工程验收记录。</w:t>
      </w:r>
    </w:p>
    <w:p>
      <w:pPr>
        <w:pStyle w:val="21"/>
        <w:tabs>
          <w:tab w:val="left" w:pos="1195"/>
        </w:tabs>
        <w:spacing w:before="0" w:line="360" w:lineRule="auto"/>
        <w:ind w:left="140" w:right="333" w:firstLine="0"/>
        <w:jc w:val="both"/>
        <w:rPr>
          <w:color w:val="000000" w:themeColor="text1"/>
          <w:sz w:val="30"/>
          <w14:textFill>
            <w14:solidFill>
              <w14:schemeClr w14:val="tx1"/>
            </w14:solidFill>
          </w14:textFill>
        </w:rPr>
      </w:pPr>
      <w:r>
        <w:rPr>
          <w:rFonts w:hint="eastAsia"/>
          <w:b/>
          <w:bCs/>
          <w:color w:val="000000" w:themeColor="text1"/>
          <w:sz w:val="30"/>
          <w:lang w:val="en-US"/>
          <w14:textFill>
            <w14:solidFill>
              <w14:schemeClr w14:val="tx1"/>
            </w14:solidFill>
          </w14:textFill>
        </w:rPr>
        <w:t>5.4.2</w:t>
      </w:r>
      <w:r>
        <w:rPr>
          <w:rFonts w:hint="eastAsia"/>
          <w:color w:val="000000" w:themeColor="text1"/>
          <w:sz w:val="30"/>
          <w:lang w:val="en-US"/>
          <w14:textFill>
            <w14:solidFill>
              <w14:schemeClr w14:val="tx1"/>
            </w14:solidFill>
          </w14:textFill>
        </w:rPr>
        <w:t xml:space="preserve"> </w:t>
      </w:r>
      <w:r>
        <w:rPr>
          <w:color w:val="000000" w:themeColor="text1"/>
          <w:sz w:val="30"/>
          <w14:textFill>
            <w14:solidFill>
              <w14:schemeClr w14:val="tx1"/>
            </w14:solidFill>
          </w14:textFill>
        </w:rPr>
        <w:t>智能快件箱（柜）</w:t>
      </w:r>
      <w:r>
        <w:rPr>
          <w:color w:val="000000" w:themeColor="text1"/>
          <w:spacing w:val="-1"/>
          <w:sz w:val="30"/>
          <w14:textFill>
            <w14:solidFill>
              <w14:schemeClr w14:val="tx1"/>
            </w14:solidFill>
          </w14:textFill>
        </w:rPr>
        <w:t>安装应符合现行国家标准《智能建筑工程验收</w:t>
      </w:r>
      <w:r>
        <w:rPr>
          <w:color w:val="000000" w:themeColor="text1"/>
          <w:sz w:val="30"/>
          <w14:textFill>
            <w14:solidFill>
              <w14:schemeClr w14:val="tx1"/>
            </w14:solidFill>
          </w14:textFill>
        </w:rPr>
        <w:t>规范》GB</w:t>
      </w:r>
      <w:r>
        <w:rPr>
          <w:color w:val="000000" w:themeColor="text1"/>
          <w:spacing w:val="-4"/>
          <w:sz w:val="30"/>
          <w14:textFill>
            <w14:solidFill>
              <w14:schemeClr w14:val="tx1"/>
            </w14:solidFill>
          </w14:textFill>
        </w:rPr>
        <w:t xml:space="preserve"> </w:t>
      </w:r>
      <w:r>
        <w:rPr>
          <w:color w:val="000000" w:themeColor="text1"/>
          <w:sz w:val="30"/>
          <w14:textFill>
            <w14:solidFill>
              <w14:schemeClr w14:val="tx1"/>
            </w14:solidFill>
          </w14:textFill>
        </w:rPr>
        <w:t>50339</w:t>
      </w:r>
      <w:r>
        <w:rPr>
          <w:color w:val="000000" w:themeColor="text1"/>
          <w:spacing w:val="-9"/>
          <w:sz w:val="30"/>
          <w14:textFill>
            <w14:solidFill>
              <w14:schemeClr w14:val="tx1"/>
            </w14:solidFill>
          </w14:textFill>
        </w:rPr>
        <w:t xml:space="preserve"> 和《建筑电气工程施工质量验收规范》</w:t>
      </w:r>
      <w:r>
        <w:rPr>
          <w:color w:val="000000" w:themeColor="text1"/>
          <w:sz w:val="30"/>
          <w14:textFill>
            <w14:solidFill>
              <w14:schemeClr w14:val="tx1"/>
            </w14:solidFill>
          </w14:textFill>
        </w:rPr>
        <w:t>GB</w:t>
      </w:r>
      <w:r>
        <w:rPr>
          <w:color w:val="000000" w:themeColor="text1"/>
          <w:spacing w:val="-4"/>
          <w:sz w:val="30"/>
          <w14:textFill>
            <w14:solidFill>
              <w14:schemeClr w14:val="tx1"/>
            </w14:solidFill>
          </w14:textFill>
        </w:rPr>
        <w:t xml:space="preserve"> </w:t>
      </w:r>
      <w:r>
        <w:rPr>
          <w:color w:val="000000" w:themeColor="text1"/>
          <w:sz w:val="30"/>
          <w14:textFill>
            <w14:solidFill>
              <w14:schemeClr w14:val="tx1"/>
            </w14:solidFill>
          </w14:textFill>
        </w:rPr>
        <w:t>50303</w:t>
      </w:r>
      <w:r>
        <w:rPr>
          <w:color w:val="000000" w:themeColor="text1"/>
          <w:spacing w:val="-20"/>
          <w:sz w:val="30"/>
          <w14:textFill>
            <w14:solidFill>
              <w14:schemeClr w14:val="tx1"/>
            </w14:solidFill>
          </w14:textFill>
        </w:rPr>
        <w:t xml:space="preserve"> 的相关规定，并满足下列要求：</w:t>
      </w:r>
    </w:p>
    <w:p>
      <w:pPr>
        <w:pStyle w:val="21"/>
        <w:numPr>
          <w:ilvl w:val="0"/>
          <w:numId w:val="57"/>
        </w:numPr>
        <w:tabs>
          <w:tab w:val="left" w:pos="1192"/>
        </w:tabs>
        <w:spacing w:before="0" w:line="360" w:lineRule="auto"/>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布置方式合理，与景观相结合，对公共环境影响小；</w:t>
      </w:r>
    </w:p>
    <w:p>
      <w:pPr>
        <w:pStyle w:val="21"/>
        <w:numPr>
          <w:ilvl w:val="0"/>
          <w:numId w:val="57"/>
        </w:numPr>
        <w:tabs>
          <w:tab w:val="left" w:pos="1192"/>
        </w:tabs>
        <w:spacing w:before="0" w:line="360" w:lineRule="auto"/>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电源进线及无线联网管理平台满足设计要求。</w:t>
      </w:r>
    </w:p>
    <w:p>
      <w:pPr>
        <w:pStyle w:val="7"/>
        <w:spacing w:before="0" w:line="360" w:lineRule="auto"/>
        <w:ind w:left="740"/>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检验方法：观察检查；手扳检查；核查质量证明文件。全数检查。</w:t>
      </w:r>
    </w:p>
    <w:p>
      <w:pPr>
        <w:pStyle w:val="7"/>
        <w:spacing w:before="0" w:line="360" w:lineRule="auto"/>
        <w:ind w:left="740"/>
        <w:jc w:val="both"/>
        <w:rPr>
          <w:rFonts w:ascii="楷体_GB2312" w:eastAsia="楷体_GB2312"/>
          <w:color w:val="000000" w:themeColor="text1"/>
          <w14:textFill>
            <w14:solidFill>
              <w14:schemeClr w14:val="tx1"/>
            </w14:solidFill>
          </w14:textFill>
        </w:rPr>
      </w:pPr>
    </w:p>
    <w:p>
      <w:pPr>
        <w:pStyle w:val="2"/>
        <w:numPr>
          <w:ilvl w:val="1"/>
          <w:numId w:val="10"/>
        </w:numPr>
        <w:tabs>
          <w:tab w:val="left" w:pos="4302"/>
          <w:tab w:val="left" w:pos="4303"/>
        </w:tabs>
        <w:spacing w:before="0" w:line="360" w:lineRule="auto"/>
        <w:ind w:left="0" w:firstLine="0"/>
        <w:jc w:val="center"/>
        <w:rPr>
          <w:color w:val="000000" w:themeColor="text1"/>
          <w14:textFill>
            <w14:solidFill>
              <w14:schemeClr w14:val="tx1"/>
            </w14:solidFill>
          </w14:textFill>
        </w:rPr>
      </w:pPr>
      <w:bookmarkStart w:id="59" w:name="6_服务功能"/>
      <w:bookmarkEnd w:id="59"/>
      <w:bookmarkStart w:id="60" w:name="_Toc6500"/>
      <w:r>
        <w:rPr>
          <w:color w:val="000000" w:themeColor="text1"/>
          <w14:textFill>
            <w14:solidFill>
              <w14:schemeClr w14:val="tx1"/>
            </w14:solidFill>
          </w14:textFill>
        </w:rPr>
        <w:t xml:space="preserve"> </w:t>
      </w:r>
      <w:bookmarkStart w:id="61" w:name="_Toc75770247"/>
      <w:r>
        <w:rPr>
          <w:color w:val="000000" w:themeColor="text1"/>
          <w14:textFill>
            <w14:solidFill>
              <w14:schemeClr w14:val="tx1"/>
            </w14:solidFill>
          </w14:textFill>
        </w:rPr>
        <w:t>提升</w:t>
      </w:r>
      <w:r>
        <w:rPr>
          <w:rFonts w:hint="eastAsia"/>
          <w:color w:val="000000" w:themeColor="text1"/>
          <w14:textFill>
            <w14:solidFill>
              <w14:schemeClr w14:val="tx1"/>
            </w14:solidFill>
          </w14:textFill>
        </w:rPr>
        <w:t>类改造</w:t>
      </w:r>
      <w:bookmarkEnd w:id="60"/>
      <w:bookmarkEnd w:id="61"/>
    </w:p>
    <w:p>
      <w:pPr>
        <w:pStyle w:val="3"/>
        <w:numPr>
          <w:ilvl w:val="1"/>
          <w:numId w:val="58"/>
        </w:numPr>
        <w:tabs>
          <w:tab w:val="left" w:pos="4345"/>
          <w:tab w:val="left" w:pos="4346"/>
        </w:tabs>
        <w:spacing w:before="0" w:line="360" w:lineRule="auto"/>
        <w:ind w:left="0" w:firstLine="0"/>
        <w:jc w:val="center"/>
        <w:rPr>
          <w:color w:val="000000" w:themeColor="text1"/>
          <w14:textFill>
            <w14:solidFill>
              <w14:schemeClr w14:val="tx1"/>
            </w14:solidFill>
          </w14:textFill>
        </w:rPr>
      </w:pPr>
      <w:bookmarkStart w:id="62" w:name="6.1_社区综合服务"/>
      <w:bookmarkEnd w:id="62"/>
      <w:r>
        <w:rPr>
          <w:color w:val="000000" w:themeColor="text1"/>
          <w14:textFill>
            <w14:solidFill>
              <w14:schemeClr w14:val="tx1"/>
            </w14:solidFill>
          </w14:textFill>
        </w:rPr>
        <w:t xml:space="preserve"> </w:t>
      </w:r>
      <w:bookmarkStart w:id="63" w:name="_Toc75770248"/>
      <w:r>
        <w:rPr>
          <w:color w:val="000000" w:themeColor="text1"/>
          <w14:textFill>
            <w14:solidFill>
              <w14:schemeClr w14:val="tx1"/>
            </w14:solidFill>
          </w14:textFill>
        </w:rPr>
        <w:t>社区综合服务</w:t>
      </w:r>
      <w:bookmarkEnd w:id="63"/>
    </w:p>
    <w:p>
      <w:pPr>
        <w:rPr>
          <w:color w:val="000000" w:themeColor="text1"/>
          <w14:textFill>
            <w14:solidFill>
              <w14:schemeClr w14:val="tx1"/>
            </w14:solidFill>
          </w14:textFill>
        </w:rPr>
      </w:pPr>
    </w:p>
    <w:p>
      <w:pPr>
        <w:pStyle w:val="21"/>
        <w:numPr>
          <w:ilvl w:val="2"/>
          <w:numId w:val="59"/>
        </w:numPr>
        <w:tabs>
          <w:tab w:val="left" w:pos="1194"/>
          <w:tab w:val="left" w:pos="1195"/>
        </w:tabs>
        <w:spacing w:before="0" w:line="360" w:lineRule="auto"/>
        <w:ind w:hanging="1055"/>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城镇老旧小区广场（休憩健身场地）改造应满足下列要求：</w:t>
      </w:r>
    </w:p>
    <w:p>
      <w:pPr>
        <w:pStyle w:val="21"/>
        <w:numPr>
          <w:ilvl w:val="0"/>
          <w:numId w:val="60"/>
        </w:numPr>
        <w:tabs>
          <w:tab w:val="left" w:pos="1191"/>
          <w:tab w:val="left" w:pos="1192"/>
        </w:tabs>
        <w:spacing w:before="0" w:line="360" w:lineRule="auto"/>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场地改造符合设计文件的要求；</w:t>
      </w:r>
    </w:p>
    <w:p>
      <w:pPr>
        <w:pStyle w:val="21"/>
        <w:numPr>
          <w:ilvl w:val="0"/>
          <w:numId w:val="60"/>
        </w:numPr>
        <w:tabs>
          <w:tab w:val="left" w:pos="1191"/>
          <w:tab w:val="left" w:pos="1192"/>
        </w:tabs>
        <w:spacing w:before="0" w:line="360" w:lineRule="auto"/>
        <w:ind w:left="140" w:right="337" w:firstLine="600"/>
        <w:jc w:val="both"/>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场地结合绿地布置在阳光充足、卫生、无污染区域，不允许机动</w:t>
      </w:r>
      <w:r>
        <w:rPr>
          <w:color w:val="000000" w:themeColor="text1"/>
          <w:sz w:val="30"/>
          <w14:textFill>
            <w14:solidFill>
              <w14:schemeClr w14:val="tx1"/>
            </w14:solidFill>
          </w14:textFill>
        </w:rPr>
        <w:t>车或非机动车穿越，并利用地形或植物与喧闹区进行隔离；</w:t>
      </w:r>
    </w:p>
    <w:p>
      <w:pPr>
        <w:pStyle w:val="21"/>
        <w:numPr>
          <w:ilvl w:val="0"/>
          <w:numId w:val="60"/>
        </w:numPr>
        <w:tabs>
          <w:tab w:val="left" w:pos="1191"/>
          <w:tab w:val="left" w:pos="1192"/>
        </w:tabs>
        <w:spacing w:before="0" w:line="360" w:lineRule="auto"/>
        <w:ind w:left="140" w:right="337" w:firstLine="600"/>
        <w:jc w:val="both"/>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运动游乐场地分散布置，方便居民就近使用，儿童活动场地不紧</w:t>
      </w:r>
      <w:r>
        <w:rPr>
          <w:color w:val="000000" w:themeColor="text1"/>
          <w:sz w:val="30"/>
          <w14:textFill>
            <w14:solidFill>
              <w14:schemeClr w14:val="tx1"/>
            </w14:solidFill>
          </w14:textFill>
        </w:rPr>
        <w:t>邻主干道设置；</w:t>
      </w:r>
    </w:p>
    <w:p>
      <w:pPr>
        <w:pStyle w:val="21"/>
        <w:numPr>
          <w:ilvl w:val="0"/>
          <w:numId w:val="60"/>
        </w:numPr>
        <w:tabs>
          <w:tab w:val="left" w:pos="1191"/>
          <w:tab w:val="left" w:pos="1192"/>
        </w:tabs>
        <w:spacing w:before="0" w:line="360" w:lineRule="auto"/>
        <w:jc w:val="both"/>
        <w:rPr>
          <w:color w:val="000000" w:themeColor="text1"/>
          <w:sz w:val="30"/>
          <w14:textFill>
            <w14:solidFill>
              <w14:schemeClr w14:val="tx1"/>
            </w14:solidFill>
          </w14:textFill>
        </w:rPr>
      </w:pPr>
      <w:r>
        <w:rPr>
          <w:color w:val="000000" w:themeColor="text1"/>
          <w:spacing w:val="-10"/>
          <w:sz w:val="30"/>
          <w14:textFill>
            <w14:solidFill>
              <w14:schemeClr w14:val="tx1"/>
            </w14:solidFill>
          </w14:textFill>
        </w:rPr>
        <w:t xml:space="preserve">场地坡度不大于 </w:t>
      </w:r>
      <w:r>
        <w:rPr>
          <w:color w:val="000000" w:themeColor="text1"/>
          <w:sz w:val="30"/>
          <w14:textFill>
            <w14:solidFill>
              <w14:schemeClr w14:val="tx1"/>
            </w14:solidFill>
          </w14:textFill>
        </w:rPr>
        <w:t>3％，且满足无障碍通行要求。</w:t>
      </w:r>
    </w:p>
    <w:p>
      <w:pPr>
        <w:pStyle w:val="7"/>
        <w:spacing w:before="0" w:line="360" w:lineRule="auto"/>
        <w:ind w:left="740"/>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检验方法：观察检查；尺量检查。全数检查。</w:t>
      </w:r>
    </w:p>
    <w:p>
      <w:pPr>
        <w:pStyle w:val="21"/>
        <w:numPr>
          <w:ilvl w:val="2"/>
          <w:numId w:val="59"/>
        </w:numPr>
        <w:tabs>
          <w:tab w:val="left" w:pos="1194"/>
          <w:tab w:val="left" w:pos="1195"/>
        </w:tabs>
        <w:spacing w:before="0" w:line="360" w:lineRule="auto"/>
        <w:ind w:hanging="1055"/>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城镇老旧小区游乐健身设施改造应满足下列要求：</w:t>
      </w:r>
    </w:p>
    <w:p>
      <w:pPr>
        <w:pStyle w:val="21"/>
        <w:numPr>
          <w:ilvl w:val="3"/>
          <w:numId w:val="59"/>
        </w:numPr>
        <w:tabs>
          <w:tab w:val="left" w:pos="1191"/>
          <w:tab w:val="left" w:pos="1192"/>
        </w:tabs>
        <w:spacing w:before="0" w:line="360" w:lineRule="auto"/>
        <w:ind w:right="259" w:firstLine="600"/>
        <w:jc w:val="both"/>
        <w:rPr>
          <w:color w:val="000000" w:themeColor="text1"/>
          <w:sz w:val="30"/>
          <w14:textFill>
            <w14:solidFill>
              <w14:schemeClr w14:val="tx1"/>
            </w14:solidFill>
          </w14:textFill>
        </w:rPr>
      </w:pPr>
      <w:r>
        <w:rPr>
          <w:color w:val="000000" w:themeColor="text1"/>
          <w:spacing w:val="-6"/>
          <w:sz w:val="30"/>
          <w14:textFill>
            <w14:solidFill>
              <w14:schemeClr w14:val="tx1"/>
            </w14:solidFill>
          </w14:textFill>
        </w:rPr>
        <w:t>游乐设施符合现行国家标准《游乐设施安全规范》</w:t>
      </w:r>
      <w:r>
        <w:rPr>
          <w:color w:val="000000" w:themeColor="text1"/>
          <w:sz w:val="30"/>
          <w14:textFill>
            <w14:solidFill>
              <w14:schemeClr w14:val="tx1"/>
            </w14:solidFill>
          </w14:textFill>
        </w:rPr>
        <w:t>GB</w:t>
      </w:r>
      <w:r>
        <w:rPr>
          <w:color w:val="000000" w:themeColor="text1"/>
          <w:spacing w:val="-77"/>
          <w:sz w:val="30"/>
          <w14:textFill>
            <w14:solidFill>
              <w14:schemeClr w14:val="tx1"/>
            </w14:solidFill>
          </w14:textFill>
        </w:rPr>
        <w:t xml:space="preserve"> </w:t>
      </w:r>
      <w:r>
        <w:rPr>
          <w:color w:val="000000" w:themeColor="text1"/>
          <w:sz w:val="30"/>
          <w14:textFill>
            <w14:solidFill>
              <w14:schemeClr w14:val="tx1"/>
            </w14:solidFill>
          </w14:textFill>
        </w:rPr>
        <w:t>8408</w:t>
      </w:r>
      <w:r>
        <w:rPr>
          <w:color w:val="000000" w:themeColor="text1"/>
          <w:spacing w:val="-24"/>
          <w:sz w:val="30"/>
          <w14:textFill>
            <w14:solidFill>
              <w14:schemeClr w14:val="tx1"/>
            </w14:solidFill>
          </w14:textFill>
        </w:rPr>
        <w:t xml:space="preserve"> 的相关</w:t>
      </w:r>
      <w:r>
        <w:rPr>
          <w:color w:val="000000" w:themeColor="text1"/>
          <w:sz w:val="30"/>
          <w14:textFill>
            <w14:solidFill>
              <w14:schemeClr w14:val="tx1"/>
            </w14:solidFill>
          </w14:textFill>
        </w:rPr>
        <w:t>规定；</w:t>
      </w:r>
    </w:p>
    <w:p>
      <w:pPr>
        <w:pStyle w:val="21"/>
        <w:numPr>
          <w:ilvl w:val="3"/>
          <w:numId w:val="59"/>
        </w:numPr>
        <w:tabs>
          <w:tab w:val="left" w:pos="1191"/>
          <w:tab w:val="left" w:pos="1192"/>
        </w:tabs>
        <w:spacing w:before="0" w:line="360" w:lineRule="auto"/>
        <w:ind w:left="1192"/>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各种游乐健身设施坚固、耐用，无构造上棱角；</w:t>
      </w:r>
    </w:p>
    <w:p>
      <w:pPr>
        <w:pStyle w:val="21"/>
        <w:numPr>
          <w:ilvl w:val="3"/>
          <w:numId w:val="59"/>
        </w:numPr>
        <w:tabs>
          <w:tab w:val="left" w:pos="1191"/>
          <w:tab w:val="left" w:pos="1192"/>
        </w:tabs>
        <w:spacing w:before="0" w:line="360" w:lineRule="auto"/>
        <w:ind w:left="1192"/>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健身场所宜设置休息座椅、洗手池和避雨、庇荫等设施；</w:t>
      </w:r>
    </w:p>
    <w:p>
      <w:pPr>
        <w:pStyle w:val="21"/>
        <w:numPr>
          <w:ilvl w:val="3"/>
          <w:numId w:val="59"/>
        </w:numPr>
        <w:tabs>
          <w:tab w:val="left" w:pos="1191"/>
          <w:tab w:val="left" w:pos="1192"/>
        </w:tabs>
        <w:spacing w:before="0" w:line="360" w:lineRule="auto"/>
        <w:ind w:left="1192"/>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游戏沙坑选用安全、卫生的沙材，沙坑内无积水；</w:t>
      </w:r>
    </w:p>
    <w:p>
      <w:pPr>
        <w:pStyle w:val="21"/>
        <w:numPr>
          <w:ilvl w:val="3"/>
          <w:numId w:val="59"/>
        </w:numPr>
        <w:tabs>
          <w:tab w:val="left" w:pos="1191"/>
          <w:tab w:val="left" w:pos="1192"/>
        </w:tabs>
        <w:spacing w:before="0" w:line="360" w:lineRule="auto"/>
        <w:ind w:right="337" w:firstLine="600"/>
        <w:jc w:val="both"/>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儿童游乐区不配置有毒、有刺等易对儿童造成伤害的植物，周边</w:t>
      </w:r>
      <w:r>
        <w:rPr>
          <w:color w:val="000000" w:themeColor="text1"/>
          <w:sz w:val="30"/>
          <w14:textFill>
            <w14:solidFill>
              <w14:schemeClr w14:val="tx1"/>
            </w14:solidFill>
          </w14:textFill>
        </w:rPr>
        <w:t>植物采取安全防护措施。</w:t>
      </w:r>
    </w:p>
    <w:p>
      <w:pPr>
        <w:pStyle w:val="7"/>
        <w:spacing w:before="0" w:line="360" w:lineRule="auto"/>
        <w:ind w:left="740"/>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检验方法：观察检查；手动检查。全数检查。</w:t>
      </w:r>
    </w:p>
    <w:p>
      <w:pPr>
        <w:pStyle w:val="21"/>
        <w:numPr>
          <w:ilvl w:val="2"/>
          <w:numId w:val="59"/>
        </w:numPr>
        <w:tabs>
          <w:tab w:val="left" w:pos="1194"/>
          <w:tab w:val="left" w:pos="1195"/>
        </w:tabs>
        <w:spacing w:before="0" w:line="360" w:lineRule="auto"/>
        <w:ind w:hanging="1055"/>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城镇老旧小区公共座椅（凳）等设施改造应满足下列要求：</w:t>
      </w:r>
    </w:p>
    <w:p>
      <w:pPr>
        <w:pStyle w:val="21"/>
        <w:numPr>
          <w:ilvl w:val="0"/>
          <w:numId w:val="61"/>
        </w:numPr>
        <w:tabs>
          <w:tab w:val="left" w:pos="1191"/>
          <w:tab w:val="left" w:pos="1192"/>
        </w:tabs>
        <w:spacing w:before="0" w:line="360" w:lineRule="auto"/>
        <w:ind w:right="109" w:firstLine="600"/>
        <w:jc w:val="both"/>
        <w:rPr>
          <w:color w:val="000000" w:themeColor="text1"/>
          <w:sz w:val="30"/>
          <w14:textFill>
            <w14:solidFill>
              <w14:schemeClr w14:val="tx1"/>
            </w14:solidFill>
          </w14:textFill>
        </w:rPr>
      </w:pPr>
      <w:r>
        <w:rPr>
          <w:color w:val="000000" w:themeColor="text1"/>
          <w:spacing w:val="-5"/>
          <w:sz w:val="30"/>
          <w14:textFill>
            <w14:solidFill>
              <w14:schemeClr w14:val="tx1"/>
            </w14:solidFill>
          </w14:textFill>
        </w:rPr>
        <w:t>公共座椅</w:t>
      </w:r>
      <w:r>
        <w:rPr>
          <w:color w:val="000000" w:themeColor="text1"/>
          <w:sz w:val="30"/>
          <w14:textFill>
            <w14:solidFill>
              <w14:schemeClr w14:val="tx1"/>
            </w14:solidFill>
          </w14:textFill>
        </w:rPr>
        <w:t>（凳</w:t>
      </w:r>
      <w:r>
        <w:rPr>
          <w:color w:val="000000" w:themeColor="text1"/>
          <w:spacing w:val="-17"/>
          <w:sz w:val="30"/>
          <w14:textFill>
            <w14:solidFill>
              <w14:schemeClr w14:val="tx1"/>
            </w14:solidFill>
          </w14:textFill>
        </w:rPr>
        <w:t>）</w:t>
      </w:r>
      <w:r>
        <w:rPr>
          <w:color w:val="000000" w:themeColor="text1"/>
          <w:spacing w:val="-6"/>
          <w:sz w:val="30"/>
          <w14:textFill>
            <w14:solidFill>
              <w14:schemeClr w14:val="tx1"/>
            </w14:solidFill>
          </w14:textFill>
        </w:rPr>
        <w:t xml:space="preserve">等设施设置于广场、绿地、路旁等公共活动空间， </w:t>
      </w:r>
      <w:r>
        <w:rPr>
          <w:color w:val="000000" w:themeColor="text1"/>
          <w:sz w:val="30"/>
          <w14:textFill>
            <w14:solidFill>
              <w14:schemeClr w14:val="tx1"/>
            </w14:solidFill>
          </w14:textFill>
        </w:rPr>
        <w:t>并不影响道路正常、安全通行；</w:t>
      </w:r>
    </w:p>
    <w:p>
      <w:pPr>
        <w:pStyle w:val="21"/>
        <w:numPr>
          <w:ilvl w:val="0"/>
          <w:numId w:val="61"/>
        </w:numPr>
        <w:tabs>
          <w:tab w:val="left" w:pos="1191"/>
          <w:tab w:val="left" w:pos="1192"/>
        </w:tabs>
        <w:spacing w:before="0" w:line="360" w:lineRule="auto"/>
        <w:ind w:left="1192"/>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公共座椅（凳）</w:t>
      </w:r>
      <w:r>
        <w:rPr>
          <w:color w:val="000000" w:themeColor="text1"/>
          <w:spacing w:val="-13"/>
          <w:sz w:val="30"/>
          <w14:textFill>
            <w14:solidFill>
              <w14:schemeClr w14:val="tx1"/>
            </w14:solidFill>
          </w14:textFill>
        </w:rPr>
        <w:t xml:space="preserve">旁按不小于 </w:t>
      </w:r>
      <w:r>
        <w:rPr>
          <w:color w:val="000000" w:themeColor="text1"/>
          <w:sz w:val="30"/>
          <w14:textFill>
            <w14:solidFill>
              <w14:schemeClr w14:val="tx1"/>
            </w14:solidFill>
          </w14:textFill>
        </w:rPr>
        <w:t>10％的比例设置轮椅停留位置；</w:t>
      </w:r>
    </w:p>
    <w:p>
      <w:pPr>
        <w:pStyle w:val="21"/>
        <w:numPr>
          <w:ilvl w:val="0"/>
          <w:numId w:val="61"/>
        </w:numPr>
        <w:tabs>
          <w:tab w:val="left" w:pos="1191"/>
          <w:tab w:val="left" w:pos="1192"/>
        </w:tabs>
        <w:spacing w:before="0" w:line="360" w:lineRule="auto"/>
        <w:ind w:left="1192"/>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座椅（凳）安装牢固无松动，直立不倾斜，表面整洁无毛刺。</w:t>
      </w:r>
    </w:p>
    <w:p>
      <w:pPr>
        <w:pStyle w:val="7"/>
        <w:spacing w:before="0" w:line="360" w:lineRule="auto"/>
        <w:ind w:left="740"/>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检验方法：观察检查；手动检查。全数检查。</w:t>
      </w:r>
    </w:p>
    <w:p>
      <w:pPr>
        <w:pStyle w:val="7"/>
        <w:spacing w:before="0" w:line="360" w:lineRule="auto"/>
        <w:ind w:left="0"/>
        <w:jc w:val="both"/>
        <w:rPr>
          <w:rFonts w:ascii="楷体_GB2312"/>
          <w:color w:val="000000" w:themeColor="text1"/>
          <w:sz w:val="10"/>
          <w14:textFill>
            <w14:solidFill>
              <w14:schemeClr w14:val="tx1"/>
            </w14:solidFill>
          </w14:textFill>
        </w:rPr>
      </w:pPr>
    </w:p>
    <w:p>
      <w:pPr>
        <w:pStyle w:val="21"/>
        <w:numPr>
          <w:ilvl w:val="2"/>
          <w:numId w:val="59"/>
        </w:numPr>
        <w:tabs>
          <w:tab w:val="left" w:pos="1194"/>
          <w:tab w:val="left" w:pos="1195"/>
        </w:tabs>
        <w:spacing w:before="0" w:line="360" w:lineRule="auto"/>
        <w:ind w:hanging="1055"/>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城镇老旧小区信息设施改造应满足下列要求：</w:t>
      </w:r>
    </w:p>
    <w:p>
      <w:pPr>
        <w:pStyle w:val="21"/>
        <w:numPr>
          <w:ilvl w:val="0"/>
          <w:numId w:val="62"/>
        </w:numPr>
        <w:tabs>
          <w:tab w:val="left" w:pos="1191"/>
          <w:tab w:val="left" w:pos="1192"/>
        </w:tabs>
        <w:spacing w:before="0" w:line="360" w:lineRule="auto"/>
        <w:ind w:right="337" w:firstLine="600"/>
        <w:jc w:val="both"/>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路牌、标志牌、宣传栏等信息设施的布置整齐、美观，不影响道</w:t>
      </w:r>
      <w:r>
        <w:rPr>
          <w:color w:val="000000" w:themeColor="text1"/>
          <w:sz w:val="30"/>
          <w14:textFill>
            <w14:solidFill>
              <w14:schemeClr w14:val="tx1"/>
            </w14:solidFill>
          </w14:textFill>
        </w:rPr>
        <w:t>路正常、安全通行；</w:t>
      </w:r>
    </w:p>
    <w:p>
      <w:pPr>
        <w:pStyle w:val="21"/>
        <w:numPr>
          <w:ilvl w:val="0"/>
          <w:numId w:val="62"/>
        </w:numPr>
        <w:tabs>
          <w:tab w:val="left" w:pos="1191"/>
          <w:tab w:val="left" w:pos="1192"/>
        </w:tabs>
        <w:spacing w:before="0" w:line="360" w:lineRule="auto"/>
        <w:ind w:left="1192"/>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信息设施不遮挡交通标识，不使用与交通设施易混淆的色彩；</w:t>
      </w:r>
    </w:p>
    <w:p>
      <w:pPr>
        <w:pStyle w:val="21"/>
        <w:numPr>
          <w:ilvl w:val="0"/>
          <w:numId w:val="62"/>
        </w:numPr>
        <w:tabs>
          <w:tab w:val="left" w:pos="1191"/>
          <w:tab w:val="left" w:pos="1192"/>
        </w:tabs>
        <w:spacing w:before="0" w:line="360" w:lineRule="auto"/>
        <w:ind w:right="259" w:firstLine="600"/>
        <w:jc w:val="both"/>
        <w:rPr>
          <w:color w:val="000000" w:themeColor="text1"/>
          <w:sz w:val="30"/>
          <w14:textFill>
            <w14:solidFill>
              <w14:schemeClr w14:val="tx1"/>
            </w14:solidFill>
          </w14:textFill>
        </w:rPr>
      </w:pPr>
      <w:r>
        <w:rPr>
          <w:color w:val="000000" w:themeColor="text1"/>
          <w:spacing w:val="-5"/>
          <w:sz w:val="30"/>
          <w14:textFill>
            <w14:solidFill>
              <w14:schemeClr w14:val="tx1"/>
            </w14:solidFill>
          </w14:textFill>
        </w:rPr>
        <w:t xml:space="preserve">信息宣传栏设置高度宜为距地 </w:t>
      </w:r>
      <w:r>
        <w:rPr>
          <w:color w:val="000000" w:themeColor="text1"/>
          <w:spacing w:val="-8"/>
          <w:sz w:val="30"/>
          <w14:textFill>
            <w14:solidFill>
              <w14:schemeClr w14:val="tx1"/>
            </w14:solidFill>
          </w14:textFill>
        </w:rPr>
        <w:t>1.20～1.80m</w:t>
      </w:r>
      <w:r>
        <w:rPr>
          <w:color w:val="000000" w:themeColor="text1"/>
          <w:spacing w:val="-18"/>
          <w:sz w:val="30"/>
          <w14:textFill>
            <w14:solidFill>
              <w14:schemeClr w14:val="tx1"/>
            </w14:solidFill>
          </w14:textFill>
        </w:rPr>
        <w:t>，固定箱体</w:t>
      </w:r>
      <w:r>
        <w:rPr>
          <w:color w:val="000000" w:themeColor="text1"/>
          <w:sz w:val="30"/>
          <w14:textFill>
            <w14:solidFill>
              <w14:schemeClr w14:val="tx1"/>
            </w14:solidFill>
          </w14:textFill>
        </w:rPr>
        <w:t>（</w:t>
      </w:r>
      <w:r>
        <w:rPr>
          <w:color w:val="000000" w:themeColor="text1"/>
          <w:spacing w:val="-3"/>
          <w:sz w:val="30"/>
          <w14:textFill>
            <w14:solidFill>
              <w14:schemeClr w14:val="tx1"/>
            </w14:solidFill>
          </w14:textFill>
        </w:rPr>
        <w:t>橱窗式宣</w:t>
      </w:r>
      <w:r>
        <w:rPr>
          <w:color w:val="000000" w:themeColor="text1"/>
          <w:sz w:val="30"/>
          <w14:textFill>
            <w14:solidFill>
              <w14:schemeClr w14:val="tx1"/>
            </w14:solidFill>
          </w14:textFill>
        </w:rPr>
        <w:t>传栏）</w:t>
      </w:r>
      <w:r>
        <w:rPr>
          <w:color w:val="000000" w:themeColor="text1"/>
          <w:spacing w:val="-10"/>
          <w:sz w:val="30"/>
          <w14:textFill>
            <w14:solidFill>
              <w14:schemeClr w14:val="tx1"/>
            </w14:solidFill>
          </w14:textFill>
        </w:rPr>
        <w:t xml:space="preserve">突出墙面不超过 </w:t>
      </w:r>
      <w:r>
        <w:rPr>
          <w:color w:val="000000" w:themeColor="text1"/>
          <w:sz w:val="30"/>
          <w14:textFill>
            <w14:solidFill>
              <w14:schemeClr w14:val="tx1"/>
            </w14:solidFill>
          </w14:textFill>
        </w:rPr>
        <w:t>50mm，采用易清除涂鸦的材质。</w:t>
      </w:r>
    </w:p>
    <w:p>
      <w:pPr>
        <w:pStyle w:val="7"/>
        <w:spacing w:before="0" w:line="360" w:lineRule="auto"/>
        <w:ind w:left="740"/>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检验方法：观察检查；尺量检查。全数检查。</w:t>
      </w:r>
    </w:p>
    <w:p>
      <w:pPr>
        <w:pStyle w:val="21"/>
        <w:numPr>
          <w:ilvl w:val="2"/>
          <w:numId w:val="59"/>
        </w:numPr>
        <w:tabs>
          <w:tab w:val="left" w:pos="1194"/>
          <w:tab w:val="left" w:pos="1195"/>
        </w:tabs>
        <w:spacing w:before="0" w:line="360" w:lineRule="auto"/>
        <w:ind w:hanging="1055"/>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城镇老旧小区公共晾晒设施改造应满足下列要求：</w:t>
      </w:r>
    </w:p>
    <w:p>
      <w:pPr>
        <w:pStyle w:val="21"/>
        <w:numPr>
          <w:ilvl w:val="0"/>
          <w:numId w:val="63"/>
        </w:numPr>
        <w:tabs>
          <w:tab w:val="left" w:pos="1191"/>
          <w:tab w:val="left" w:pos="1192"/>
        </w:tabs>
        <w:spacing w:before="0" w:line="360" w:lineRule="auto"/>
        <w:jc w:val="both"/>
        <w:rPr>
          <w:color w:val="000000" w:themeColor="text1"/>
          <w:sz w:val="30"/>
          <w14:textFill>
            <w14:solidFill>
              <w14:schemeClr w14:val="tx1"/>
            </w14:solidFill>
          </w14:textFill>
        </w:rPr>
      </w:pPr>
      <w:r>
        <w:rPr>
          <w:color w:val="000000" w:themeColor="text1"/>
          <w:spacing w:val="-6"/>
          <w:sz w:val="30"/>
          <w14:textFill>
            <w14:solidFill>
              <w14:schemeClr w14:val="tx1"/>
            </w14:solidFill>
          </w14:textFill>
        </w:rPr>
        <w:t xml:space="preserve">公共晾晒设施离地高度宜为 </w:t>
      </w:r>
      <w:r>
        <w:rPr>
          <w:color w:val="000000" w:themeColor="text1"/>
          <w:sz w:val="30"/>
          <w14:textFill>
            <w14:solidFill>
              <w14:schemeClr w14:val="tx1"/>
            </w14:solidFill>
          </w14:textFill>
        </w:rPr>
        <w:t>1.60m；</w:t>
      </w:r>
    </w:p>
    <w:p>
      <w:pPr>
        <w:pStyle w:val="21"/>
        <w:numPr>
          <w:ilvl w:val="0"/>
          <w:numId w:val="63"/>
        </w:numPr>
        <w:tabs>
          <w:tab w:val="left" w:pos="1191"/>
          <w:tab w:val="left" w:pos="1192"/>
        </w:tabs>
        <w:spacing w:before="0" w:line="360" w:lineRule="auto"/>
        <w:jc w:val="both"/>
        <w:rPr>
          <w:color w:val="000000" w:themeColor="text1"/>
          <w:sz w:val="30"/>
          <w14:textFill>
            <w14:solidFill>
              <w14:schemeClr w14:val="tx1"/>
            </w14:solidFill>
          </w14:textFill>
        </w:rPr>
      </w:pPr>
      <w:r>
        <w:rPr>
          <w:color w:val="000000" w:themeColor="text1"/>
          <w:spacing w:val="-6"/>
          <w:sz w:val="30"/>
          <w14:textFill>
            <w14:solidFill>
              <w14:schemeClr w14:val="tx1"/>
            </w14:solidFill>
          </w14:textFill>
        </w:rPr>
        <w:t xml:space="preserve">公共晾晒设施承载力不低于 </w:t>
      </w:r>
      <w:r>
        <w:rPr>
          <w:color w:val="000000" w:themeColor="text1"/>
          <w:sz w:val="30"/>
          <w14:textFill>
            <w14:solidFill>
              <w14:schemeClr w14:val="tx1"/>
            </w14:solidFill>
          </w14:textFill>
        </w:rPr>
        <w:t>5kg；</w:t>
      </w:r>
    </w:p>
    <w:p>
      <w:pPr>
        <w:pStyle w:val="21"/>
        <w:numPr>
          <w:ilvl w:val="0"/>
          <w:numId w:val="63"/>
        </w:numPr>
        <w:tabs>
          <w:tab w:val="left" w:pos="1191"/>
          <w:tab w:val="left" w:pos="1192"/>
        </w:tabs>
        <w:spacing w:before="0" w:line="360" w:lineRule="auto"/>
        <w:ind w:left="140" w:right="337" w:firstLine="600"/>
        <w:jc w:val="both"/>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 xml:space="preserve">公共晾晒设施设置位置合理、安全牢固、使用方便、清洁整齐， </w:t>
      </w:r>
      <w:r>
        <w:rPr>
          <w:color w:val="000000" w:themeColor="text1"/>
          <w:sz w:val="30"/>
          <w14:textFill>
            <w14:solidFill>
              <w14:schemeClr w14:val="tx1"/>
            </w14:solidFill>
          </w14:textFill>
        </w:rPr>
        <w:t>不影响道路交通安全与畅通；</w:t>
      </w:r>
    </w:p>
    <w:p>
      <w:pPr>
        <w:pStyle w:val="21"/>
        <w:numPr>
          <w:ilvl w:val="0"/>
          <w:numId w:val="63"/>
        </w:numPr>
        <w:tabs>
          <w:tab w:val="left" w:pos="1191"/>
          <w:tab w:val="left" w:pos="1192"/>
        </w:tabs>
        <w:spacing w:before="0" w:line="360" w:lineRule="auto"/>
        <w:ind w:left="140" w:right="337" w:firstLine="600"/>
        <w:jc w:val="both"/>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公共晾晒设施的材质、规格、形状、色彩和与地面连接构造符合</w:t>
      </w:r>
      <w:r>
        <w:rPr>
          <w:color w:val="000000" w:themeColor="text1"/>
          <w:sz w:val="30"/>
          <w14:textFill>
            <w14:solidFill>
              <w14:schemeClr w14:val="tx1"/>
            </w14:solidFill>
          </w14:textFill>
        </w:rPr>
        <w:t>设计文件的要求。</w:t>
      </w:r>
    </w:p>
    <w:p>
      <w:pPr>
        <w:pStyle w:val="7"/>
        <w:spacing w:before="0" w:line="360" w:lineRule="auto"/>
        <w:ind w:left="740"/>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检查方式：观察检查；尺量检查。全数检查。</w:t>
      </w:r>
    </w:p>
    <w:p>
      <w:pPr>
        <w:pStyle w:val="7"/>
        <w:spacing w:before="0" w:line="360" w:lineRule="auto"/>
        <w:ind w:left="740"/>
        <w:jc w:val="both"/>
        <w:rPr>
          <w:rFonts w:ascii="楷体_GB2312" w:eastAsia="楷体_GB2312"/>
          <w:color w:val="000000" w:themeColor="text1"/>
          <w14:textFill>
            <w14:solidFill>
              <w14:schemeClr w14:val="tx1"/>
            </w14:solidFill>
          </w14:textFill>
        </w:rPr>
      </w:pPr>
    </w:p>
    <w:p>
      <w:pPr>
        <w:pStyle w:val="3"/>
        <w:numPr>
          <w:ilvl w:val="1"/>
          <w:numId w:val="58"/>
        </w:numPr>
        <w:tabs>
          <w:tab w:val="left" w:pos="4345"/>
          <w:tab w:val="left" w:pos="4346"/>
        </w:tabs>
        <w:spacing w:before="0" w:line="360" w:lineRule="auto"/>
        <w:ind w:left="0" w:firstLine="0"/>
        <w:jc w:val="center"/>
        <w:rPr>
          <w:color w:val="000000" w:themeColor="text1"/>
          <w14:textFill>
            <w14:solidFill>
              <w14:schemeClr w14:val="tx1"/>
            </w14:solidFill>
          </w14:textFill>
        </w:rPr>
      </w:pPr>
      <w:bookmarkStart w:id="64" w:name="6.2_老年人服务"/>
      <w:bookmarkEnd w:id="64"/>
      <w:r>
        <w:rPr>
          <w:color w:val="000000" w:themeColor="text1"/>
          <w14:textFill>
            <w14:solidFill>
              <w14:schemeClr w14:val="tx1"/>
            </w14:solidFill>
          </w14:textFill>
        </w:rPr>
        <w:t xml:space="preserve"> </w:t>
      </w:r>
      <w:bookmarkStart w:id="65" w:name="_Toc75770249"/>
      <w:r>
        <w:rPr>
          <w:color w:val="000000" w:themeColor="text1"/>
          <w14:textFill>
            <w14:solidFill>
              <w14:schemeClr w14:val="tx1"/>
            </w14:solidFill>
          </w14:textFill>
        </w:rPr>
        <w:t>老年人服务</w:t>
      </w:r>
      <w:bookmarkEnd w:id="65"/>
    </w:p>
    <w:p>
      <w:pPr>
        <w:pStyle w:val="7"/>
        <w:spacing w:before="0" w:line="360" w:lineRule="auto"/>
        <w:ind w:left="0"/>
        <w:jc w:val="both"/>
        <w:rPr>
          <w:b/>
          <w:color w:val="000000" w:themeColor="text1"/>
          <w14:textFill>
            <w14:solidFill>
              <w14:schemeClr w14:val="tx1"/>
            </w14:solidFill>
          </w14:textFill>
        </w:rPr>
      </w:pPr>
    </w:p>
    <w:p>
      <w:pPr>
        <w:pStyle w:val="21"/>
        <w:numPr>
          <w:ilvl w:val="2"/>
          <w:numId w:val="64"/>
        </w:numPr>
        <w:tabs>
          <w:tab w:val="left" w:pos="1195"/>
        </w:tabs>
        <w:spacing w:before="0" w:line="360" w:lineRule="auto"/>
        <w:ind w:right="259" w:firstLine="0"/>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城镇老旧小区通过加建或改建增设的居家养老服务用房，应符合</w:t>
      </w:r>
      <w:r>
        <w:rPr>
          <w:color w:val="000000" w:themeColor="text1"/>
          <w:spacing w:val="-6"/>
          <w:sz w:val="30"/>
          <w14:textFill>
            <w14:solidFill>
              <w14:schemeClr w14:val="tx1"/>
            </w14:solidFill>
          </w14:textFill>
        </w:rPr>
        <w:t>现行国家标准《老年人居住建筑设计规范》</w:t>
      </w:r>
      <w:r>
        <w:rPr>
          <w:color w:val="000000" w:themeColor="text1"/>
          <w:sz w:val="30"/>
          <w14:textFill>
            <w14:solidFill>
              <w14:schemeClr w14:val="tx1"/>
            </w14:solidFill>
          </w14:textFill>
        </w:rPr>
        <w:t>GB</w:t>
      </w:r>
      <w:r>
        <w:rPr>
          <w:color w:val="000000" w:themeColor="text1"/>
          <w:spacing w:val="-78"/>
          <w:sz w:val="30"/>
          <w14:textFill>
            <w14:solidFill>
              <w14:schemeClr w14:val="tx1"/>
            </w14:solidFill>
          </w14:textFill>
        </w:rPr>
        <w:t xml:space="preserve"> </w:t>
      </w:r>
      <w:r>
        <w:rPr>
          <w:color w:val="000000" w:themeColor="text1"/>
          <w:sz w:val="30"/>
          <w14:textFill>
            <w14:solidFill>
              <w14:schemeClr w14:val="tx1"/>
            </w14:solidFill>
          </w14:textFill>
        </w:rPr>
        <w:t>50340</w:t>
      </w:r>
      <w:r>
        <w:rPr>
          <w:color w:val="000000" w:themeColor="text1"/>
          <w:spacing w:val="-14"/>
          <w:sz w:val="30"/>
          <w14:textFill>
            <w14:solidFill>
              <w14:schemeClr w14:val="tx1"/>
            </w14:solidFill>
          </w14:textFill>
        </w:rPr>
        <w:t xml:space="preserve"> 的相关规定，并满足</w:t>
      </w:r>
      <w:r>
        <w:rPr>
          <w:color w:val="000000" w:themeColor="text1"/>
          <w:sz w:val="30"/>
          <w14:textFill>
            <w14:solidFill>
              <w14:schemeClr w14:val="tx1"/>
            </w14:solidFill>
          </w14:textFill>
        </w:rPr>
        <w:t>下列要求：</w:t>
      </w:r>
    </w:p>
    <w:p>
      <w:pPr>
        <w:pStyle w:val="21"/>
        <w:numPr>
          <w:ilvl w:val="0"/>
          <w:numId w:val="65"/>
        </w:numPr>
        <w:tabs>
          <w:tab w:val="left" w:pos="1191"/>
          <w:tab w:val="left" w:pos="1192"/>
        </w:tabs>
        <w:spacing w:before="0" w:line="360" w:lineRule="auto"/>
        <w:ind w:right="337" w:firstLine="600"/>
        <w:jc w:val="both"/>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居家养老服务用房满足设计文件要求，并综合考虑日照、采光、</w:t>
      </w:r>
      <w:r>
        <w:rPr>
          <w:color w:val="000000" w:themeColor="text1"/>
          <w:sz w:val="30"/>
          <w14:textFill>
            <w14:solidFill>
              <w14:schemeClr w14:val="tx1"/>
            </w14:solidFill>
          </w14:textFill>
        </w:rPr>
        <w:t>通风、防寒、防噪、防灾及管理等要求，具有良好的朝向和日照条件；</w:t>
      </w:r>
    </w:p>
    <w:p>
      <w:pPr>
        <w:pStyle w:val="21"/>
        <w:numPr>
          <w:ilvl w:val="0"/>
          <w:numId w:val="65"/>
        </w:numPr>
        <w:tabs>
          <w:tab w:val="left" w:pos="1191"/>
          <w:tab w:val="left" w:pos="1192"/>
        </w:tabs>
        <w:spacing w:before="0" w:line="360" w:lineRule="auto"/>
        <w:ind w:right="337" w:firstLine="600"/>
        <w:jc w:val="both"/>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居家养老服务用房相对独立，设置在交通便利、方便自理老人及</w:t>
      </w:r>
      <w:r>
        <w:rPr>
          <w:color w:val="000000" w:themeColor="text1"/>
          <w:sz w:val="30"/>
          <w14:textFill>
            <w14:solidFill>
              <w14:schemeClr w14:val="tx1"/>
            </w14:solidFill>
          </w14:textFill>
        </w:rPr>
        <w:t>介助老人到达的场所，并按现行国家标准《无障碍设计规范》GB</w:t>
      </w:r>
      <w:r>
        <w:rPr>
          <w:color w:val="000000" w:themeColor="text1"/>
          <w:spacing w:val="-4"/>
          <w:sz w:val="30"/>
          <w14:textFill>
            <w14:solidFill>
              <w14:schemeClr w14:val="tx1"/>
            </w14:solidFill>
          </w14:textFill>
        </w:rPr>
        <w:t xml:space="preserve"> </w:t>
      </w:r>
      <w:r>
        <w:rPr>
          <w:color w:val="000000" w:themeColor="text1"/>
          <w:sz w:val="30"/>
          <w14:textFill>
            <w14:solidFill>
              <w14:schemeClr w14:val="tx1"/>
            </w14:solidFill>
          </w14:textFill>
        </w:rPr>
        <w:t>50763 的规定设置无障碍设施；</w:t>
      </w:r>
    </w:p>
    <w:p>
      <w:pPr>
        <w:pStyle w:val="21"/>
        <w:numPr>
          <w:ilvl w:val="0"/>
          <w:numId w:val="65"/>
        </w:numPr>
        <w:tabs>
          <w:tab w:val="left" w:pos="1191"/>
          <w:tab w:val="left" w:pos="1192"/>
        </w:tabs>
        <w:spacing w:before="0" w:line="360" w:lineRule="auto"/>
        <w:ind w:left="1192"/>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居家养老用房照明、开关插座等电气系统及紧急呼叫、安全防范</w:t>
      </w:r>
    </w:p>
    <w:p>
      <w:pPr>
        <w:pStyle w:val="7"/>
        <w:spacing w:before="0" w:line="360" w:lineRule="auto"/>
        <w:ind w:left="140"/>
        <w:jc w:val="both"/>
        <w:rPr>
          <w:color w:val="000000" w:themeColor="text1"/>
          <w14:textFill>
            <w14:solidFill>
              <w14:schemeClr w14:val="tx1"/>
            </w14:solidFill>
          </w14:textFill>
        </w:rPr>
      </w:pPr>
      <w:r>
        <w:rPr>
          <w:color w:val="000000" w:themeColor="text1"/>
          <w14:textFill>
            <w14:solidFill>
              <w14:schemeClr w14:val="tx1"/>
            </w14:solidFill>
          </w14:textFill>
        </w:rPr>
        <w:t>等智能化系统，满足老人安全、方便使用等要求。</w:t>
      </w:r>
    </w:p>
    <w:p>
      <w:pPr>
        <w:pStyle w:val="7"/>
        <w:spacing w:before="0" w:line="360" w:lineRule="auto"/>
        <w:ind w:left="740"/>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检验方法：观察检查；核对设计图纸。</w:t>
      </w:r>
    </w:p>
    <w:p>
      <w:pPr>
        <w:pStyle w:val="21"/>
        <w:numPr>
          <w:ilvl w:val="2"/>
          <w:numId w:val="64"/>
        </w:numPr>
        <w:tabs>
          <w:tab w:val="left" w:pos="1194"/>
          <w:tab w:val="left" w:pos="1195"/>
        </w:tabs>
        <w:spacing w:before="0" w:line="360" w:lineRule="auto"/>
        <w:ind w:right="333" w:firstLine="0"/>
        <w:jc w:val="both"/>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城镇老旧小区通过加建或改建增设的老年人室外休闲设施应满足</w:t>
      </w:r>
      <w:r>
        <w:rPr>
          <w:color w:val="000000" w:themeColor="text1"/>
          <w:sz w:val="30"/>
          <w14:textFill>
            <w14:solidFill>
              <w14:schemeClr w14:val="tx1"/>
            </w14:solidFill>
          </w14:textFill>
        </w:rPr>
        <w:t>下列要求：</w:t>
      </w:r>
    </w:p>
    <w:p>
      <w:pPr>
        <w:pStyle w:val="21"/>
        <w:numPr>
          <w:ilvl w:val="3"/>
          <w:numId w:val="64"/>
        </w:numPr>
        <w:tabs>
          <w:tab w:val="left" w:pos="1191"/>
          <w:tab w:val="left" w:pos="1192"/>
        </w:tabs>
        <w:spacing w:before="0" w:line="360" w:lineRule="auto"/>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老年人室外休闲设施满足设计文件要求；</w:t>
      </w:r>
    </w:p>
    <w:p>
      <w:pPr>
        <w:pStyle w:val="21"/>
        <w:numPr>
          <w:ilvl w:val="3"/>
          <w:numId w:val="64"/>
        </w:numPr>
        <w:tabs>
          <w:tab w:val="left" w:pos="1191"/>
          <w:tab w:val="left" w:pos="1192"/>
        </w:tabs>
        <w:spacing w:before="0" w:line="360" w:lineRule="auto"/>
        <w:ind w:left="140" w:right="337" w:firstLine="600"/>
        <w:jc w:val="both"/>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 xml:space="preserve">老年人室外休闲设施结合绿化小品布置，满足无障碍通行要求， </w:t>
      </w:r>
      <w:r>
        <w:rPr>
          <w:color w:val="000000" w:themeColor="text1"/>
          <w:sz w:val="30"/>
          <w14:textFill>
            <w14:solidFill>
              <w14:schemeClr w14:val="tx1"/>
            </w14:solidFill>
          </w14:textFill>
        </w:rPr>
        <w:t>环境安静、空气清新；</w:t>
      </w:r>
    </w:p>
    <w:p>
      <w:pPr>
        <w:pStyle w:val="21"/>
        <w:numPr>
          <w:ilvl w:val="3"/>
          <w:numId w:val="64"/>
        </w:numPr>
        <w:tabs>
          <w:tab w:val="left" w:pos="1191"/>
          <w:tab w:val="left" w:pos="1192"/>
        </w:tabs>
        <w:spacing w:before="0" w:line="360" w:lineRule="auto"/>
        <w:ind w:left="140" w:right="337" w:firstLine="600"/>
        <w:jc w:val="both"/>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设置安全疏散指示标识，采用醒目的色彩或图案对老年人活动范</w:t>
      </w:r>
      <w:r>
        <w:rPr>
          <w:color w:val="000000" w:themeColor="text1"/>
          <w:sz w:val="30"/>
          <w14:textFill>
            <w14:solidFill>
              <w14:schemeClr w14:val="tx1"/>
            </w14:solidFill>
          </w14:textFill>
        </w:rPr>
        <w:t>围内的凸出物进行警示标识；</w:t>
      </w:r>
    </w:p>
    <w:p>
      <w:pPr>
        <w:pStyle w:val="21"/>
        <w:numPr>
          <w:ilvl w:val="3"/>
          <w:numId w:val="64"/>
        </w:numPr>
        <w:tabs>
          <w:tab w:val="left" w:pos="1191"/>
          <w:tab w:val="left" w:pos="1192"/>
        </w:tabs>
        <w:spacing w:before="0" w:line="360" w:lineRule="auto"/>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休憩亭廊等不采用粗糙的饰面材料和易刮伤肌肤、衣物的构造。</w:t>
      </w:r>
    </w:p>
    <w:p>
      <w:pPr>
        <w:pStyle w:val="7"/>
        <w:spacing w:before="0" w:line="360" w:lineRule="auto"/>
        <w:ind w:left="740"/>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检验方法：观察检查；核对设计图纸。全数检查。</w:t>
      </w:r>
    </w:p>
    <w:p>
      <w:pPr>
        <w:pStyle w:val="7"/>
        <w:spacing w:before="0" w:line="360" w:lineRule="auto"/>
        <w:ind w:left="740"/>
        <w:jc w:val="both"/>
        <w:rPr>
          <w:rFonts w:ascii="楷体_GB2312" w:eastAsia="楷体_GB2312"/>
          <w:color w:val="000000" w:themeColor="text1"/>
          <w14:textFill>
            <w14:solidFill>
              <w14:schemeClr w14:val="tx1"/>
            </w14:solidFill>
          </w14:textFill>
        </w:rPr>
      </w:pPr>
      <w:bookmarkStart w:id="66" w:name="6.3_无障碍通行"/>
      <w:bookmarkEnd w:id="66"/>
    </w:p>
    <w:p>
      <w:pPr>
        <w:pStyle w:val="3"/>
        <w:numPr>
          <w:ilvl w:val="1"/>
          <w:numId w:val="58"/>
        </w:numPr>
        <w:tabs>
          <w:tab w:val="left" w:pos="4345"/>
          <w:tab w:val="left" w:pos="4346"/>
        </w:tabs>
        <w:spacing w:before="0" w:line="360" w:lineRule="auto"/>
        <w:ind w:left="0" w:firstLine="0"/>
        <w:jc w:val="center"/>
        <w:rPr>
          <w:color w:val="000000" w:themeColor="text1"/>
          <w14:textFill>
            <w14:solidFill>
              <w14:schemeClr w14:val="tx1"/>
            </w14:solidFill>
          </w14:textFill>
        </w:rPr>
      </w:pPr>
      <w:bookmarkStart w:id="67" w:name="6.4_电动汽车（自行车）充电装置"/>
      <w:bookmarkEnd w:id="67"/>
      <w:r>
        <w:rPr>
          <w:color w:val="000000" w:themeColor="text1"/>
          <w14:textFill>
            <w14:solidFill>
              <w14:schemeClr w14:val="tx1"/>
            </w14:solidFill>
          </w14:textFill>
        </w:rPr>
        <w:t xml:space="preserve"> </w:t>
      </w:r>
      <w:bookmarkStart w:id="68" w:name="_Toc75770250"/>
      <w:r>
        <w:rPr>
          <w:color w:val="000000" w:themeColor="text1"/>
          <w14:textFill>
            <w14:solidFill>
              <w14:schemeClr w14:val="tx1"/>
            </w14:solidFill>
          </w14:textFill>
        </w:rPr>
        <w:t>电动汽车（自行车）充电装置</w:t>
      </w:r>
      <w:bookmarkEnd w:id="68"/>
    </w:p>
    <w:p>
      <w:pPr>
        <w:rPr>
          <w:color w:val="000000" w:themeColor="text1"/>
          <w14:textFill>
            <w14:solidFill>
              <w14:schemeClr w14:val="tx1"/>
            </w14:solidFill>
          </w14:textFill>
        </w:rPr>
      </w:pPr>
    </w:p>
    <w:p>
      <w:pPr>
        <w:pStyle w:val="21"/>
        <w:numPr>
          <w:ilvl w:val="2"/>
          <w:numId w:val="66"/>
        </w:numPr>
        <w:tabs>
          <w:tab w:val="left" w:pos="1194"/>
          <w:tab w:val="left" w:pos="1195"/>
        </w:tabs>
        <w:spacing w:before="0" w:line="360" w:lineRule="auto"/>
        <w:ind w:hanging="1055"/>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电动汽车充电设施改造增设应符合设计文件和下列要求：</w:t>
      </w:r>
    </w:p>
    <w:p>
      <w:pPr>
        <w:pStyle w:val="21"/>
        <w:numPr>
          <w:ilvl w:val="3"/>
          <w:numId w:val="66"/>
        </w:numPr>
        <w:tabs>
          <w:tab w:val="left" w:pos="1191"/>
          <w:tab w:val="left" w:pos="1192"/>
        </w:tabs>
        <w:spacing w:before="0" w:line="360" w:lineRule="auto"/>
        <w:ind w:right="109" w:firstLine="600"/>
        <w:jc w:val="both"/>
        <w:rPr>
          <w:color w:val="000000" w:themeColor="text1"/>
          <w:sz w:val="30"/>
          <w14:textFill>
            <w14:solidFill>
              <w14:schemeClr w14:val="tx1"/>
            </w14:solidFill>
          </w14:textFill>
        </w:rPr>
      </w:pPr>
      <w:r>
        <w:rPr>
          <w:color w:val="000000" w:themeColor="text1"/>
          <w:spacing w:val="-12"/>
          <w:sz w:val="30"/>
          <w14:textFill>
            <w14:solidFill>
              <w14:schemeClr w14:val="tx1"/>
            </w14:solidFill>
          </w14:textFill>
        </w:rPr>
        <w:t>配电</w:t>
      </w:r>
      <w:r>
        <w:rPr>
          <w:color w:val="000000" w:themeColor="text1"/>
          <w:sz w:val="30"/>
          <w14:textFill>
            <w14:solidFill>
              <w14:schemeClr w14:val="tx1"/>
            </w14:solidFill>
          </w14:textFill>
        </w:rPr>
        <w:t>（充电</w:t>
      </w:r>
      <w:r>
        <w:rPr>
          <w:color w:val="000000" w:themeColor="text1"/>
          <w:spacing w:val="-24"/>
          <w:sz w:val="30"/>
          <w14:textFill>
            <w14:solidFill>
              <w14:schemeClr w14:val="tx1"/>
            </w14:solidFill>
          </w14:textFill>
        </w:rPr>
        <w:t>）</w:t>
      </w:r>
      <w:r>
        <w:rPr>
          <w:color w:val="000000" w:themeColor="text1"/>
          <w:spacing w:val="-3"/>
          <w:sz w:val="30"/>
          <w14:textFill>
            <w14:solidFill>
              <w14:schemeClr w14:val="tx1"/>
            </w14:solidFill>
          </w14:textFill>
        </w:rPr>
        <w:t xml:space="preserve">设备外壳无影响安全的破损，配电设备门锁无损坏， </w:t>
      </w:r>
      <w:r>
        <w:rPr>
          <w:color w:val="000000" w:themeColor="text1"/>
          <w:sz w:val="30"/>
          <w14:textFill>
            <w14:solidFill>
              <w14:schemeClr w14:val="tx1"/>
            </w14:solidFill>
          </w14:textFill>
        </w:rPr>
        <w:t>户外设备（设施）接线孔有效封堵；</w:t>
      </w:r>
    </w:p>
    <w:p>
      <w:pPr>
        <w:pStyle w:val="21"/>
        <w:numPr>
          <w:ilvl w:val="3"/>
          <w:numId w:val="66"/>
        </w:numPr>
        <w:tabs>
          <w:tab w:val="left" w:pos="1191"/>
          <w:tab w:val="left" w:pos="1192"/>
        </w:tabs>
        <w:spacing w:before="0" w:line="360" w:lineRule="auto"/>
        <w:ind w:left="1192"/>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充电桩无明显凹凸痕、变形等缺陷，表面涂镀层均匀且无脱落现</w:t>
      </w:r>
    </w:p>
    <w:p>
      <w:pPr>
        <w:pStyle w:val="7"/>
        <w:spacing w:before="0" w:line="360" w:lineRule="auto"/>
        <w:ind w:left="140"/>
        <w:jc w:val="both"/>
        <w:rPr>
          <w:color w:val="000000" w:themeColor="text1"/>
          <w14:textFill>
            <w14:solidFill>
              <w14:schemeClr w14:val="tx1"/>
            </w14:solidFill>
          </w14:textFill>
        </w:rPr>
      </w:pPr>
      <w:r>
        <w:rPr>
          <w:color w:val="000000" w:themeColor="text1"/>
          <w14:textFill>
            <w14:solidFill>
              <w14:schemeClr w14:val="tx1"/>
            </w14:solidFill>
          </w14:textFill>
        </w:rPr>
        <w:t>象，充电桩外观贴有危险警告标识；</w:t>
      </w:r>
    </w:p>
    <w:p>
      <w:pPr>
        <w:pStyle w:val="21"/>
        <w:numPr>
          <w:ilvl w:val="3"/>
          <w:numId w:val="66"/>
        </w:numPr>
        <w:tabs>
          <w:tab w:val="left" w:pos="1191"/>
          <w:tab w:val="left" w:pos="1192"/>
        </w:tabs>
        <w:spacing w:before="0" w:line="360" w:lineRule="auto"/>
        <w:ind w:left="1192"/>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充电设施周围干净整洁，无易燃或导电的杂物或垃圾堆积。</w:t>
      </w:r>
    </w:p>
    <w:p>
      <w:pPr>
        <w:pStyle w:val="7"/>
        <w:spacing w:before="0" w:line="360" w:lineRule="auto"/>
        <w:ind w:left="740"/>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检查方法：观察检查；查阅隐蔽工程检查记录；核对设计图纸。</w:t>
      </w:r>
    </w:p>
    <w:p>
      <w:pPr>
        <w:pStyle w:val="21"/>
        <w:numPr>
          <w:ilvl w:val="2"/>
          <w:numId w:val="66"/>
        </w:numPr>
        <w:tabs>
          <w:tab w:val="left" w:pos="1194"/>
          <w:tab w:val="left" w:pos="1195"/>
        </w:tabs>
        <w:spacing w:before="0" w:line="360" w:lineRule="auto"/>
        <w:ind w:left="140" w:right="333" w:firstLine="0"/>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电动汽车（自行车）</w:t>
      </w:r>
      <w:r>
        <w:rPr>
          <w:color w:val="000000" w:themeColor="text1"/>
          <w:spacing w:val="-1"/>
          <w:sz w:val="30"/>
          <w14:textFill>
            <w14:solidFill>
              <w14:schemeClr w14:val="tx1"/>
            </w14:solidFill>
          </w14:textFill>
        </w:rPr>
        <w:t>充电设施配电箱的安装应符合设计文件和下</w:t>
      </w:r>
      <w:r>
        <w:rPr>
          <w:color w:val="000000" w:themeColor="text1"/>
          <w:sz w:val="30"/>
          <w14:textFill>
            <w14:solidFill>
              <w14:schemeClr w14:val="tx1"/>
            </w14:solidFill>
          </w14:textFill>
        </w:rPr>
        <w:t>列要求：</w:t>
      </w:r>
    </w:p>
    <w:p>
      <w:pPr>
        <w:pStyle w:val="21"/>
        <w:numPr>
          <w:ilvl w:val="0"/>
          <w:numId w:val="67"/>
        </w:numPr>
        <w:tabs>
          <w:tab w:val="left" w:pos="1191"/>
          <w:tab w:val="left" w:pos="1192"/>
        </w:tabs>
        <w:spacing w:before="0" w:line="360" w:lineRule="auto"/>
        <w:ind w:right="109" w:firstLine="600"/>
        <w:jc w:val="both"/>
        <w:rPr>
          <w:color w:val="000000" w:themeColor="text1"/>
          <w:sz w:val="30"/>
          <w14:textFill>
            <w14:solidFill>
              <w14:schemeClr w14:val="tx1"/>
            </w14:solidFill>
          </w14:textFill>
        </w:rPr>
      </w:pPr>
      <w:r>
        <w:rPr>
          <w:color w:val="000000" w:themeColor="text1"/>
          <w:spacing w:val="-7"/>
          <w:sz w:val="30"/>
          <w14:textFill>
            <w14:solidFill>
              <w14:schemeClr w14:val="tx1"/>
            </w14:solidFill>
          </w14:textFill>
        </w:rPr>
        <w:t>充电配电箱内配线整齐、无绞接现象，导线连接紧密、不伤线芯、</w:t>
      </w:r>
      <w:r>
        <w:rPr>
          <w:color w:val="000000" w:themeColor="text1"/>
          <w:spacing w:val="-8"/>
          <w:sz w:val="30"/>
          <w14:textFill>
            <w14:solidFill>
              <w14:schemeClr w14:val="tx1"/>
            </w14:solidFill>
          </w14:textFill>
        </w:rPr>
        <w:t>不断股，垫圈下螺丝两侧压的导线截面积应相同，同一电器器件端子上的</w:t>
      </w:r>
      <w:r>
        <w:rPr>
          <w:color w:val="000000" w:themeColor="text1"/>
          <w:spacing w:val="-17"/>
          <w:sz w:val="30"/>
          <w14:textFill>
            <w14:solidFill>
              <w14:schemeClr w14:val="tx1"/>
            </w14:solidFill>
          </w14:textFill>
        </w:rPr>
        <w:t xml:space="preserve">导线连接不多于 </w:t>
      </w:r>
      <w:r>
        <w:rPr>
          <w:color w:val="000000" w:themeColor="text1"/>
          <w:sz w:val="30"/>
          <w14:textFill>
            <w14:solidFill>
              <w14:schemeClr w14:val="tx1"/>
            </w14:solidFill>
          </w14:textFill>
        </w:rPr>
        <w:t>2</w:t>
      </w:r>
      <w:r>
        <w:rPr>
          <w:color w:val="000000" w:themeColor="text1"/>
          <w:spacing w:val="-9"/>
          <w:sz w:val="30"/>
          <w14:textFill>
            <w14:solidFill>
              <w14:schemeClr w14:val="tx1"/>
            </w14:solidFill>
          </w14:textFill>
        </w:rPr>
        <w:t xml:space="preserve"> 根，防松垫圈等零件齐全；</w:t>
      </w:r>
    </w:p>
    <w:p>
      <w:pPr>
        <w:pStyle w:val="21"/>
        <w:numPr>
          <w:ilvl w:val="0"/>
          <w:numId w:val="67"/>
        </w:numPr>
        <w:tabs>
          <w:tab w:val="left" w:pos="1191"/>
          <w:tab w:val="left" w:pos="1192"/>
        </w:tabs>
        <w:spacing w:before="0" w:line="360" w:lineRule="auto"/>
        <w:ind w:right="109" w:firstLine="600"/>
        <w:jc w:val="both"/>
        <w:rPr>
          <w:color w:val="000000" w:themeColor="text1"/>
          <w:sz w:val="30"/>
          <w14:textFill>
            <w14:solidFill>
              <w14:schemeClr w14:val="tx1"/>
            </w14:solidFill>
          </w14:textFill>
        </w:rPr>
      </w:pPr>
      <w:r>
        <w:rPr>
          <w:color w:val="000000" w:themeColor="text1"/>
          <w:spacing w:val="-3"/>
          <w:sz w:val="30"/>
          <w14:textFill>
            <w14:solidFill>
              <w14:schemeClr w14:val="tx1"/>
            </w14:solidFill>
          </w14:textFill>
        </w:rPr>
        <w:t>配电箱内开关动作灵活可靠，且分别设置中性导体</w:t>
      </w:r>
      <w:r>
        <w:rPr>
          <w:color w:val="000000" w:themeColor="text1"/>
          <w:spacing w:val="-9"/>
          <w:sz w:val="30"/>
          <w14:textFill>
            <w14:solidFill>
              <w14:schemeClr w14:val="tx1"/>
            </w14:solidFill>
          </w14:textFill>
        </w:rPr>
        <w:t>（N）</w:t>
      </w:r>
      <w:r>
        <w:rPr>
          <w:color w:val="000000" w:themeColor="text1"/>
          <w:sz w:val="30"/>
          <w14:textFill>
            <w14:solidFill>
              <w14:schemeClr w14:val="tx1"/>
            </w14:solidFill>
          </w14:textFill>
        </w:rPr>
        <w:t>和保护接</w:t>
      </w:r>
      <w:r>
        <w:rPr>
          <w:color w:val="000000" w:themeColor="text1"/>
          <w:spacing w:val="-8"/>
          <w:sz w:val="30"/>
          <w14:textFill>
            <w14:solidFill>
              <w14:schemeClr w14:val="tx1"/>
            </w14:solidFill>
          </w14:textFill>
        </w:rPr>
        <w:t>地导体</w:t>
      </w:r>
      <w:r>
        <w:rPr>
          <w:color w:val="000000" w:themeColor="text1"/>
          <w:spacing w:val="-7"/>
          <w:sz w:val="30"/>
          <w14:textFill>
            <w14:solidFill>
              <w14:schemeClr w14:val="tx1"/>
            </w14:solidFill>
          </w14:textFill>
        </w:rPr>
        <w:t>（PE）</w:t>
      </w:r>
      <w:r>
        <w:rPr>
          <w:color w:val="000000" w:themeColor="text1"/>
          <w:spacing w:val="-9"/>
          <w:sz w:val="30"/>
          <w14:textFill>
            <w14:solidFill>
              <w14:schemeClr w14:val="tx1"/>
            </w14:solidFill>
          </w14:textFill>
        </w:rPr>
        <w:t xml:space="preserve">汇流排，汇流排上同一端子不连接不同回路的 </w:t>
      </w:r>
      <w:r>
        <w:rPr>
          <w:color w:val="000000" w:themeColor="text1"/>
          <w:sz w:val="30"/>
          <w14:textFill>
            <w14:solidFill>
              <w14:schemeClr w14:val="tx1"/>
            </w14:solidFill>
          </w14:textFill>
        </w:rPr>
        <w:t>N</w:t>
      </w:r>
      <w:r>
        <w:rPr>
          <w:color w:val="000000" w:themeColor="text1"/>
          <w:spacing w:val="-38"/>
          <w:sz w:val="30"/>
          <w14:textFill>
            <w14:solidFill>
              <w14:schemeClr w14:val="tx1"/>
            </w14:solidFill>
          </w14:textFill>
        </w:rPr>
        <w:t xml:space="preserve"> 线或 </w:t>
      </w:r>
      <w:r>
        <w:rPr>
          <w:color w:val="000000" w:themeColor="text1"/>
          <w:sz w:val="30"/>
          <w14:textFill>
            <w14:solidFill>
              <w14:schemeClr w14:val="tx1"/>
            </w14:solidFill>
          </w14:textFill>
        </w:rPr>
        <w:t>PE</w:t>
      </w:r>
      <w:r>
        <w:rPr>
          <w:color w:val="000000" w:themeColor="text1"/>
          <w:spacing w:val="-31"/>
          <w:sz w:val="30"/>
          <w14:textFill>
            <w14:solidFill>
              <w14:schemeClr w14:val="tx1"/>
            </w14:solidFill>
          </w14:textFill>
        </w:rPr>
        <w:t xml:space="preserve"> 线。</w:t>
      </w:r>
    </w:p>
    <w:p>
      <w:pPr>
        <w:pStyle w:val="7"/>
        <w:spacing w:before="0" w:line="360" w:lineRule="auto"/>
        <w:ind w:left="140" w:right="259" w:firstLine="600"/>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spacing w:val="-9"/>
          <w14:textFill>
            <w14:solidFill>
              <w14:schemeClr w14:val="tx1"/>
            </w14:solidFill>
          </w14:textFill>
        </w:rPr>
        <w:t>检验方法：观察检查；操作检查；螺丝刀拧紧检查。按配电箱数量抽</w:t>
      </w:r>
      <w:r>
        <w:rPr>
          <w:rFonts w:hint="eastAsia" w:ascii="楷体_GB2312" w:eastAsia="楷体_GB2312"/>
          <w:color w:val="000000" w:themeColor="text1"/>
          <w:spacing w:val="-39"/>
          <w14:textFill>
            <w14:solidFill>
              <w14:schemeClr w14:val="tx1"/>
            </w14:solidFill>
          </w14:textFill>
        </w:rPr>
        <w:t xml:space="preserve">查 </w:t>
      </w:r>
      <w:r>
        <w:rPr>
          <w:rFonts w:hint="eastAsia" w:ascii="楷体_GB2312" w:eastAsia="楷体_GB2312"/>
          <w:color w:val="000000" w:themeColor="text1"/>
          <w14:textFill>
            <w14:solidFill>
              <w14:schemeClr w14:val="tx1"/>
            </w14:solidFill>
          </w14:textFill>
        </w:rPr>
        <w:t>10</w:t>
      </w:r>
      <w:r>
        <w:rPr>
          <w:rFonts w:hint="eastAsia" w:ascii="楷体_GB2312" w:eastAsia="楷体_GB2312"/>
          <w:color w:val="000000" w:themeColor="text1"/>
          <w:spacing w:val="-10"/>
          <w14:textFill>
            <w14:solidFill>
              <w14:schemeClr w14:val="tx1"/>
            </w14:solidFill>
          </w14:textFill>
        </w:rPr>
        <w:t xml:space="preserve">％，且不得少于 </w:t>
      </w:r>
      <w:r>
        <w:rPr>
          <w:rFonts w:hint="eastAsia" w:ascii="楷体_GB2312" w:eastAsia="楷体_GB2312"/>
          <w:color w:val="000000" w:themeColor="text1"/>
          <w14:textFill>
            <w14:solidFill>
              <w14:schemeClr w14:val="tx1"/>
            </w14:solidFill>
          </w14:textFill>
        </w:rPr>
        <w:t>1</w:t>
      </w:r>
      <w:r>
        <w:rPr>
          <w:rFonts w:hint="eastAsia" w:ascii="楷体_GB2312" w:eastAsia="楷体_GB2312"/>
          <w:color w:val="000000" w:themeColor="text1"/>
          <w:spacing w:val="-26"/>
          <w14:textFill>
            <w14:solidFill>
              <w14:schemeClr w14:val="tx1"/>
            </w14:solidFill>
          </w14:textFill>
        </w:rPr>
        <w:t xml:space="preserve"> 台。</w:t>
      </w:r>
    </w:p>
    <w:p>
      <w:pPr>
        <w:pStyle w:val="21"/>
        <w:numPr>
          <w:ilvl w:val="2"/>
          <w:numId w:val="66"/>
        </w:numPr>
        <w:tabs>
          <w:tab w:val="left" w:pos="1195"/>
        </w:tabs>
        <w:spacing w:before="0" w:line="360" w:lineRule="auto"/>
        <w:ind w:left="140" w:right="182" w:firstLine="0"/>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电动汽车（自行车）充电配电箱内的剩余电流动作保护器</w:t>
      </w:r>
      <w:r>
        <w:rPr>
          <w:color w:val="000000" w:themeColor="text1"/>
          <w:spacing w:val="-3"/>
          <w:sz w:val="30"/>
          <w14:textFill>
            <w14:solidFill>
              <w14:schemeClr w14:val="tx1"/>
            </w14:solidFill>
          </w14:textFill>
        </w:rPr>
        <w:t xml:space="preserve">（RCD） </w:t>
      </w:r>
      <w:r>
        <w:rPr>
          <w:color w:val="000000" w:themeColor="text1"/>
          <w:spacing w:val="-2"/>
          <w:sz w:val="30"/>
          <w14:textFill>
            <w14:solidFill>
              <w14:schemeClr w14:val="tx1"/>
            </w14:solidFill>
          </w14:textFill>
        </w:rPr>
        <w:t>应在施加额定剩余动作电流</w:t>
      </w:r>
      <w:r>
        <w:rPr>
          <w:color w:val="000000" w:themeColor="text1"/>
          <w:spacing w:val="-5"/>
          <w:sz w:val="30"/>
          <w14:textFill>
            <w14:solidFill>
              <w14:schemeClr w14:val="tx1"/>
            </w14:solidFill>
          </w14:textFill>
        </w:rPr>
        <w:t>（I△n）</w:t>
      </w:r>
      <w:r>
        <w:rPr>
          <w:color w:val="000000" w:themeColor="text1"/>
          <w:spacing w:val="-3"/>
          <w:sz w:val="30"/>
          <w14:textFill>
            <w14:solidFill>
              <w14:schemeClr w14:val="tx1"/>
            </w14:solidFill>
          </w14:textFill>
        </w:rPr>
        <w:t>的情况下测试动作时间，且测试值符合设计文件的要求。</w:t>
      </w:r>
    </w:p>
    <w:p>
      <w:pPr>
        <w:pStyle w:val="7"/>
        <w:spacing w:before="0" w:line="360" w:lineRule="auto"/>
        <w:ind w:left="740"/>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检验方法：仪表测试；查阅试验记录。每个配电箱不少于 1 个。</w:t>
      </w:r>
    </w:p>
    <w:p>
      <w:pPr>
        <w:pStyle w:val="21"/>
        <w:numPr>
          <w:ilvl w:val="2"/>
          <w:numId w:val="66"/>
        </w:numPr>
        <w:tabs>
          <w:tab w:val="left" w:pos="1195"/>
        </w:tabs>
        <w:spacing w:before="0" w:line="360" w:lineRule="auto"/>
        <w:ind w:hanging="1055"/>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电动自行车充电插座安装应符合设计文件和下列要求：</w:t>
      </w:r>
    </w:p>
    <w:p>
      <w:pPr>
        <w:pStyle w:val="21"/>
        <w:numPr>
          <w:ilvl w:val="0"/>
          <w:numId w:val="68"/>
        </w:numPr>
        <w:tabs>
          <w:tab w:val="left" w:pos="1192"/>
        </w:tabs>
        <w:spacing w:before="0" w:line="360" w:lineRule="auto"/>
        <w:ind w:right="337" w:firstLine="600"/>
        <w:jc w:val="both"/>
        <w:rPr>
          <w:color w:val="000000" w:themeColor="text1"/>
          <w:sz w:val="30"/>
          <w14:textFill>
            <w14:solidFill>
              <w14:schemeClr w14:val="tx1"/>
            </w14:solidFill>
          </w14:textFill>
        </w:rPr>
      </w:pPr>
      <w:r>
        <w:rPr>
          <w:color w:val="000000" w:themeColor="text1"/>
          <w:spacing w:val="-1"/>
          <w:sz w:val="30"/>
          <w14:textFill>
            <w14:solidFill>
              <w14:schemeClr w14:val="tx1"/>
            </w14:solidFill>
          </w14:textFill>
        </w:rPr>
        <w:t>插座选用安全型插座，其中潮湿场所选用防溅型插座，插座回路</w:t>
      </w:r>
      <w:r>
        <w:rPr>
          <w:color w:val="000000" w:themeColor="text1"/>
          <w:sz w:val="30"/>
          <w14:textFill>
            <w14:solidFill>
              <w14:schemeClr w14:val="tx1"/>
            </w14:solidFill>
          </w14:textFill>
        </w:rPr>
        <w:t>设置剩余电流动作保护装置；</w:t>
      </w:r>
    </w:p>
    <w:p>
      <w:pPr>
        <w:pStyle w:val="21"/>
        <w:numPr>
          <w:ilvl w:val="0"/>
          <w:numId w:val="68"/>
        </w:numPr>
        <w:tabs>
          <w:tab w:val="left" w:pos="1192"/>
        </w:tabs>
        <w:spacing w:before="0" w:line="360" w:lineRule="auto"/>
        <w:ind w:right="259" w:firstLine="600"/>
        <w:jc w:val="both"/>
        <w:rPr>
          <w:color w:val="000000" w:themeColor="text1"/>
          <w:sz w:val="30"/>
          <w14:textFill>
            <w14:solidFill>
              <w14:schemeClr w14:val="tx1"/>
            </w14:solidFill>
          </w14:textFill>
        </w:rPr>
      </w:pPr>
      <w:r>
        <w:rPr>
          <w:color w:val="000000" w:themeColor="text1"/>
          <w:spacing w:val="-5"/>
          <w:sz w:val="30"/>
          <w14:textFill>
            <w14:solidFill>
              <w14:schemeClr w14:val="tx1"/>
            </w14:solidFill>
          </w14:textFill>
        </w:rPr>
        <w:t xml:space="preserve">同一场所相同标高的插座高度差不大于 </w:t>
      </w:r>
      <w:r>
        <w:rPr>
          <w:color w:val="000000" w:themeColor="text1"/>
          <w:spacing w:val="1"/>
          <w:sz w:val="30"/>
          <w14:textFill>
            <w14:solidFill>
              <w14:schemeClr w14:val="tx1"/>
            </w14:solidFill>
          </w14:textFill>
        </w:rPr>
        <w:t>5</w:t>
      </w:r>
      <w:r>
        <w:rPr>
          <w:color w:val="000000" w:themeColor="text1"/>
          <w:spacing w:val="-2"/>
          <w:sz w:val="30"/>
          <w14:textFill>
            <w14:solidFill>
              <w14:schemeClr w14:val="tx1"/>
            </w14:solidFill>
          </w14:textFill>
        </w:rPr>
        <w:t>mm</w:t>
      </w:r>
      <w:r>
        <w:rPr>
          <w:color w:val="000000" w:themeColor="text1"/>
          <w:spacing w:val="-19"/>
          <w:sz w:val="30"/>
          <w14:textFill>
            <w14:solidFill>
              <w14:schemeClr w14:val="tx1"/>
            </w14:solidFill>
          </w14:textFill>
        </w:rPr>
        <w:t>，并列安装相同型号的</w:t>
      </w:r>
      <w:r>
        <w:rPr>
          <w:color w:val="000000" w:themeColor="text1"/>
          <w:spacing w:val="-9"/>
          <w:sz w:val="30"/>
          <w14:textFill>
            <w14:solidFill>
              <w14:schemeClr w14:val="tx1"/>
            </w14:solidFill>
          </w14:textFill>
        </w:rPr>
        <w:t xml:space="preserve">插座高度差不大于 </w:t>
      </w:r>
      <w:r>
        <w:rPr>
          <w:color w:val="000000" w:themeColor="text1"/>
          <w:sz w:val="30"/>
          <w14:textFill>
            <w14:solidFill>
              <w14:schemeClr w14:val="tx1"/>
            </w14:solidFill>
          </w14:textFill>
        </w:rPr>
        <w:t>1mm；</w:t>
      </w:r>
    </w:p>
    <w:p>
      <w:pPr>
        <w:pStyle w:val="21"/>
        <w:numPr>
          <w:ilvl w:val="0"/>
          <w:numId w:val="68"/>
        </w:numPr>
        <w:tabs>
          <w:tab w:val="left" w:pos="1192"/>
        </w:tabs>
        <w:spacing w:before="0" w:line="360" w:lineRule="auto"/>
        <w:ind w:right="259" w:firstLine="600"/>
        <w:jc w:val="both"/>
        <w:rPr>
          <w:color w:val="000000" w:themeColor="text1"/>
          <w:sz w:val="30"/>
          <w14:textFill>
            <w14:solidFill>
              <w14:schemeClr w14:val="tx1"/>
            </w14:solidFill>
          </w14:textFill>
        </w:rPr>
      </w:pPr>
      <w:r>
        <w:rPr>
          <w:color w:val="000000" w:themeColor="text1"/>
          <w:sz w:val="30"/>
          <w14:textFill>
            <w14:solidFill>
              <w14:schemeClr w14:val="tx1"/>
            </w14:solidFill>
          </w14:textFill>
        </w:rPr>
        <w:t>暗装的插座面板紧贴墙面或装饰面，四周无缝隙、安装牢固，表</w:t>
      </w:r>
      <w:r>
        <w:rPr>
          <w:color w:val="000000" w:themeColor="text1"/>
          <w:spacing w:val="-5"/>
          <w:sz w:val="30"/>
          <w14:textFill>
            <w14:solidFill>
              <w14:schemeClr w14:val="tx1"/>
            </w14:solidFill>
          </w14:textFill>
        </w:rPr>
        <w:t>面光滑整洁、无碎裂、划伤，装饰帽</w:t>
      </w:r>
      <w:r>
        <w:rPr>
          <w:color w:val="000000" w:themeColor="text1"/>
          <w:sz w:val="30"/>
          <w14:textFill>
            <w14:solidFill>
              <w14:schemeClr w14:val="tx1"/>
            </w14:solidFill>
          </w14:textFill>
        </w:rPr>
        <w:t>（板</w:t>
      </w:r>
      <w:r>
        <w:rPr>
          <w:color w:val="000000" w:themeColor="text1"/>
          <w:spacing w:val="-12"/>
          <w:sz w:val="30"/>
          <w14:textFill>
            <w14:solidFill>
              <w14:schemeClr w14:val="tx1"/>
            </w14:solidFill>
          </w14:textFill>
        </w:rPr>
        <w:t>）</w:t>
      </w:r>
      <w:r>
        <w:rPr>
          <w:color w:val="000000" w:themeColor="text1"/>
          <w:spacing w:val="-5"/>
          <w:sz w:val="30"/>
          <w14:textFill>
            <w14:solidFill>
              <w14:schemeClr w14:val="tx1"/>
            </w14:solidFill>
          </w14:textFill>
        </w:rPr>
        <w:t>齐全，接线盒安装到位且盒内</w:t>
      </w:r>
      <w:r>
        <w:rPr>
          <w:color w:val="000000" w:themeColor="text1"/>
          <w:sz w:val="30"/>
          <w14:textFill>
            <w14:solidFill>
              <w14:schemeClr w14:val="tx1"/>
            </w14:solidFill>
          </w14:textFill>
        </w:rPr>
        <w:t>干净整洁、无锈蚀等质量缺陷。</w:t>
      </w:r>
    </w:p>
    <w:p>
      <w:pPr>
        <w:pStyle w:val="7"/>
        <w:spacing w:before="0" w:line="360" w:lineRule="auto"/>
        <w:ind w:left="140" w:right="259" w:firstLine="600"/>
        <w:jc w:val="both"/>
        <w:rPr>
          <w:rFonts w:hint="eastAsia" w:ascii="楷体_GB2312" w:eastAsia="楷体_GB2312"/>
          <w:color w:val="000000" w:themeColor="text1"/>
          <w:spacing w:val="-26"/>
          <w14:textFill>
            <w14:solidFill>
              <w14:schemeClr w14:val="tx1"/>
            </w14:solidFill>
          </w14:textFill>
        </w:rPr>
        <w:sectPr>
          <w:footerReference r:id="rId11" w:type="default"/>
          <w:footerReference r:id="rId12" w:type="even"/>
          <w:pgSz w:w="11910" w:h="16840"/>
          <w:pgMar w:top="1440" w:right="1080" w:bottom="1440" w:left="1080" w:header="856" w:footer="991" w:gutter="0"/>
          <w:cols w:space="720" w:num="1"/>
        </w:sectPr>
      </w:pPr>
      <w:r>
        <w:rPr>
          <w:rFonts w:hint="eastAsia" w:ascii="楷体_GB2312" w:eastAsia="楷体_GB2312"/>
          <w:color w:val="000000" w:themeColor="text1"/>
          <w:spacing w:val="-14"/>
          <w14:textFill>
            <w14:solidFill>
              <w14:schemeClr w14:val="tx1"/>
            </w14:solidFill>
          </w14:textFill>
        </w:rPr>
        <w:t xml:space="preserve">检验方法：观察检查；尺量和手感检查。按总数抽查 </w:t>
      </w:r>
      <w:r>
        <w:rPr>
          <w:rFonts w:hint="eastAsia" w:ascii="楷体_GB2312" w:eastAsia="楷体_GB2312"/>
          <w:color w:val="000000" w:themeColor="text1"/>
          <w:spacing w:val="-10"/>
          <w14:textFill>
            <w14:solidFill>
              <w14:schemeClr w14:val="tx1"/>
            </w14:solidFill>
          </w14:textFill>
        </w:rPr>
        <w:t>10</w:t>
      </w:r>
      <w:r>
        <w:rPr>
          <w:rFonts w:hint="eastAsia" w:ascii="楷体_GB2312" w:eastAsia="楷体_GB2312"/>
          <w:color w:val="000000" w:themeColor="text1"/>
          <w:spacing w:val="-7"/>
          <w14:textFill>
            <w14:solidFill>
              <w14:schemeClr w14:val="tx1"/>
            </w14:solidFill>
          </w14:textFill>
        </w:rPr>
        <w:t>％，且按型号</w:t>
      </w:r>
      <w:r>
        <w:rPr>
          <w:rFonts w:hint="eastAsia" w:ascii="楷体_GB2312" w:eastAsia="楷体_GB2312"/>
          <w:color w:val="000000" w:themeColor="text1"/>
          <w:spacing w:val="-13"/>
          <w14:textFill>
            <w14:solidFill>
              <w14:schemeClr w14:val="tx1"/>
            </w14:solidFill>
          </w14:textFill>
        </w:rPr>
        <w:t xml:space="preserve">均不得少于 </w:t>
      </w:r>
      <w:r>
        <w:rPr>
          <w:rFonts w:hint="eastAsia" w:ascii="楷体_GB2312" w:eastAsia="楷体_GB2312"/>
          <w:color w:val="000000" w:themeColor="text1"/>
          <w14:textFill>
            <w14:solidFill>
              <w14:schemeClr w14:val="tx1"/>
            </w14:solidFill>
          </w14:textFill>
        </w:rPr>
        <w:t>1</w:t>
      </w:r>
      <w:r>
        <w:rPr>
          <w:rFonts w:hint="eastAsia" w:ascii="楷体_GB2312" w:eastAsia="楷体_GB2312"/>
          <w:color w:val="000000" w:themeColor="text1"/>
          <w:spacing w:val="-26"/>
          <w14:textFill>
            <w14:solidFill>
              <w14:schemeClr w14:val="tx1"/>
            </w14:solidFill>
          </w14:textFill>
        </w:rPr>
        <w:t xml:space="preserve"> 个。</w:t>
      </w:r>
    </w:p>
    <w:p>
      <w:pPr>
        <w:pStyle w:val="7"/>
        <w:spacing w:before="0" w:line="360" w:lineRule="auto"/>
        <w:ind w:left="132"/>
        <w:jc w:val="both"/>
        <w:rPr>
          <w:rFonts w:ascii="楷体_GB2312"/>
          <w:color w:val="000000" w:themeColor="text1"/>
          <w:sz w:val="2"/>
          <w14:textFill>
            <w14:solidFill>
              <w14:schemeClr w14:val="tx1"/>
            </w14:solidFill>
          </w14:textFill>
        </w:rPr>
      </w:pPr>
      <w:bookmarkStart w:id="69" w:name="6.5_信报箱（智能快件箱）"/>
      <w:bookmarkEnd w:id="69"/>
    </w:p>
    <w:p>
      <w:pPr>
        <w:spacing w:line="360" w:lineRule="auto"/>
        <w:jc w:val="center"/>
        <w:rPr>
          <w:rFonts w:ascii="楷体_GB2312"/>
          <w:color w:val="000000" w:themeColor="text1"/>
          <w:sz w:val="26"/>
          <w14:textFill>
            <w14:solidFill>
              <w14:schemeClr w14:val="tx1"/>
            </w14:solidFill>
          </w14:textFill>
        </w:rPr>
        <w:sectPr>
          <w:pgSz w:w="11910" w:h="16840"/>
          <w:pgMar w:top="1440" w:right="1080" w:bottom="1440" w:left="1080" w:header="856" w:footer="991" w:gutter="0"/>
          <w:cols w:space="720" w:num="1"/>
        </w:sectPr>
      </w:pPr>
    </w:p>
    <w:p>
      <w:pPr>
        <w:spacing w:line="360" w:lineRule="auto"/>
        <w:jc w:val="center"/>
        <w:outlineLvl w:val="0"/>
        <w:rPr>
          <w:rFonts w:ascii="黑体" w:hAnsi="黑体" w:eastAsia="黑体" w:cs="黑体"/>
          <w:b/>
          <w:bCs/>
          <w:color w:val="000000" w:themeColor="text1"/>
          <w:sz w:val="44"/>
          <w:szCs w:val="44"/>
          <w14:textFill>
            <w14:solidFill>
              <w14:schemeClr w14:val="tx1"/>
            </w14:solidFill>
          </w14:textFill>
        </w:rPr>
      </w:pPr>
      <w:bookmarkStart w:id="70" w:name="附录Ａ_检验批质量验收记录表"/>
      <w:bookmarkEnd w:id="70"/>
      <w:bookmarkStart w:id="71" w:name="_Toc19120"/>
      <w:bookmarkStart w:id="72" w:name="_Toc75770251"/>
      <w:r>
        <w:rPr>
          <w:rFonts w:ascii="黑体" w:hAnsi="黑体" w:eastAsia="黑体" w:cs="黑体"/>
          <w:b/>
          <w:bCs/>
          <w:color w:val="000000" w:themeColor="text1"/>
          <w:sz w:val="44"/>
          <w:szCs w:val="44"/>
          <w14:textFill>
            <w14:solidFill>
              <w14:schemeClr w14:val="tx1"/>
            </w14:solidFill>
          </w14:textFill>
        </w:rPr>
        <w:t>附录Ａ</w:t>
      </w:r>
      <w:r>
        <w:rPr>
          <w:rFonts w:hint="eastAsia" w:ascii="黑体" w:hAnsi="黑体" w:eastAsia="黑体" w:cs="黑体"/>
          <w:b/>
          <w:bCs/>
          <w:color w:val="000000" w:themeColor="text1"/>
          <w:sz w:val="44"/>
          <w:szCs w:val="44"/>
          <w14:textFill>
            <w14:solidFill>
              <w14:schemeClr w14:val="tx1"/>
            </w14:solidFill>
          </w14:textFill>
        </w:rPr>
        <w:t xml:space="preserve"> </w:t>
      </w:r>
      <w:r>
        <w:rPr>
          <w:rFonts w:ascii="黑体" w:hAnsi="黑体" w:eastAsia="黑体" w:cs="黑体"/>
          <w:b/>
          <w:bCs/>
          <w:color w:val="000000" w:themeColor="text1"/>
          <w:sz w:val="44"/>
          <w:szCs w:val="44"/>
          <w14:textFill>
            <w14:solidFill>
              <w14:schemeClr w14:val="tx1"/>
            </w14:solidFill>
          </w14:textFill>
        </w:rPr>
        <w:t xml:space="preserve"> </w:t>
      </w:r>
      <w:r>
        <w:rPr>
          <w:rFonts w:hint="eastAsia" w:ascii="黑体" w:hAnsi="黑体" w:eastAsia="黑体" w:cs="黑体"/>
          <w:b/>
          <w:bCs/>
          <w:color w:val="000000" w:themeColor="text1"/>
          <w:sz w:val="44"/>
          <w:szCs w:val="44"/>
          <w14:textFill>
            <w14:solidFill>
              <w14:schemeClr w14:val="tx1"/>
            </w14:solidFill>
          </w14:textFill>
        </w:rPr>
        <w:t>检验批质量验收记录</w:t>
      </w:r>
      <w:bookmarkEnd w:id="71"/>
      <w:bookmarkEnd w:id="72"/>
    </w:p>
    <w:p>
      <w:pPr>
        <w:spacing w:line="360" w:lineRule="auto"/>
        <w:jc w:val="both"/>
        <w:rPr>
          <w:color w:val="000000" w:themeColor="text1"/>
          <w14:textFill>
            <w14:solidFill>
              <w14:schemeClr w14:val="tx1"/>
            </w14:solidFill>
          </w14:textFill>
        </w:rPr>
      </w:pPr>
    </w:p>
    <w:tbl>
      <w:tblPr>
        <w:tblStyle w:val="15"/>
        <w:tblW w:w="1049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5"/>
        <w:gridCol w:w="426"/>
        <w:gridCol w:w="658"/>
        <w:gridCol w:w="2178"/>
        <w:gridCol w:w="1701"/>
        <w:gridCol w:w="1365"/>
        <w:gridCol w:w="1748"/>
        <w:gridCol w:w="856"/>
        <w:gridCol w:w="89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9" w:type="dxa"/>
            <w:gridSpan w:val="3"/>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单位（子单位）</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工程名称</w:t>
            </w:r>
          </w:p>
        </w:tc>
        <w:tc>
          <w:tcPr>
            <w:tcW w:w="2178" w:type="dxa"/>
            <w:vAlign w:val="center"/>
          </w:tcPr>
          <w:p>
            <w:pPr>
              <w:spacing w:line="360" w:lineRule="auto"/>
              <w:jc w:val="both"/>
              <w:rPr>
                <w:color w:val="000000" w:themeColor="text1"/>
                <w:sz w:val="18"/>
                <w:szCs w:val="18"/>
                <w14:textFill>
                  <w14:solidFill>
                    <w14:schemeClr w14:val="tx1"/>
                  </w14:solidFill>
                </w14:textFill>
              </w:rPr>
            </w:pPr>
          </w:p>
        </w:tc>
        <w:tc>
          <w:tcPr>
            <w:tcW w:w="1701"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分部（子分部）</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工程名称</w:t>
            </w:r>
          </w:p>
        </w:tc>
        <w:tc>
          <w:tcPr>
            <w:tcW w:w="1365" w:type="dxa"/>
            <w:vAlign w:val="center"/>
          </w:tcPr>
          <w:p>
            <w:pPr>
              <w:spacing w:line="360" w:lineRule="auto"/>
              <w:jc w:val="both"/>
              <w:rPr>
                <w:color w:val="000000" w:themeColor="text1"/>
                <w:sz w:val="18"/>
                <w:szCs w:val="18"/>
                <w14:textFill>
                  <w14:solidFill>
                    <w14:schemeClr w14:val="tx1"/>
                  </w14:solidFill>
                </w14:textFill>
              </w:rPr>
            </w:pPr>
          </w:p>
        </w:tc>
        <w:tc>
          <w:tcPr>
            <w:tcW w:w="1748"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分项工程名称</w:t>
            </w:r>
          </w:p>
        </w:tc>
        <w:tc>
          <w:tcPr>
            <w:tcW w:w="1749" w:type="dxa"/>
            <w:gridSpan w:val="2"/>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9" w:type="dxa"/>
            <w:gridSpan w:val="3"/>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施工单位</w:t>
            </w:r>
          </w:p>
        </w:tc>
        <w:tc>
          <w:tcPr>
            <w:tcW w:w="2178" w:type="dxa"/>
            <w:vAlign w:val="center"/>
          </w:tcPr>
          <w:p>
            <w:pPr>
              <w:spacing w:line="360" w:lineRule="auto"/>
              <w:jc w:val="both"/>
              <w:rPr>
                <w:color w:val="000000" w:themeColor="text1"/>
                <w:sz w:val="18"/>
                <w:szCs w:val="18"/>
                <w14:textFill>
                  <w14:solidFill>
                    <w14:schemeClr w14:val="tx1"/>
                  </w14:solidFill>
                </w14:textFill>
              </w:rPr>
            </w:pPr>
          </w:p>
        </w:tc>
        <w:tc>
          <w:tcPr>
            <w:tcW w:w="1701"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项目负责人</w:t>
            </w:r>
          </w:p>
        </w:tc>
        <w:tc>
          <w:tcPr>
            <w:tcW w:w="1365" w:type="dxa"/>
            <w:vAlign w:val="center"/>
          </w:tcPr>
          <w:p>
            <w:pPr>
              <w:spacing w:line="360" w:lineRule="auto"/>
              <w:jc w:val="both"/>
              <w:rPr>
                <w:color w:val="000000" w:themeColor="text1"/>
                <w:sz w:val="18"/>
                <w:szCs w:val="18"/>
                <w14:textFill>
                  <w14:solidFill>
                    <w14:schemeClr w14:val="tx1"/>
                  </w14:solidFill>
                </w14:textFill>
              </w:rPr>
            </w:pPr>
          </w:p>
        </w:tc>
        <w:tc>
          <w:tcPr>
            <w:tcW w:w="1748"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检验批容量</w:t>
            </w:r>
          </w:p>
        </w:tc>
        <w:tc>
          <w:tcPr>
            <w:tcW w:w="1749" w:type="dxa"/>
            <w:gridSpan w:val="2"/>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9" w:type="dxa"/>
            <w:gridSpan w:val="3"/>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分包单位</w:t>
            </w:r>
          </w:p>
        </w:tc>
        <w:tc>
          <w:tcPr>
            <w:tcW w:w="2178" w:type="dxa"/>
            <w:vAlign w:val="center"/>
          </w:tcPr>
          <w:p>
            <w:pPr>
              <w:spacing w:line="360" w:lineRule="auto"/>
              <w:jc w:val="both"/>
              <w:rPr>
                <w:color w:val="000000" w:themeColor="text1"/>
                <w:sz w:val="18"/>
                <w:szCs w:val="18"/>
                <w14:textFill>
                  <w14:solidFill>
                    <w14:schemeClr w14:val="tx1"/>
                  </w14:solidFill>
                </w14:textFill>
              </w:rPr>
            </w:pPr>
          </w:p>
        </w:tc>
        <w:tc>
          <w:tcPr>
            <w:tcW w:w="1701"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分包单位项目</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负责人</w:t>
            </w:r>
          </w:p>
        </w:tc>
        <w:tc>
          <w:tcPr>
            <w:tcW w:w="1365" w:type="dxa"/>
            <w:vAlign w:val="center"/>
          </w:tcPr>
          <w:p>
            <w:pPr>
              <w:spacing w:line="360" w:lineRule="auto"/>
              <w:jc w:val="both"/>
              <w:rPr>
                <w:color w:val="000000" w:themeColor="text1"/>
                <w:sz w:val="18"/>
                <w:szCs w:val="18"/>
                <w14:textFill>
                  <w14:solidFill>
                    <w14:schemeClr w14:val="tx1"/>
                  </w14:solidFill>
                </w14:textFill>
              </w:rPr>
            </w:pPr>
          </w:p>
        </w:tc>
        <w:tc>
          <w:tcPr>
            <w:tcW w:w="1748"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检验批部位</w:t>
            </w:r>
          </w:p>
        </w:tc>
        <w:tc>
          <w:tcPr>
            <w:tcW w:w="1749" w:type="dxa"/>
            <w:gridSpan w:val="2"/>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9" w:type="dxa"/>
            <w:gridSpan w:val="3"/>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施工依据</w:t>
            </w:r>
          </w:p>
        </w:tc>
        <w:tc>
          <w:tcPr>
            <w:tcW w:w="3879" w:type="dxa"/>
            <w:gridSpan w:val="2"/>
            <w:vAlign w:val="center"/>
          </w:tcPr>
          <w:p>
            <w:pPr>
              <w:spacing w:line="360" w:lineRule="auto"/>
              <w:jc w:val="both"/>
              <w:rPr>
                <w:color w:val="000000" w:themeColor="text1"/>
                <w:sz w:val="18"/>
                <w:szCs w:val="18"/>
                <w14:textFill>
                  <w14:solidFill>
                    <w14:schemeClr w14:val="tx1"/>
                  </w14:solidFill>
                </w14:textFill>
              </w:rPr>
            </w:pPr>
          </w:p>
        </w:tc>
        <w:tc>
          <w:tcPr>
            <w:tcW w:w="1365"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验收依据</w:t>
            </w:r>
          </w:p>
        </w:tc>
        <w:tc>
          <w:tcPr>
            <w:tcW w:w="3497" w:type="dxa"/>
            <w:gridSpan w:val="3"/>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5" w:type="dxa"/>
            <w:vMerge w:val="restart"/>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主控</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项目</w:t>
            </w:r>
          </w:p>
        </w:tc>
        <w:tc>
          <w:tcPr>
            <w:tcW w:w="3262" w:type="dxa"/>
            <w:gridSpan w:val="3"/>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验收项目</w:t>
            </w:r>
          </w:p>
        </w:tc>
        <w:tc>
          <w:tcPr>
            <w:tcW w:w="1701"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设计要求及</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规范规定</w:t>
            </w:r>
          </w:p>
        </w:tc>
        <w:tc>
          <w:tcPr>
            <w:tcW w:w="1365"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最小/实际</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抽样数量</w:t>
            </w:r>
          </w:p>
        </w:tc>
        <w:tc>
          <w:tcPr>
            <w:tcW w:w="2604" w:type="dxa"/>
            <w:gridSpan w:val="2"/>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检查记录</w:t>
            </w:r>
          </w:p>
        </w:tc>
        <w:tc>
          <w:tcPr>
            <w:tcW w:w="893"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5" w:type="dxa"/>
            <w:vMerge w:val="continue"/>
            <w:vAlign w:val="center"/>
          </w:tcPr>
          <w:p>
            <w:pPr>
              <w:spacing w:line="360" w:lineRule="auto"/>
              <w:jc w:val="both"/>
              <w:rPr>
                <w:color w:val="000000" w:themeColor="text1"/>
                <w:sz w:val="18"/>
                <w:szCs w:val="18"/>
                <w14:textFill>
                  <w14:solidFill>
                    <w14:schemeClr w14:val="tx1"/>
                  </w14:solidFill>
                </w14:textFill>
              </w:rPr>
            </w:pPr>
          </w:p>
        </w:tc>
        <w:tc>
          <w:tcPr>
            <w:tcW w:w="426"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2836" w:type="dxa"/>
            <w:gridSpan w:val="2"/>
            <w:vAlign w:val="center"/>
          </w:tcPr>
          <w:p>
            <w:pPr>
              <w:spacing w:line="360" w:lineRule="auto"/>
              <w:jc w:val="both"/>
              <w:rPr>
                <w:color w:val="000000" w:themeColor="text1"/>
                <w:sz w:val="18"/>
                <w:szCs w:val="18"/>
                <w14:textFill>
                  <w14:solidFill>
                    <w14:schemeClr w14:val="tx1"/>
                  </w14:solidFill>
                </w14:textFill>
              </w:rPr>
            </w:pPr>
          </w:p>
        </w:tc>
        <w:tc>
          <w:tcPr>
            <w:tcW w:w="1701" w:type="dxa"/>
            <w:vAlign w:val="center"/>
          </w:tcPr>
          <w:p>
            <w:pPr>
              <w:spacing w:line="360" w:lineRule="auto"/>
              <w:jc w:val="both"/>
              <w:rPr>
                <w:color w:val="000000" w:themeColor="text1"/>
                <w:sz w:val="18"/>
                <w:szCs w:val="18"/>
                <w14:textFill>
                  <w14:solidFill>
                    <w14:schemeClr w14:val="tx1"/>
                  </w14:solidFill>
                </w14:textFill>
              </w:rPr>
            </w:pPr>
          </w:p>
        </w:tc>
        <w:tc>
          <w:tcPr>
            <w:tcW w:w="1365" w:type="dxa"/>
            <w:vAlign w:val="center"/>
          </w:tcPr>
          <w:p>
            <w:pPr>
              <w:spacing w:line="360" w:lineRule="auto"/>
              <w:jc w:val="both"/>
              <w:rPr>
                <w:color w:val="000000" w:themeColor="text1"/>
                <w:sz w:val="18"/>
                <w:szCs w:val="18"/>
                <w14:textFill>
                  <w14:solidFill>
                    <w14:schemeClr w14:val="tx1"/>
                  </w14:solidFill>
                </w14:textFill>
              </w:rPr>
            </w:pPr>
          </w:p>
        </w:tc>
        <w:tc>
          <w:tcPr>
            <w:tcW w:w="2604" w:type="dxa"/>
            <w:gridSpan w:val="2"/>
            <w:vAlign w:val="center"/>
          </w:tcPr>
          <w:p>
            <w:pPr>
              <w:spacing w:line="360" w:lineRule="auto"/>
              <w:jc w:val="both"/>
              <w:rPr>
                <w:color w:val="000000" w:themeColor="text1"/>
                <w:sz w:val="18"/>
                <w:szCs w:val="18"/>
                <w14:textFill>
                  <w14:solidFill>
                    <w14:schemeClr w14:val="tx1"/>
                  </w14:solidFill>
                </w14:textFill>
              </w:rPr>
            </w:pPr>
          </w:p>
        </w:tc>
        <w:tc>
          <w:tcPr>
            <w:tcW w:w="893" w:type="dxa"/>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5" w:type="dxa"/>
            <w:vMerge w:val="continue"/>
            <w:vAlign w:val="center"/>
          </w:tcPr>
          <w:p>
            <w:pPr>
              <w:spacing w:line="360" w:lineRule="auto"/>
              <w:jc w:val="both"/>
              <w:rPr>
                <w:color w:val="000000" w:themeColor="text1"/>
                <w:sz w:val="18"/>
                <w:szCs w:val="18"/>
                <w14:textFill>
                  <w14:solidFill>
                    <w14:schemeClr w14:val="tx1"/>
                  </w14:solidFill>
                </w14:textFill>
              </w:rPr>
            </w:pPr>
          </w:p>
        </w:tc>
        <w:tc>
          <w:tcPr>
            <w:tcW w:w="426"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2836" w:type="dxa"/>
            <w:gridSpan w:val="2"/>
            <w:vAlign w:val="center"/>
          </w:tcPr>
          <w:p>
            <w:pPr>
              <w:spacing w:line="360" w:lineRule="auto"/>
              <w:jc w:val="both"/>
              <w:rPr>
                <w:color w:val="000000" w:themeColor="text1"/>
                <w:sz w:val="18"/>
                <w:szCs w:val="18"/>
                <w14:textFill>
                  <w14:solidFill>
                    <w14:schemeClr w14:val="tx1"/>
                  </w14:solidFill>
                </w14:textFill>
              </w:rPr>
            </w:pPr>
          </w:p>
        </w:tc>
        <w:tc>
          <w:tcPr>
            <w:tcW w:w="1701" w:type="dxa"/>
            <w:vAlign w:val="center"/>
          </w:tcPr>
          <w:p>
            <w:pPr>
              <w:spacing w:line="360" w:lineRule="auto"/>
              <w:jc w:val="both"/>
              <w:rPr>
                <w:color w:val="000000" w:themeColor="text1"/>
                <w:sz w:val="18"/>
                <w:szCs w:val="18"/>
                <w14:textFill>
                  <w14:solidFill>
                    <w14:schemeClr w14:val="tx1"/>
                  </w14:solidFill>
                </w14:textFill>
              </w:rPr>
            </w:pPr>
          </w:p>
        </w:tc>
        <w:tc>
          <w:tcPr>
            <w:tcW w:w="1365" w:type="dxa"/>
            <w:vAlign w:val="center"/>
          </w:tcPr>
          <w:p>
            <w:pPr>
              <w:spacing w:line="360" w:lineRule="auto"/>
              <w:jc w:val="both"/>
              <w:rPr>
                <w:color w:val="000000" w:themeColor="text1"/>
                <w:sz w:val="18"/>
                <w:szCs w:val="18"/>
                <w14:textFill>
                  <w14:solidFill>
                    <w14:schemeClr w14:val="tx1"/>
                  </w14:solidFill>
                </w14:textFill>
              </w:rPr>
            </w:pPr>
          </w:p>
        </w:tc>
        <w:tc>
          <w:tcPr>
            <w:tcW w:w="2604" w:type="dxa"/>
            <w:gridSpan w:val="2"/>
            <w:vAlign w:val="center"/>
          </w:tcPr>
          <w:p>
            <w:pPr>
              <w:spacing w:line="360" w:lineRule="auto"/>
              <w:jc w:val="both"/>
              <w:rPr>
                <w:color w:val="000000" w:themeColor="text1"/>
                <w:sz w:val="18"/>
                <w:szCs w:val="18"/>
                <w14:textFill>
                  <w14:solidFill>
                    <w14:schemeClr w14:val="tx1"/>
                  </w14:solidFill>
                </w14:textFill>
              </w:rPr>
            </w:pPr>
          </w:p>
        </w:tc>
        <w:tc>
          <w:tcPr>
            <w:tcW w:w="893" w:type="dxa"/>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5" w:type="dxa"/>
            <w:vMerge w:val="continue"/>
            <w:vAlign w:val="center"/>
          </w:tcPr>
          <w:p>
            <w:pPr>
              <w:spacing w:line="360" w:lineRule="auto"/>
              <w:jc w:val="both"/>
              <w:rPr>
                <w:color w:val="000000" w:themeColor="text1"/>
                <w:sz w:val="18"/>
                <w:szCs w:val="18"/>
                <w14:textFill>
                  <w14:solidFill>
                    <w14:schemeClr w14:val="tx1"/>
                  </w14:solidFill>
                </w14:textFill>
              </w:rPr>
            </w:pPr>
          </w:p>
        </w:tc>
        <w:tc>
          <w:tcPr>
            <w:tcW w:w="426"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2836" w:type="dxa"/>
            <w:gridSpan w:val="2"/>
            <w:vAlign w:val="center"/>
          </w:tcPr>
          <w:p>
            <w:pPr>
              <w:spacing w:line="360" w:lineRule="auto"/>
              <w:jc w:val="both"/>
              <w:rPr>
                <w:color w:val="000000" w:themeColor="text1"/>
                <w:sz w:val="18"/>
                <w:szCs w:val="18"/>
                <w14:textFill>
                  <w14:solidFill>
                    <w14:schemeClr w14:val="tx1"/>
                  </w14:solidFill>
                </w14:textFill>
              </w:rPr>
            </w:pPr>
          </w:p>
        </w:tc>
        <w:tc>
          <w:tcPr>
            <w:tcW w:w="1701" w:type="dxa"/>
            <w:vAlign w:val="center"/>
          </w:tcPr>
          <w:p>
            <w:pPr>
              <w:spacing w:line="360" w:lineRule="auto"/>
              <w:jc w:val="both"/>
              <w:rPr>
                <w:color w:val="000000" w:themeColor="text1"/>
                <w:sz w:val="18"/>
                <w:szCs w:val="18"/>
                <w14:textFill>
                  <w14:solidFill>
                    <w14:schemeClr w14:val="tx1"/>
                  </w14:solidFill>
                </w14:textFill>
              </w:rPr>
            </w:pPr>
          </w:p>
        </w:tc>
        <w:tc>
          <w:tcPr>
            <w:tcW w:w="1365" w:type="dxa"/>
            <w:vAlign w:val="center"/>
          </w:tcPr>
          <w:p>
            <w:pPr>
              <w:spacing w:line="360" w:lineRule="auto"/>
              <w:jc w:val="both"/>
              <w:rPr>
                <w:color w:val="000000" w:themeColor="text1"/>
                <w:sz w:val="18"/>
                <w:szCs w:val="18"/>
                <w14:textFill>
                  <w14:solidFill>
                    <w14:schemeClr w14:val="tx1"/>
                  </w14:solidFill>
                </w14:textFill>
              </w:rPr>
            </w:pPr>
          </w:p>
        </w:tc>
        <w:tc>
          <w:tcPr>
            <w:tcW w:w="2604" w:type="dxa"/>
            <w:gridSpan w:val="2"/>
            <w:vAlign w:val="center"/>
          </w:tcPr>
          <w:p>
            <w:pPr>
              <w:spacing w:line="360" w:lineRule="auto"/>
              <w:jc w:val="both"/>
              <w:rPr>
                <w:color w:val="000000" w:themeColor="text1"/>
                <w:sz w:val="18"/>
                <w:szCs w:val="18"/>
                <w14:textFill>
                  <w14:solidFill>
                    <w14:schemeClr w14:val="tx1"/>
                  </w14:solidFill>
                </w14:textFill>
              </w:rPr>
            </w:pPr>
          </w:p>
        </w:tc>
        <w:tc>
          <w:tcPr>
            <w:tcW w:w="893" w:type="dxa"/>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5" w:type="dxa"/>
            <w:vMerge w:val="continue"/>
            <w:vAlign w:val="center"/>
          </w:tcPr>
          <w:p>
            <w:pPr>
              <w:spacing w:line="360" w:lineRule="auto"/>
              <w:jc w:val="both"/>
              <w:rPr>
                <w:color w:val="000000" w:themeColor="text1"/>
                <w:sz w:val="18"/>
                <w:szCs w:val="18"/>
                <w14:textFill>
                  <w14:solidFill>
                    <w14:schemeClr w14:val="tx1"/>
                  </w14:solidFill>
                </w14:textFill>
              </w:rPr>
            </w:pPr>
          </w:p>
        </w:tc>
        <w:tc>
          <w:tcPr>
            <w:tcW w:w="426"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2836" w:type="dxa"/>
            <w:gridSpan w:val="2"/>
            <w:vAlign w:val="center"/>
          </w:tcPr>
          <w:p>
            <w:pPr>
              <w:spacing w:line="360" w:lineRule="auto"/>
              <w:jc w:val="both"/>
              <w:rPr>
                <w:color w:val="000000" w:themeColor="text1"/>
                <w:sz w:val="18"/>
                <w:szCs w:val="18"/>
                <w14:textFill>
                  <w14:solidFill>
                    <w14:schemeClr w14:val="tx1"/>
                  </w14:solidFill>
                </w14:textFill>
              </w:rPr>
            </w:pPr>
          </w:p>
        </w:tc>
        <w:tc>
          <w:tcPr>
            <w:tcW w:w="1701" w:type="dxa"/>
            <w:vAlign w:val="center"/>
          </w:tcPr>
          <w:p>
            <w:pPr>
              <w:spacing w:line="360" w:lineRule="auto"/>
              <w:jc w:val="both"/>
              <w:rPr>
                <w:color w:val="000000" w:themeColor="text1"/>
                <w:sz w:val="18"/>
                <w:szCs w:val="18"/>
                <w14:textFill>
                  <w14:solidFill>
                    <w14:schemeClr w14:val="tx1"/>
                  </w14:solidFill>
                </w14:textFill>
              </w:rPr>
            </w:pPr>
          </w:p>
        </w:tc>
        <w:tc>
          <w:tcPr>
            <w:tcW w:w="1365" w:type="dxa"/>
            <w:vAlign w:val="center"/>
          </w:tcPr>
          <w:p>
            <w:pPr>
              <w:spacing w:line="360" w:lineRule="auto"/>
              <w:jc w:val="both"/>
              <w:rPr>
                <w:color w:val="000000" w:themeColor="text1"/>
                <w:sz w:val="18"/>
                <w:szCs w:val="18"/>
                <w14:textFill>
                  <w14:solidFill>
                    <w14:schemeClr w14:val="tx1"/>
                  </w14:solidFill>
                </w14:textFill>
              </w:rPr>
            </w:pPr>
          </w:p>
        </w:tc>
        <w:tc>
          <w:tcPr>
            <w:tcW w:w="2604" w:type="dxa"/>
            <w:gridSpan w:val="2"/>
            <w:vAlign w:val="center"/>
          </w:tcPr>
          <w:p>
            <w:pPr>
              <w:spacing w:line="360" w:lineRule="auto"/>
              <w:jc w:val="both"/>
              <w:rPr>
                <w:color w:val="000000" w:themeColor="text1"/>
                <w:sz w:val="18"/>
                <w:szCs w:val="18"/>
                <w14:textFill>
                  <w14:solidFill>
                    <w14:schemeClr w14:val="tx1"/>
                  </w14:solidFill>
                </w14:textFill>
              </w:rPr>
            </w:pPr>
          </w:p>
        </w:tc>
        <w:tc>
          <w:tcPr>
            <w:tcW w:w="893" w:type="dxa"/>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5" w:type="dxa"/>
            <w:vMerge w:val="continue"/>
            <w:vAlign w:val="center"/>
          </w:tcPr>
          <w:p>
            <w:pPr>
              <w:spacing w:line="360" w:lineRule="auto"/>
              <w:jc w:val="both"/>
              <w:rPr>
                <w:color w:val="000000" w:themeColor="text1"/>
                <w:sz w:val="18"/>
                <w:szCs w:val="18"/>
                <w14:textFill>
                  <w14:solidFill>
                    <w14:schemeClr w14:val="tx1"/>
                  </w14:solidFill>
                </w14:textFill>
              </w:rPr>
            </w:pPr>
          </w:p>
        </w:tc>
        <w:tc>
          <w:tcPr>
            <w:tcW w:w="426"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2836" w:type="dxa"/>
            <w:gridSpan w:val="2"/>
            <w:vAlign w:val="center"/>
          </w:tcPr>
          <w:p>
            <w:pPr>
              <w:spacing w:line="360" w:lineRule="auto"/>
              <w:jc w:val="both"/>
              <w:rPr>
                <w:color w:val="000000" w:themeColor="text1"/>
                <w:sz w:val="18"/>
                <w:szCs w:val="18"/>
                <w14:textFill>
                  <w14:solidFill>
                    <w14:schemeClr w14:val="tx1"/>
                  </w14:solidFill>
                </w14:textFill>
              </w:rPr>
            </w:pPr>
          </w:p>
        </w:tc>
        <w:tc>
          <w:tcPr>
            <w:tcW w:w="1701" w:type="dxa"/>
            <w:vAlign w:val="center"/>
          </w:tcPr>
          <w:p>
            <w:pPr>
              <w:spacing w:line="360" w:lineRule="auto"/>
              <w:jc w:val="both"/>
              <w:rPr>
                <w:color w:val="000000" w:themeColor="text1"/>
                <w:sz w:val="18"/>
                <w:szCs w:val="18"/>
                <w14:textFill>
                  <w14:solidFill>
                    <w14:schemeClr w14:val="tx1"/>
                  </w14:solidFill>
                </w14:textFill>
              </w:rPr>
            </w:pPr>
          </w:p>
        </w:tc>
        <w:tc>
          <w:tcPr>
            <w:tcW w:w="1365" w:type="dxa"/>
            <w:vAlign w:val="center"/>
          </w:tcPr>
          <w:p>
            <w:pPr>
              <w:spacing w:line="360" w:lineRule="auto"/>
              <w:jc w:val="both"/>
              <w:rPr>
                <w:color w:val="000000" w:themeColor="text1"/>
                <w:sz w:val="18"/>
                <w:szCs w:val="18"/>
                <w14:textFill>
                  <w14:solidFill>
                    <w14:schemeClr w14:val="tx1"/>
                  </w14:solidFill>
                </w14:textFill>
              </w:rPr>
            </w:pPr>
          </w:p>
        </w:tc>
        <w:tc>
          <w:tcPr>
            <w:tcW w:w="2604" w:type="dxa"/>
            <w:gridSpan w:val="2"/>
            <w:vAlign w:val="center"/>
          </w:tcPr>
          <w:p>
            <w:pPr>
              <w:spacing w:line="360" w:lineRule="auto"/>
              <w:jc w:val="both"/>
              <w:rPr>
                <w:color w:val="000000" w:themeColor="text1"/>
                <w:sz w:val="18"/>
                <w:szCs w:val="18"/>
                <w14:textFill>
                  <w14:solidFill>
                    <w14:schemeClr w14:val="tx1"/>
                  </w14:solidFill>
                </w14:textFill>
              </w:rPr>
            </w:pPr>
          </w:p>
        </w:tc>
        <w:tc>
          <w:tcPr>
            <w:tcW w:w="893" w:type="dxa"/>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5" w:type="dxa"/>
            <w:vMerge w:val="continue"/>
            <w:vAlign w:val="center"/>
          </w:tcPr>
          <w:p>
            <w:pPr>
              <w:spacing w:line="360" w:lineRule="auto"/>
              <w:jc w:val="both"/>
              <w:rPr>
                <w:color w:val="000000" w:themeColor="text1"/>
                <w:sz w:val="18"/>
                <w:szCs w:val="18"/>
                <w14:textFill>
                  <w14:solidFill>
                    <w14:schemeClr w14:val="tx1"/>
                  </w14:solidFill>
                </w14:textFill>
              </w:rPr>
            </w:pPr>
          </w:p>
        </w:tc>
        <w:tc>
          <w:tcPr>
            <w:tcW w:w="426"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2836" w:type="dxa"/>
            <w:gridSpan w:val="2"/>
            <w:vAlign w:val="center"/>
          </w:tcPr>
          <w:p>
            <w:pPr>
              <w:spacing w:line="360" w:lineRule="auto"/>
              <w:jc w:val="both"/>
              <w:rPr>
                <w:color w:val="000000" w:themeColor="text1"/>
                <w:sz w:val="18"/>
                <w:szCs w:val="18"/>
                <w14:textFill>
                  <w14:solidFill>
                    <w14:schemeClr w14:val="tx1"/>
                  </w14:solidFill>
                </w14:textFill>
              </w:rPr>
            </w:pPr>
          </w:p>
        </w:tc>
        <w:tc>
          <w:tcPr>
            <w:tcW w:w="1701" w:type="dxa"/>
            <w:vAlign w:val="center"/>
          </w:tcPr>
          <w:p>
            <w:pPr>
              <w:spacing w:line="360" w:lineRule="auto"/>
              <w:jc w:val="both"/>
              <w:rPr>
                <w:color w:val="000000" w:themeColor="text1"/>
                <w:sz w:val="18"/>
                <w:szCs w:val="18"/>
                <w14:textFill>
                  <w14:solidFill>
                    <w14:schemeClr w14:val="tx1"/>
                  </w14:solidFill>
                </w14:textFill>
              </w:rPr>
            </w:pPr>
          </w:p>
        </w:tc>
        <w:tc>
          <w:tcPr>
            <w:tcW w:w="1365" w:type="dxa"/>
            <w:vAlign w:val="center"/>
          </w:tcPr>
          <w:p>
            <w:pPr>
              <w:spacing w:line="360" w:lineRule="auto"/>
              <w:jc w:val="both"/>
              <w:rPr>
                <w:color w:val="000000" w:themeColor="text1"/>
                <w:sz w:val="18"/>
                <w:szCs w:val="18"/>
                <w14:textFill>
                  <w14:solidFill>
                    <w14:schemeClr w14:val="tx1"/>
                  </w14:solidFill>
                </w14:textFill>
              </w:rPr>
            </w:pPr>
          </w:p>
        </w:tc>
        <w:tc>
          <w:tcPr>
            <w:tcW w:w="2604" w:type="dxa"/>
            <w:gridSpan w:val="2"/>
            <w:vAlign w:val="center"/>
          </w:tcPr>
          <w:p>
            <w:pPr>
              <w:spacing w:line="360" w:lineRule="auto"/>
              <w:jc w:val="both"/>
              <w:rPr>
                <w:color w:val="000000" w:themeColor="text1"/>
                <w:sz w:val="18"/>
                <w:szCs w:val="18"/>
                <w14:textFill>
                  <w14:solidFill>
                    <w14:schemeClr w14:val="tx1"/>
                  </w14:solidFill>
                </w14:textFill>
              </w:rPr>
            </w:pPr>
          </w:p>
        </w:tc>
        <w:tc>
          <w:tcPr>
            <w:tcW w:w="893" w:type="dxa"/>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5" w:type="dxa"/>
            <w:vMerge w:val="continue"/>
            <w:vAlign w:val="center"/>
          </w:tcPr>
          <w:p>
            <w:pPr>
              <w:spacing w:line="360" w:lineRule="auto"/>
              <w:jc w:val="both"/>
              <w:rPr>
                <w:color w:val="000000" w:themeColor="text1"/>
                <w:sz w:val="18"/>
                <w:szCs w:val="18"/>
                <w14:textFill>
                  <w14:solidFill>
                    <w14:schemeClr w14:val="tx1"/>
                  </w14:solidFill>
                </w14:textFill>
              </w:rPr>
            </w:pPr>
          </w:p>
        </w:tc>
        <w:tc>
          <w:tcPr>
            <w:tcW w:w="426"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2836" w:type="dxa"/>
            <w:gridSpan w:val="2"/>
            <w:vAlign w:val="center"/>
          </w:tcPr>
          <w:p>
            <w:pPr>
              <w:spacing w:line="360" w:lineRule="auto"/>
              <w:jc w:val="both"/>
              <w:rPr>
                <w:color w:val="000000" w:themeColor="text1"/>
                <w:sz w:val="18"/>
                <w:szCs w:val="18"/>
                <w14:textFill>
                  <w14:solidFill>
                    <w14:schemeClr w14:val="tx1"/>
                  </w14:solidFill>
                </w14:textFill>
              </w:rPr>
            </w:pPr>
          </w:p>
        </w:tc>
        <w:tc>
          <w:tcPr>
            <w:tcW w:w="1701" w:type="dxa"/>
            <w:vAlign w:val="center"/>
          </w:tcPr>
          <w:p>
            <w:pPr>
              <w:spacing w:line="360" w:lineRule="auto"/>
              <w:jc w:val="both"/>
              <w:rPr>
                <w:color w:val="000000" w:themeColor="text1"/>
                <w:sz w:val="18"/>
                <w:szCs w:val="18"/>
                <w14:textFill>
                  <w14:solidFill>
                    <w14:schemeClr w14:val="tx1"/>
                  </w14:solidFill>
                </w14:textFill>
              </w:rPr>
            </w:pPr>
          </w:p>
        </w:tc>
        <w:tc>
          <w:tcPr>
            <w:tcW w:w="1365" w:type="dxa"/>
            <w:vAlign w:val="center"/>
          </w:tcPr>
          <w:p>
            <w:pPr>
              <w:spacing w:line="360" w:lineRule="auto"/>
              <w:jc w:val="both"/>
              <w:rPr>
                <w:color w:val="000000" w:themeColor="text1"/>
                <w:sz w:val="18"/>
                <w:szCs w:val="18"/>
                <w14:textFill>
                  <w14:solidFill>
                    <w14:schemeClr w14:val="tx1"/>
                  </w14:solidFill>
                </w14:textFill>
              </w:rPr>
            </w:pPr>
          </w:p>
        </w:tc>
        <w:tc>
          <w:tcPr>
            <w:tcW w:w="2604" w:type="dxa"/>
            <w:gridSpan w:val="2"/>
            <w:vAlign w:val="center"/>
          </w:tcPr>
          <w:p>
            <w:pPr>
              <w:spacing w:line="360" w:lineRule="auto"/>
              <w:jc w:val="both"/>
              <w:rPr>
                <w:color w:val="000000" w:themeColor="text1"/>
                <w:sz w:val="18"/>
                <w:szCs w:val="18"/>
                <w14:textFill>
                  <w14:solidFill>
                    <w14:schemeClr w14:val="tx1"/>
                  </w14:solidFill>
                </w14:textFill>
              </w:rPr>
            </w:pPr>
          </w:p>
        </w:tc>
        <w:tc>
          <w:tcPr>
            <w:tcW w:w="893" w:type="dxa"/>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5" w:type="dxa"/>
            <w:vMerge w:val="continue"/>
            <w:vAlign w:val="center"/>
          </w:tcPr>
          <w:p>
            <w:pPr>
              <w:spacing w:line="360" w:lineRule="auto"/>
              <w:jc w:val="both"/>
              <w:rPr>
                <w:color w:val="000000" w:themeColor="text1"/>
                <w:sz w:val="18"/>
                <w:szCs w:val="18"/>
                <w14:textFill>
                  <w14:solidFill>
                    <w14:schemeClr w14:val="tx1"/>
                  </w14:solidFill>
                </w14:textFill>
              </w:rPr>
            </w:pPr>
          </w:p>
        </w:tc>
        <w:tc>
          <w:tcPr>
            <w:tcW w:w="426"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2836" w:type="dxa"/>
            <w:gridSpan w:val="2"/>
            <w:vAlign w:val="center"/>
          </w:tcPr>
          <w:p>
            <w:pPr>
              <w:spacing w:line="360" w:lineRule="auto"/>
              <w:jc w:val="both"/>
              <w:rPr>
                <w:color w:val="000000" w:themeColor="text1"/>
                <w:sz w:val="18"/>
                <w:szCs w:val="18"/>
                <w14:textFill>
                  <w14:solidFill>
                    <w14:schemeClr w14:val="tx1"/>
                  </w14:solidFill>
                </w14:textFill>
              </w:rPr>
            </w:pPr>
          </w:p>
        </w:tc>
        <w:tc>
          <w:tcPr>
            <w:tcW w:w="1701" w:type="dxa"/>
            <w:vAlign w:val="center"/>
          </w:tcPr>
          <w:p>
            <w:pPr>
              <w:spacing w:line="360" w:lineRule="auto"/>
              <w:jc w:val="both"/>
              <w:rPr>
                <w:color w:val="000000" w:themeColor="text1"/>
                <w:sz w:val="18"/>
                <w:szCs w:val="18"/>
                <w14:textFill>
                  <w14:solidFill>
                    <w14:schemeClr w14:val="tx1"/>
                  </w14:solidFill>
                </w14:textFill>
              </w:rPr>
            </w:pPr>
          </w:p>
        </w:tc>
        <w:tc>
          <w:tcPr>
            <w:tcW w:w="1365" w:type="dxa"/>
            <w:vAlign w:val="center"/>
          </w:tcPr>
          <w:p>
            <w:pPr>
              <w:spacing w:line="360" w:lineRule="auto"/>
              <w:jc w:val="both"/>
              <w:rPr>
                <w:color w:val="000000" w:themeColor="text1"/>
                <w:sz w:val="18"/>
                <w:szCs w:val="18"/>
                <w14:textFill>
                  <w14:solidFill>
                    <w14:schemeClr w14:val="tx1"/>
                  </w14:solidFill>
                </w14:textFill>
              </w:rPr>
            </w:pPr>
          </w:p>
        </w:tc>
        <w:tc>
          <w:tcPr>
            <w:tcW w:w="2604" w:type="dxa"/>
            <w:gridSpan w:val="2"/>
            <w:vAlign w:val="center"/>
          </w:tcPr>
          <w:p>
            <w:pPr>
              <w:spacing w:line="360" w:lineRule="auto"/>
              <w:jc w:val="both"/>
              <w:rPr>
                <w:color w:val="000000" w:themeColor="text1"/>
                <w:sz w:val="18"/>
                <w:szCs w:val="18"/>
                <w14:textFill>
                  <w14:solidFill>
                    <w14:schemeClr w14:val="tx1"/>
                  </w14:solidFill>
                </w14:textFill>
              </w:rPr>
            </w:pPr>
          </w:p>
        </w:tc>
        <w:tc>
          <w:tcPr>
            <w:tcW w:w="893" w:type="dxa"/>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5" w:type="dxa"/>
            <w:vMerge w:val="restart"/>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一般项目</w:t>
            </w:r>
          </w:p>
        </w:tc>
        <w:tc>
          <w:tcPr>
            <w:tcW w:w="426"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2836" w:type="dxa"/>
            <w:gridSpan w:val="2"/>
            <w:vAlign w:val="center"/>
          </w:tcPr>
          <w:p>
            <w:pPr>
              <w:spacing w:line="360" w:lineRule="auto"/>
              <w:jc w:val="both"/>
              <w:rPr>
                <w:color w:val="000000" w:themeColor="text1"/>
                <w:sz w:val="18"/>
                <w:szCs w:val="18"/>
                <w14:textFill>
                  <w14:solidFill>
                    <w14:schemeClr w14:val="tx1"/>
                  </w14:solidFill>
                </w14:textFill>
              </w:rPr>
            </w:pPr>
          </w:p>
        </w:tc>
        <w:tc>
          <w:tcPr>
            <w:tcW w:w="1701" w:type="dxa"/>
            <w:vAlign w:val="center"/>
          </w:tcPr>
          <w:p>
            <w:pPr>
              <w:spacing w:line="360" w:lineRule="auto"/>
              <w:jc w:val="both"/>
              <w:rPr>
                <w:color w:val="000000" w:themeColor="text1"/>
                <w:sz w:val="18"/>
                <w:szCs w:val="18"/>
                <w14:textFill>
                  <w14:solidFill>
                    <w14:schemeClr w14:val="tx1"/>
                  </w14:solidFill>
                </w14:textFill>
              </w:rPr>
            </w:pPr>
          </w:p>
        </w:tc>
        <w:tc>
          <w:tcPr>
            <w:tcW w:w="1365" w:type="dxa"/>
            <w:vAlign w:val="center"/>
          </w:tcPr>
          <w:p>
            <w:pPr>
              <w:spacing w:line="360" w:lineRule="auto"/>
              <w:jc w:val="both"/>
              <w:rPr>
                <w:color w:val="000000" w:themeColor="text1"/>
                <w:sz w:val="18"/>
                <w:szCs w:val="18"/>
                <w14:textFill>
                  <w14:solidFill>
                    <w14:schemeClr w14:val="tx1"/>
                  </w14:solidFill>
                </w14:textFill>
              </w:rPr>
            </w:pPr>
          </w:p>
        </w:tc>
        <w:tc>
          <w:tcPr>
            <w:tcW w:w="2604" w:type="dxa"/>
            <w:gridSpan w:val="2"/>
            <w:vAlign w:val="center"/>
          </w:tcPr>
          <w:p>
            <w:pPr>
              <w:spacing w:line="360" w:lineRule="auto"/>
              <w:jc w:val="both"/>
              <w:rPr>
                <w:color w:val="000000" w:themeColor="text1"/>
                <w:sz w:val="18"/>
                <w:szCs w:val="18"/>
                <w14:textFill>
                  <w14:solidFill>
                    <w14:schemeClr w14:val="tx1"/>
                  </w14:solidFill>
                </w14:textFill>
              </w:rPr>
            </w:pPr>
          </w:p>
        </w:tc>
        <w:tc>
          <w:tcPr>
            <w:tcW w:w="893" w:type="dxa"/>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5" w:type="dxa"/>
            <w:vMerge w:val="continue"/>
            <w:vAlign w:val="center"/>
          </w:tcPr>
          <w:p>
            <w:pPr>
              <w:spacing w:line="360" w:lineRule="auto"/>
              <w:jc w:val="both"/>
              <w:rPr>
                <w:color w:val="000000" w:themeColor="text1"/>
                <w:sz w:val="18"/>
                <w:szCs w:val="18"/>
                <w14:textFill>
                  <w14:solidFill>
                    <w14:schemeClr w14:val="tx1"/>
                  </w14:solidFill>
                </w14:textFill>
              </w:rPr>
            </w:pPr>
          </w:p>
        </w:tc>
        <w:tc>
          <w:tcPr>
            <w:tcW w:w="426"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2836" w:type="dxa"/>
            <w:gridSpan w:val="2"/>
            <w:vAlign w:val="center"/>
          </w:tcPr>
          <w:p>
            <w:pPr>
              <w:spacing w:line="360" w:lineRule="auto"/>
              <w:jc w:val="both"/>
              <w:rPr>
                <w:color w:val="000000" w:themeColor="text1"/>
                <w:sz w:val="18"/>
                <w:szCs w:val="18"/>
                <w14:textFill>
                  <w14:solidFill>
                    <w14:schemeClr w14:val="tx1"/>
                  </w14:solidFill>
                </w14:textFill>
              </w:rPr>
            </w:pPr>
          </w:p>
        </w:tc>
        <w:tc>
          <w:tcPr>
            <w:tcW w:w="1701" w:type="dxa"/>
            <w:vAlign w:val="center"/>
          </w:tcPr>
          <w:p>
            <w:pPr>
              <w:spacing w:line="360" w:lineRule="auto"/>
              <w:jc w:val="both"/>
              <w:rPr>
                <w:color w:val="000000" w:themeColor="text1"/>
                <w:sz w:val="18"/>
                <w:szCs w:val="18"/>
                <w14:textFill>
                  <w14:solidFill>
                    <w14:schemeClr w14:val="tx1"/>
                  </w14:solidFill>
                </w14:textFill>
              </w:rPr>
            </w:pPr>
          </w:p>
        </w:tc>
        <w:tc>
          <w:tcPr>
            <w:tcW w:w="1365" w:type="dxa"/>
            <w:vAlign w:val="center"/>
          </w:tcPr>
          <w:p>
            <w:pPr>
              <w:spacing w:line="360" w:lineRule="auto"/>
              <w:jc w:val="both"/>
              <w:rPr>
                <w:color w:val="000000" w:themeColor="text1"/>
                <w:sz w:val="18"/>
                <w:szCs w:val="18"/>
                <w14:textFill>
                  <w14:solidFill>
                    <w14:schemeClr w14:val="tx1"/>
                  </w14:solidFill>
                </w14:textFill>
              </w:rPr>
            </w:pPr>
          </w:p>
        </w:tc>
        <w:tc>
          <w:tcPr>
            <w:tcW w:w="2604" w:type="dxa"/>
            <w:gridSpan w:val="2"/>
            <w:vAlign w:val="center"/>
          </w:tcPr>
          <w:p>
            <w:pPr>
              <w:spacing w:line="360" w:lineRule="auto"/>
              <w:jc w:val="both"/>
              <w:rPr>
                <w:color w:val="000000" w:themeColor="text1"/>
                <w:sz w:val="18"/>
                <w:szCs w:val="18"/>
                <w14:textFill>
                  <w14:solidFill>
                    <w14:schemeClr w14:val="tx1"/>
                  </w14:solidFill>
                </w14:textFill>
              </w:rPr>
            </w:pPr>
          </w:p>
        </w:tc>
        <w:tc>
          <w:tcPr>
            <w:tcW w:w="893" w:type="dxa"/>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5" w:type="dxa"/>
            <w:vMerge w:val="continue"/>
            <w:vAlign w:val="center"/>
          </w:tcPr>
          <w:p>
            <w:pPr>
              <w:spacing w:line="360" w:lineRule="auto"/>
              <w:jc w:val="both"/>
              <w:rPr>
                <w:color w:val="000000" w:themeColor="text1"/>
                <w:sz w:val="18"/>
                <w:szCs w:val="18"/>
                <w14:textFill>
                  <w14:solidFill>
                    <w14:schemeClr w14:val="tx1"/>
                  </w14:solidFill>
                </w14:textFill>
              </w:rPr>
            </w:pPr>
          </w:p>
        </w:tc>
        <w:tc>
          <w:tcPr>
            <w:tcW w:w="426"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2836" w:type="dxa"/>
            <w:gridSpan w:val="2"/>
            <w:vAlign w:val="center"/>
          </w:tcPr>
          <w:p>
            <w:pPr>
              <w:spacing w:line="360" w:lineRule="auto"/>
              <w:jc w:val="both"/>
              <w:rPr>
                <w:color w:val="000000" w:themeColor="text1"/>
                <w:sz w:val="18"/>
                <w:szCs w:val="18"/>
                <w14:textFill>
                  <w14:solidFill>
                    <w14:schemeClr w14:val="tx1"/>
                  </w14:solidFill>
                </w14:textFill>
              </w:rPr>
            </w:pPr>
          </w:p>
        </w:tc>
        <w:tc>
          <w:tcPr>
            <w:tcW w:w="1701" w:type="dxa"/>
            <w:vAlign w:val="center"/>
          </w:tcPr>
          <w:p>
            <w:pPr>
              <w:spacing w:line="360" w:lineRule="auto"/>
              <w:jc w:val="both"/>
              <w:rPr>
                <w:color w:val="000000" w:themeColor="text1"/>
                <w:sz w:val="18"/>
                <w:szCs w:val="18"/>
                <w14:textFill>
                  <w14:solidFill>
                    <w14:schemeClr w14:val="tx1"/>
                  </w14:solidFill>
                </w14:textFill>
              </w:rPr>
            </w:pPr>
          </w:p>
        </w:tc>
        <w:tc>
          <w:tcPr>
            <w:tcW w:w="1365" w:type="dxa"/>
            <w:vAlign w:val="center"/>
          </w:tcPr>
          <w:p>
            <w:pPr>
              <w:spacing w:line="360" w:lineRule="auto"/>
              <w:jc w:val="both"/>
              <w:rPr>
                <w:color w:val="000000" w:themeColor="text1"/>
                <w:sz w:val="18"/>
                <w:szCs w:val="18"/>
                <w14:textFill>
                  <w14:solidFill>
                    <w14:schemeClr w14:val="tx1"/>
                  </w14:solidFill>
                </w14:textFill>
              </w:rPr>
            </w:pPr>
          </w:p>
        </w:tc>
        <w:tc>
          <w:tcPr>
            <w:tcW w:w="2604" w:type="dxa"/>
            <w:gridSpan w:val="2"/>
            <w:vAlign w:val="center"/>
          </w:tcPr>
          <w:p>
            <w:pPr>
              <w:spacing w:line="360" w:lineRule="auto"/>
              <w:jc w:val="both"/>
              <w:rPr>
                <w:color w:val="000000" w:themeColor="text1"/>
                <w:sz w:val="18"/>
                <w:szCs w:val="18"/>
                <w14:textFill>
                  <w14:solidFill>
                    <w14:schemeClr w14:val="tx1"/>
                  </w14:solidFill>
                </w14:textFill>
              </w:rPr>
            </w:pPr>
          </w:p>
        </w:tc>
        <w:tc>
          <w:tcPr>
            <w:tcW w:w="893" w:type="dxa"/>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5" w:type="dxa"/>
            <w:vMerge w:val="continue"/>
            <w:vAlign w:val="center"/>
          </w:tcPr>
          <w:p>
            <w:pPr>
              <w:spacing w:line="360" w:lineRule="auto"/>
              <w:jc w:val="both"/>
              <w:rPr>
                <w:color w:val="000000" w:themeColor="text1"/>
                <w:sz w:val="18"/>
                <w:szCs w:val="18"/>
                <w14:textFill>
                  <w14:solidFill>
                    <w14:schemeClr w14:val="tx1"/>
                  </w14:solidFill>
                </w14:textFill>
              </w:rPr>
            </w:pPr>
          </w:p>
        </w:tc>
        <w:tc>
          <w:tcPr>
            <w:tcW w:w="426"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2836" w:type="dxa"/>
            <w:gridSpan w:val="2"/>
            <w:vAlign w:val="center"/>
          </w:tcPr>
          <w:p>
            <w:pPr>
              <w:spacing w:line="360" w:lineRule="auto"/>
              <w:jc w:val="both"/>
              <w:rPr>
                <w:color w:val="000000" w:themeColor="text1"/>
                <w:sz w:val="18"/>
                <w:szCs w:val="18"/>
                <w14:textFill>
                  <w14:solidFill>
                    <w14:schemeClr w14:val="tx1"/>
                  </w14:solidFill>
                </w14:textFill>
              </w:rPr>
            </w:pPr>
          </w:p>
        </w:tc>
        <w:tc>
          <w:tcPr>
            <w:tcW w:w="1701" w:type="dxa"/>
            <w:vAlign w:val="center"/>
          </w:tcPr>
          <w:p>
            <w:pPr>
              <w:spacing w:line="360" w:lineRule="auto"/>
              <w:jc w:val="both"/>
              <w:rPr>
                <w:color w:val="000000" w:themeColor="text1"/>
                <w:sz w:val="18"/>
                <w:szCs w:val="18"/>
                <w14:textFill>
                  <w14:solidFill>
                    <w14:schemeClr w14:val="tx1"/>
                  </w14:solidFill>
                </w14:textFill>
              </w:rPr>
            </w:pPr>
          </w:p>
        </w:tc>
        <w:tc>
          <w:tcPr>
            <w:tcW w:w="1365" w:type="dxa"/>
            <w:vAlign w:val="center"/>
          </w:tcPr>
          <w:p>
            <w:pPr>
              <w:spacing w:line="360" w:lineRule="auto"/>
              <w:jc w:val="both"/>
              <w:rPr>
                <w:color w:val="000000" w:themeColor="text1"/>
                <w:sz w:val="18"/>
                <w:szCs w:val="18"/>
                <w14:textFill>
                  <w14:solidFill>
                    <w14:schemeClr w14:val="tx1"/>
                  </w14:solidFill>
                </w14:textFill>
              </w:rPr>
            </w:pPr>
          </w:p>
        </w:tc>
        <w:tc>
          <w:tcPr>
            <w:tcW w:w="2604" w:type="dxa"/>
            <w:gridSpan w:val="2"/>
            <w:vAlign w:val="center"/>
          </w:tcPr>
          <w:p>
            <w:pPr>
              <w:spacing w:line="360" w:lineRule="auto"/>
              <w:jc w:val="both"/>
              <w:rPr>
                <w:color w:val="000000" w:themeColor="text1"/>
                <w:sz w:val="18"/>
                <w:szCs w:val="18"/>
                <w14:textFill>
                  <w14:solidFill>
                    <w14:schemeClr w14:val="tx1"/>
                  </w14:solidFill>
                </w14:textFill>
              </w:rPr>
            </w:pPr>
          </w:p>
        </w:tc>
        <w:tc>
          <w:tcPr>
            <w:tcW w:w="893" w:type="dxa"/>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5" w:type="dxa"/>
            <w:vMerge w:val="continue"/>
            <w:vAlign w:val="center"/>
          </w:tcPr>
          <w:p>
            <w:pPr>
              <w:spacing w:line="360" w:lineRule="auto"/>
              <w:jc w:val="both"/>
              <w:rPr>
                <w:color w:val="000000" w:themeColor="text1"/>
                <w:sz w:val="18"/>
                <w:szCs w:val="18"/>
                <w14:textFill>
                  <w14:solidFill>
                    <w14:schemeClr w14:val="tx1"/>
                  </w14:solidFill>
                </w14:textFill>
              </w:rPr>
            </w:pPr>
          </w:p>
        </w:tc>
        <w:tc>
          <w:tcPr>
            <w:tcW w:w="426"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2836" w:type="dxa"/>
            <w:gridSpan w:val="2"/>
            <w:vAlign w:val="center"/>
          </w:tcPr>
          <w:p>
            <w:pPr>
              <w:spacing w:line="360" w:lineRule="auto"/>
              <w:jc w:val="both"/>
              <w:rPr>
                <w:color w:val="000000" w:themeColor="text1"/>
                <w:sz w:val="18"/>
                <w:szCs w:val="18"/>
                <w14:textFill>
                  <w14:solidFill>
                    <w14:schemeClr w14:val="tx1"/>
                  </w14:solidFill>
                </w14:textFill>
              </w:rPr>
            </w:pPr>
          </w:p>
        </w:tc>
        <w:tc>
          <w:tcPr>
            <w:tcW w:w="1701" w:type="dxa"/>
            <w:vAlign w:val="center"/>
          </w:tcPr>
          <w:p>
            <w:pPr>
              <w:spacing w:line="360" w:lineRule="auto"/>
              <w:jc w:val="both"/>
              <w:rPr>
                <w:color w:val="000000" w:themeColor="text1"/>
                <w:sz w:val="18"/>
                <w:szCs w:val="18"/>
                <w14:textFill>
                  <w14:solidFill>
                    <w14:schemeClr w14:val="tx1"/>
                  </w14:solidFill>
                </w14:textFill>
              </w:rPr>
            </w:pPr>
          </w:p>
        </w:tc>
        <w:tc>
          <w:tcPr>
            <w:tcW w:w="1365" w:type="dxa"/>
            <w:vAlign w:val="center"/>
          </w:tcPr>
          <w:p>
            <w:pPr>
              <w:spacing w:line="360" w:lineRule="auto"/>
              <w:jc w:val="both"/>
              <w:rPr>
                <w:color w:val="000000" w:themeColor="text1"/>
                <w:sz w:val="18"/>
                <w:szCs w:val="18"/>
                <w14:textFill>
                  <w14:solidFill>
                    <w14:schemeClr w14:val="tx1"/>
                  </w14:solidFill>
                </w14:textFill>
              </w:rPr>
            </w:pPr>
          </w:p>
        </w:tc>
        <w:tc>
          <w:tcPr>
            <w:tcW w:w="2604" w:type="dxa"/>
            <w:gridSpan w:val="2"/>
            <w:vAlign w:val="center"/>
          </w:tcPr>
          <w:p>
            <w:pPr>
              <w:spacing w:line="360" w:lineRule="auto"/>
              <w:jc w:val="both"/>
              <w:rPr>
                <w:color w:val="000000" w:themeColor="text1"/>
                <w:sz w:val="18"/>
                <w:szCs w:val="18"/>
                <w14:textFill>
                  <w14:solidFill>
                    <w14:schemeClr w14:val="tx1"/>
                  </w14:solidFill>
                </w14:textFill>
              </w:rPr>
            </w:pPr>
          </w:p>
        </w:tc>
        <w:tc>
          <w:tcPr>
            <w:tcW w:w="893" w:type="dxa"/>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9" w:type="dxa"/>
            <w:gridSpan w:val="3"/>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施工单位</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核查结果</w:t>
            </w:r>
          </w:p>
        </w:tc>
        <w:tc>
          <w:tcPr>
            <w:tcW w:w="8741" w:type="dxa"/>
            <w:gridSpan w:val="6"/>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                                                 </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                                                   专业工长：</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                                                   项目专业质量检查员：</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年     月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9" w:type="dxa"/>
            <w:gridSpan w:val="3"/>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监理单位</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验收结论</w:t>
            </w:r>
          </w:p>
        </w:tc>
        <w:tc>
          <w:tcPr>
            <w:tcW w:w="8741" w:type="dxa"/>
            <w:gridSpan w:val="6"/>
            <w:vAlign w:val="center"/>
          </w:tcPr>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                                                   专业监理工程师</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年     月     日</w:t>
            </w:r>
          </w:p>
        </w:tc>
      </w:tr>
    </w:tbl>
    <w:p>
      <w:pPr>
        <w:spacing w:line="360" w:lineRule="auto"/>
        <w:jc w:val="both"/>
        <w:rPr>
          <w:color w:val="000000" w:themeColor="text1"/>
          <w:sz w:val="21"/>
          <w14:textFill>
            <w14:solidFill>
              <w14:schemeClr w14:val="tx1"/>
            </w14:solidFill>
          </w14:textFill>
        </w:rPr>
        <w:sectPr>
          <w:type w:val="continuous"/>
          <w:pgSz w:w="11910" w:h="16840"/>
          <w:pgMar w:top="1440" w:right="1080" w:bottom="1440" w:left="1080" w:header="720" w:footer="720" w:gutter="0"/>
          <w:cols w:space="720" w:num="1"/>
        </w:sectPr>
      </w:pPr>
    </w:p>
    <w:p>
      <w:pPr>
        <w:pStyle w:val="2"/>
        <w:tabs>
          <w:tab w:val="left" w:pos="1766"/>
        </w:tabs>
        <w:spacing w:before="0" w:line="360" w:lineRule="auto"/>
        <w:ind w:left="0"/>
        <w:jc w:val="center"/>
        <w:rPr>
          <w:b/>
          <w:bCs/>
          <w:color w:val="000000" w:themeColor="text1"/>
          <w14:textFill>
            <w14:solidFill>
              <w14:schemeClr w14:val="tx1"/>
            </w14:solidFill>
          </w14:textFill>
        </w:rPr>
      </w:pPr>
      <w:bookmarkStart w:id="73" w:name="附录Ｂ_分项工程质量验收记录表"/>
      <w:bookmarkEnd w:id="73"/>
      <w:bookmarkStart w:id="74" w:name="_Toc1718"/>
      <w:bookmarkStart w:id="75" w:name="_Toc75770252"/>
      <w:r>
        <w:rPr>
          <w:b/>
          <w:bCs/>
          <w:color w:val="000000" w:themeColor="text1"/>
          <w14:textFill>
            <w14:solidFill>
              <w14:schemeClr w14:val="tx1"/>
            </w14:solidFill>
          </w14:textFill>
        </w:rPr>
        <w:t>附录Ｂ  分项工程质量验收记</w:t>
      </w:r>
      <w:r>
        <w:rPr>
          <w:b/>
          <w:bCs/>
          <w:color w:val="000000" w:themeColor="text1"/>
          <w:spacing w:val="5"/>
          <w14:textFill>
            <w14:solidFill>
              <w14:schemeClr w14:val="tx1"/>
            </w14:solidFill>
          </w14:textFill>
        </w:rPr>
        <w:t>录</w:t>
      </w:r>
      <w:r>
        <w:rPr>
          <w:b/>
          <w:bCs/>
          <w:color w:val="000000" w:themeColor="text1"/>
          <w14:textFill>
            <w14:solidFill>
              <w14:schemeClr w14:val="tx1"/>
            </w14:solidFill>
          </w14:textFill>
        </w:rPr>
        <w:t>表</w:t>
      </w:r>
      <w:bookmarkEnd w:id="74"/>
      <w:bookmarkEnd w:id="75"/>
    </w:p>
    <w:p>
      <w:pPr>
        <w:tabs>
          <w:tab w:val="left" w:pos="1523"/>
        </w:tabs>
        <w:spacing w:line="360" w:lineRule="auto"/>
        <w:ind w:right="417"/>
        <w:jc w:val="both"/>
        <w:rPr>
          <w:rFonts w:ascii="Times New Roman" w:eastAsia="Times New Roman"/>
          <w:color w:val="000000" w:themeColor="text1"/>
          <w:sz w:val="21"/>
          <w14:textFill>
            <w14:solidFill>
              <w14:schemeClr w14:val="tx1"/>
            </w14:solidFill>
          </w14:textFill>
        </w:rPr>
      </w:pPr>
      <w:r>
        <w:rPr>
          <w:color w:val="000000" w:themeColor="text1"/>
          <w:sz w:val="21"/>
          <w14:textFill>
            <w14:solidFill>
              <w14:schemeClr w14:val="tx1"/>
            </w14:solidFill>
          </w14:textFill>
        </w:rPr>
        <w:t>编号：</w:t>
      </w:r>
      <w:r>
        <w:rPr>
          <w:rFonts w:ascii="Times New Roman" w:eastAsia="Times New Roman"/>
          <w:color w:val="000000" w:themeColor="text1"/>
          <w:sz w:val="21"/>
          <w:u w:val="single"/>
          <w14:textFill>
            <w14:solidFill>
              <w14:schemeClr w14:val="tx1"/>
            </w14:solidFill>
          </w14:textFill>
        </w:rPr>
        <w:t xml:space="preserve"> </w:t>
      </w:r>
      <w:r>
        <w:rPr>
          <w:rFonts w:ascii="Times New Roman" w:eastAsia="Times New Roman"/>
          <w:color w:val="000000" w:themeColor="text1"/>
          <w:sz w:val="21"/>
          <w:u w:val="single"/>
          <w14:textFill>
            <w14:solidFill>
              <w14:schemeClr w14:val="tx1"/>
            </w14:solidFill>
          </w14:textFill>
        </w:rPr>
        <w:tab/>
      </w:r>
    </w:p>
    <w:p>
      <w:pPr>
        <w:pStyle w:val="7"/>
        <w:spacing w:before="0" w:line="360" w:lineRule="auto"/>
        <w:ind w:left="0"/>
        <w:jc w:val="both"/>
        <w:rPr>
          <w:rFonts w:ascii="Times New Roman"/>
          <w:color w:val="000000" w:themeColor="text1"/>
          <w:sz w:val="5"/>
          <w14:textFill>
            <w14:solidFill>
              <w14:schemeClr w14:val="tx1"/>
            </w14:solidFill>
          </w14:textFill>
        </w:rPr>
      </w:pPr>
    </w:p>
    <w:p>
      <w:pPr>
        <w:spacing w:line="360" w:lineRule="auto"/>
        <w:jc w:val="both"/>
        <w:rPr>
          <w:color w:val="000000" w:themeColor="text1"/>
          <w14:textFill>
            <w14:solidFill>
              <w14:schemeClr w14:val="tx1"/>
            </w14:solidFill>
          </w14:textFill>
        </w:rPr>
      </w:pPr>
    </w:p>
    <w:tbl>
      <w:tblPr>
        <w:tblStyle w:val="15"/>
        <w:tblW w:w="1049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65"/>
        <w:gridCol w:w="1084"/>
        <w:gridCol w:w="974"/>
        <w:gridCol w:w="2521"/>
        <w:gridCol w:w="1545"/>
        <w:gridCol w:w="1233"/>
        <w:gridCol w:w="1233"/>
        <w:gridCol w:w="12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9" w:type="dxa"/>
            <w:gridSpan w:val="2"/>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单位（子单位）</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工程名称</w:t>
            </w:r>
          </w:p>
        </w:tc>
        <w:tc>
          <w:tcPr>
            <w:tcW w:w="3495" w:type="dxa"/>
            <w:gridSpan w:val="2"/>
            <w:vAlign w:val="center"/>
          </w:tcPr>
          <w:p>
            <w:pPr>
              <w:spacing w:line="360" w:lineRule="auto"/>
              <w:jc w:val="both"/>
              <w:rPr>
                <w:color w:val="000000" w:themeColor="text1"/>
                <w:sz w:val="18"/>
                <w:szCs w:val="18"/>
                <w14:textFill>
                  <w14:solidFill>
                    <w14:schemeClr w14:val="tx1"/>
                  </w14:solidFill>
                </w14:textFill>
              </w:rPr>
            </w:pPr>
          </w:p>
        </w:tc>
        <w:tc>
          <w:tcPr>
            <w:tcW w:w="1545"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分部（子分部）</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工程名称</w:t>
            </w:r>
          </w:p>
        </w:tc>
        <w:tc>
          <w:tcPr>
            <w:tcW w:w="3701" w:type="dxa"/>
            <w:gridSpan w:val="3"/>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9" w:type="dxa"/>
            <w:gridSpan w:val="2"/>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分项工程数量</w:t>
            </w:r>
          </w:p>
        </w:tc>
        <w:tc>
          <w:tcPr>
            <w:tcW w:w="3495" w:type="dxa"/>
            <w:gridSpan w:val="2"/>
            <w:vAlign w:val="center"/>
          </w:tcPr>
          <w:p>
            <w:pPr>
              <w:spacing w:line="360" w:lineRule="auto"/>
              <w:jc w:val="both"/>
              <w:rPr>
                <w:color w:val="000000" w:themeColor="text1"/>
                <w:sz w:val="18"/>
                <w:szCs w:val="18"/>
                <w14:textFill>
                  <w14:solidFill>
                    <w14:schemeClr w14:val="tx1"/>
                  </w14:solidFill>
                </w14:textFill>
              </w:rPr>
            </w:pPr>
          </w:p>
        </w:tc>
        <w:tc>
          <w:tcPr>
            <w:tcW w:w="1545"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检验批数量</w:t>
            </w:r>
          </w:p>
        </w:tc>
        <w:tc>
          <w:tcPr>
            <w:tcW w:w="3701" w:type="dxa"/>
            <w:gridSpan w:val="3"/>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9" w:type="dxa"/>
            <w:gridSpan w:val="2"/>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施工单位</w:t>
            </w:r>
          </w:p>
        </w:tc>
        <w:tc>
          <w:tcPr>
            <w:tcW w:w="3495" w:type="dxa"/>
            <w:gridSpan w:val="2"/>
            <w:vAlign w:val="center"/>
          </w:tcPr>
          <w:p>
            <w:pPr>
              <w:spacing w:line="360" w:lineRule="auto"/>
              <w:jc w:val="both"/>
              <w:rPr>
                <w:color w:val="000000" w:themeColor="text1"/>
                <w:sz w:val="18"/>
                <w:szCs w:val="18"/>
                <w14:textFill>
                  <w14:solidFill>
                    <w14:schemeClr w14:val="tx1"/>
                  </w14:solidFill>
                </w14:textFill>
              </w:rPr>
            </w:pPr>
          </w:p>
        </w:tc>
        <w:tc>
          <w:tcPr>
            <w:tcW w:w="1545"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项目负责人</w:t>
            </w:r>
          </w:p>
        </w:tc>
        <w:tc>
          <w:tcPr>
            <w:tcW w:w="1233" w:type="dxa"/>
            <w:vAlign w:val="center"/>
          </w:tcPr>
          <w:p>
            <w:pPr>
              <w:spacing w:line="360" w:lineRule="auto"/>
              <w:jc w:val="both"/>
              <w:rPr>
                <w:color w:val="000000" w:themeColor="text1"/>
                <w:sz w:val="18"/>
                <w:szCs w:val="18"/>
                <w14:textFill>
                  <w14:solidFill>
                    <w14:schemeClr w14:val="tx1"/>
                  </w14:solidFill>
                </w14:textFill>
              </w:rPr>
            </w:pPr>
          </w:p>
        </w:tc>
        <w:tc>
          <w:tcPr>
            <w:tcW w:w="1233"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项目技术</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负责人</w:t>
            </w:r>
          </w:p>
        </w:tc>
        <w:tc>
          <w:tcPr>
            <w:tcW w:w="1235" w:type="dxa"/>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1749" w:type="dxa"/>
            <w:gridSpan w:val="2"/>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分包单位</w:t>
            </w:r>
          </w:p>
        </w:tc>
        <w:tc>
          <w:tcPr>
            <w:tcW w:w="3495" w:type="dxa"/>
            <w:gridSpan w:val="2"/>
            <w:vAlign w:val="center"/>
          </w:tcPr>
          <w:p>
            <w:pPr>
              <w:spacing w:line="360" w:lineRule="auto"/>
              <w:jc w:val="both"/>
              <w:rPr>
                <w:color w:val="000000" w:themeColor="text1"/>
                <w:sz w:val="18"/>
                <w:szCs w:val="18"/>
                <w14:textFill>
                  <w14:solidFill>
                    <w14:schemeClr w14:val="tx1"/>
                  </w14:solidFill>
                </w14:textFill>
              </w:rPr>
            </w:pPr>
          </w:p>
        </w:tc>
        <w:tc>
          <w:tcPr>
            <w:tcW w:w="1545"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分包单位项目</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负责人</w:t>
            </w:r>
          </w:p>
        </w:tc>
        <w:tc>
          <w:tcPr>
            <w:tcW w:w="1233" w:type="dxa"/>
            <w:vAlign w:val="center"/>
          </w:tcPr>
          <w:p>
            <w:pPr>
              <w:spacing w:line="360" w:lineRule="auto"/>
              <w:jc w:val="both"/>
              <w:rPr>
                <w:color w:val="000000" w:themeColor="text1"/>
                <w:sz w:val="18"/>
                <w:szCs w:val="18"/>
                <w14:textFill>
                  <w14:solidFill>
                    <w14:schemeClr w14:val="tx1"/>
                  </w14:solidFill>
                </w14:textFill>
              </w:rPr>
            </w:pPr>
          </w:p>
        </w:tc>
        <w:tc>
          <w:tcPr>
            <w:tcW w:w="1233"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分包内容</w:t>
            </w:r>
          </w:p>
        </w:tc>
        <w:tc>
          <w:tcPr>
            <w:tcW w:w="1235" w:type="dxa"/>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5"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序号</w:t>
            </w:r>
          </w:p>
        </w:tc>
        <w:tc>
          <w:tcPr>
            <w:tcW w:w="1084"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检验批</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名称</w:t>
            </w:r>
          </w:p>
        </w:tc>
        <w:tc>
          <w:tcPr>
            <w:tcW w:w="974"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检验批</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数量</w:t>
            </w:r>
          </w:p>
        </w:tc>
        <w:tc>
          <w:tcPr>
            <w:tcW w:w="2521" w:type="dxa"/>
            <w:vAlign w:val="center"/>
          </w:tcPr>
          <w:p>
            <w:pPr>
              <w:spacing w:line="360" w:lineRule="auto"/>
              <w:jc w:val="both"/>
              <w:rPr>
                <w:color w:val="000000" w:themeColor="text1"/>
                <w:sz w:val="18"/>
                <w:szCs w:val="18"/>
                <w:lang w:val="en-US"/>
                <w14:textFill>
                  <w14:solidFill>
                    <w14:schemeClr w14:val="tx1"/>
                  </w14:solidFill>
                </w14:textFill>
              </w:rPr>
            </w:pPr>
            <w:r>
              <w:rPr>
                <w:rFonts w:hint="eastAsia"/>
                <w:color w:val="000000" w:themeColor="text1"/>
                <w:sz w:val="18"/>
                <w:szCs w:val="18"/>
                <w14:textFill>
                  <w14:solidFill>
                    <w14:schemeClr w14:val="tx1"/>
                  </w14:solidFill>
                </w14:textFill>
              </w:rPr>
              <w:t>部位</w:t>
            </w:r>
            <w:r>
              <w:rPr>
                <w:rFonts w:hint="eastAsia"/>
                <w:color w:val="000000" w:themeColor="text1"/>
                <w:sz w:val="18"/>
                <w:szCs w:val="18"/>
                <w:lang w:val="en-US"/>
                <w14:textFill>
                  <w14:solidFill>
                    <w14:schemeClr w14:val="tx1"/>
                  </w14:solidFill>
                </w14:textFill>
              </w:rPr>
              <w:t>/区段</w:t>
            </w:r>
          </w:p>
        </w:tc>
        <w:tc>
          <w:tcPr>
            <w:tcW w:w="2778" w:type="dxa"/>
            <w:gridSpan w:val="2"/>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施工单位检查结果</w:t>
            </w:r>
          </w:p>
        </w:tc>
        <w:tc>
          <w:tcPr>
            <w:tcW w:w="2468" w:type="dxa"/>
            <w:gridSpan w:val="2"/>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监理单位验收结论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5" w:type="dxa"/>
            <w:vAlign w:val="center"/>
          </w:tcPr>
          <w:p>
            <w:pPr>
              <w:spacing w:line="360" w:lineRule="auto"/>
              <w:jc w:val="both"/>
              <w:rPr>
                <w:color w:val="000000" w:themeColor="text1"/>
                <w:sz w:val="18"/>
                <w:szCs w:val="18"/>
                <w:lang w:val="en-US"/>
                <w14:textFill>
                  <w14:solidFill>
                    <w14:schemeClr w14:val="tx1"/>
                  </w14:solidFill>
                </w14:textFill>
              </w:rPr>
            </w:pPr>
            <w:r>
              <w:rPr>
                <w:rFonts w:hint="eastAsia"/>
                <w:color w:val="000000" w:themeColor="text1"/>
                <w:sz w:val="18"/>
                <w:szCs w:val="18"/>
                <w:lang w:val="en-US"/>
                <w14:textFill>
                  <w14:solidFill>
                    <w14:schemeClr w14:val="tx1"/>
                  </w14:solidFill>
                </w14:textFill>
              </w:rPr>
              <w:t>1</w:t>
            </w:r>
          </w:p>
        </w:tc>
        <w:tc>
          <w:tcPr>
            <w:tcW w:w="1084" w:type="dxa"/>
            <w:vAlign w:val="center"/>
          </w:tcPr>
          <w:p>
            <w:pPr>
              <w:spacing w:line="360" w:lineRule="auto"/>
              <w:jc w:val="both"/>
              <w:rPr>
                <w:color w:val="000000" w:themeColor="text1"/>
                <w:sz w:val="18"/>
                <w:szCs w:val="18"/>
                <w14:textFill>
                  <w14:solidFill>
                    <w14:schemeClr w14:val="tx1"/>
                  </w14:solidFill>
                </w14:textFill>
              </w:rPr>
            </w:pPr>
          </w:p>
        </w:tc>
        <w:tc>
          <w:tcPr>
            <w:tcW w:w="974" w:type="dxa"/>
            <w:vAlign w:val="center"/>
          </w:tcPr>
          <w:p>
            <w:pPr>
              <w:spacing w:line="360" w:lineRule="auto"/>
              <w:jc w:val="both"/>
              <w:rPr>
                <w:color w:val="000000" w:themeColor="text1"/>
                <w:sz w:val="18"/>
                <w:szCs w:val="18"/>
                <w14:textFill>
                  <w14:solidFill>
                    <w14:schemeClr w14:val="tx1"/>
                  </w14:solidFill>
                </w14:textFill>
              </w:rPr>
            </w:pPr>
          </w:p>
        </w:tc>
        <w:tc>
          <w:tcPr>
            <w:tcW w:w="2521" w:type="dxa"/>
            <w:vAlign w:val="center"/>
          </w:tcPr>
          <w:p>
            <w:pPr>
              <w:spacing w:line="360" w:lineRule="auto"/>
              <w:jc w:val="both"/>
              <w:rPr>
                <w:color w:val="000000" w:themeColor="text1"/>
                <w:sz w:val="18"/>
                <w:szCs w:val="18"/>
                <w14:textFill>
                  <w14:solidFill>
                    <w14:schemeClr w14:val="tx1"/>
                  </w14:solidFill>
                </w14:textFill>
              </w:rPr>
            </w:pPr>
          </w:p>
        </w:tc>
        <w:tc>
          <w:tcPr>
            <w:tcW w:w="2778" w:type="dxa"/>
            <w:gridSpan w:val="2"/>
            <w:vAlign w:val="center"/>
          </w:tcPr>
          <w:p>
            <w:pPr>
              <w:spacing w:line="360" w:lineRule="auto"/>
              <w:jc w:val="both"/>
              <w:rPr>
                <w:color w:val="000000" w:themeColor="text1"/>
                <w:sz w:val="18"/>
                <w:szCs w:val="18"/>
                <w14:textFill>
                  <w14:solidFill>
                    <w14:schemeClr w14:val="tx1"/>
                  </w14:solidFill>
                </w14:textFill>
              </w:rPr>
            </w:pPr>
          </w:p>
        </w:tc>
        <w:tc>
          <w:tcPr>
            <w:tcW w:w="2468" w:type="dxa"/>
            <w:gridSpan w:val="2"/>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5" w:type="dxa"/>
            <w:vAlign w:val="center"/>
          </w:tcPr>
          <w:p>
            <w:pPr>
              <w:spacing w:line="360" w:lineRule="auto"/>
              <w:jc w:val="both"/>
              <w:rPr>
                <w:color w:val="000000" w:themeColor="text1"/>
                <w:sz w:val="18"/>
                <w:szCs w:val="18"/>
                <w:lang w:val="en-US"/>
                <w14:textFill>
                  <w14:solidFill>
                    <w14:schemeClr w14:val="tx1"/>
                  </w14:solidFill>
                </w14:textFill>
              </w:rPr>
            </w:pPr>
            <w:r>
              <w:rPr>
                <w:rFonts w:hint="eastAsia"/>
                <w:color w:val="000000" w:themeColor="text1"/>
                <w:sz w:val="18"/>
                <w:szCs w:val="18"/>
                <w:lang w:val="en-US"/>
                <w14:textFill>
                  <w14:solidFill>
                    <w14:schemeClr w14:val="tx1"/>
                  </w14:solidFill>
                </w14:textFill>
              </w:rPr>
              <w:t>2</w:t>
            </w:r>
          </w:p>
        </w:tc>
        <w:tc>
          <w:tcPr>
            <w:tcW w:w="1084" w:type="dxa"/>
            <w:vAlign w:val="center"/>
          </w:tcPr>
          <w:p>
            <w:pPr>
              <w:spacing w:line="360" w:lineRule="auto"/>
              <w:jc w:val="both"/>
              <w:rPr>
                <w:color w:val="000000" w:themeColor="text1"/>
                <w:sz w:val="18"/>
                <w:szCs w:val="18"/>
                <w14:textFill>
                  <w14:solidFill>
                    <w14:schemeClr w14:val="tx1"/>
                  </w14:solidFill>
                </w14:textFill>
              </w:rPr>
            </w:pPr>
          </w:p>
        </w:tc>
        <w:tc>
          <w:tcPr>
            <w:tcW w:w="974" w:type="dxa"/>
            <w:vAlign w:val="center"/>
          </w:tcPr>
          <w:p>
            <w:pPr>
              <w:spacing w:line="360" w:lineRule="auto"/>
              <w:jc w:val="both"/>
              <w:rPr>
                <w:color w:val="000000" w:themeColor="text1"/>
                <w:sz w:val="18"/>
                <w:szCs w:val="18"/>
                <w14:textFill>
                  <w14:solidFill>
                    <w14:schemeClr w14:val="tx1"/>
                  </w14:solidFill>
                </w14:textFill>
              </w:rPr>
            </w:pPr>
          </w:p>
        </w:tc>
        <w:tc>
          <w:tcPr>
            <w:tcW w:w="2521" w:type="dxa"/>
            <w:vAlign w:val="center"/>
          </w:tcPr>
          <w:p>
            <w:pPr>
              <w:spacing w:line="360" w:lineRule="auto"/>
              <w:jc w:val="both"/>
              <w:rPr>
                <w:color w:val="000000" w:themeColor="text1"/>
                <w:sz w:val="18"/>
                <w:szCs w:val="18"/>
                <w14:textFill>
                  <w14:solidFill>
                    <w14:schemeClr w14:val="tx1"/>
                  </w14:solidFill>
                </w14:textFill>
              </w:rPr>
            </w:pPr>
          </w:p>
        </w:tc>
        <w:tc>
          <w:tcPr>
            <w:tcW w:w="2778" w:type="dxa"/>
            <w:gridSpan w:val="2"/>
            <w:vAlign w:val="center"/>
          </w:tcPr>
          <w:p>
            <w:pPr>
              <w:spacing w:line="360" w:lineRule="auto"/>
              <w:jc w:val="both"/>
              <w:rPr>
                <w:color w:val="000000" w:themeColor="text1"/>
                <w:sz w:val="18"/>
                <w:szCs w:val="18"/>
                <w14:textFill>
                  <w14:solidFill>
                    <w14:schemeClr w14:val="tx1"/>
                  </w14:solidFill>
                </w14:textFill>
              </w:rPr>
            </w:pPr>
          </w:p>
        </w:tc>
        <w:tc>
          <w:tcPr>
            <w:tcW w:w="2468" w:type="dxa"/>
            <w:gridSpan w:val="2"/>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665" w:type="dxa"/>
            <w:vAlign w:val="center"/>
          </w:tcPr>
          <w:p>
            <w:pPr>
              <w:spacing w:line="360" w:lineRule="auto"/>
              <w:jc w:val="both"/>
              <w:rPr>
                <w:color w:val="000000" w:themeColor="text1"/>
                <w:sz w:val="18"/>
                <w:szCs w:val="18"/>
                <w:lang w:val="en-US"/>
                <w14:textFill>
                  <w14:solidFill>
                    <w14:schemeClr w14:val="tx1"/>
                  </w14:solidFill>
                </w14:textFill>
              </w:rPr>
            </w:pPr>
            <w:r>
              <w:rPr>
                <w:rFonts w:hint="eastAsia"/>
                <w:color w:val="000000" w:themeColor="text1"/>
                <w:sz w:val="18"/>
                <w:szCs w:val="18"/>
                <w:lang w:val="en-US"/>
                <w14:textFill>
                  <w14:solidFill>
                    <w14:schemeClr w14:val="tx1"/>
                  </w14:solidFill>
                </w14:textFill>
              </w:rPr>
              <w:t>3</w:t>
            </w:r>
          </w:p>
        </w:tc>
        <w:tc>
          <w:tcPr>
            <w:tcW w:w="1084" w:type="dxa"/>
            <w:vAlign w:val="center"/>
          </w:tcPr>
          <w:p>
            <w:pPr>
              <w:spacing w:line="360" w:lineRule="auto"/>
              <w:jc w:val="both"/>
              <w:rPr>
                <w:color w:val="000000" w:themeColor="text1"/>
                <w:sz w:val="18"/>
                <w:szCs w:val="18"/>
                <w14:textFill>
                  <w14:solidFill>
                    <w14:schemeClr w14:val="tx1"/>
                  </w14:solidFill>
                </w14:textFill>
              </w:rPr>
            </w:pPr>
          </w:p>
        </w:tc>
        <w:tc>
          <w:tcPr>
            <w:tcW w:w="974" w:type="dxa"/>
            <w:vAlign w:val="center"/>
          </w:tcPr>
          <w:p>
            <w:pPr>
              <w:spacing w:line="360" w:lineRule="auto"/>
              <w:jc w:val="both"/>
              <w:rPr>
                <w:color w:val="000000" w:themeColor="text1"/>
                <w:sz w:val="18"/>
                <w:szCs w:val="18"/>
                <w14:textFill>
                  <w14:solidFill>
                    <w14:schemeClr w14:val="tx1"/>
                  </w14:solidFill>
                </w14:textFill>
              </w:rPr>
            </w:pPr>
          </w:p>
        </w:tc>
        <w:tc>
          <w:tcPr>
            <w:tcW w:w="2521" w:type="dxa"/>
            <w:vAlign w:val="center"/>
          </w:tcPr>
          <w:p>
            <w:pPr>
              <w:spacing w:line="360" w:lineRule="auto"/>
              <w:jc w:val="both"/>
              <w:rPr>
                <w:color w:val="000000" w:themeColor="text1"/>
                <w:sz w:val="18"/>
                <w:szCs w:val="18"/>
                <w14:textFill>
                  <w14:solidFill>
                    <w14:schemeClr w14:val="tx1"/>
                  </w14:solidFill>
                </w14:textFill>
              </w:rPr>
            </w:pPr>
          </w:p>
        </w:tc>
        <w:tc>
          <w:tcPr>
            <w:tcW w:w="2778" w:type="dxa"/>
            <w:gridSpan w:val="2"/>
            <w:vAlign w:val="center"/>
          </w:tcPr>
          <w:p>
            <w:pPr>
              <w:spacing w:line="360" w:lineRule="auto"/>
              <w:jc w:val="both"/>
              <w:rPr>
                <w:color w:val="000000" w:themeColor="text1"/>
                <w:sz w:val="18"/>
                <w:szCs w:val="18"/>
                <w14:textFill>
                  <w14:solidFill>
                    <w14:schemeClr w14:val="tx1"/>
                  </w14:solidFill>
                </w14:textFill>
              </w:rPr>
            </w:pPr>
          </w:p>
        </w:tc>
        <w:tc>
          <w:tcPr>
            <w:tcW w:w="2468" w:type="dxa"/>
            <w:gridSpan w:val="2"/>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5" w:type="dxa"/>
            <w:vAlign w:val="center"/>
          </w:tcPr>
          <w:p>
            <w:pPr>
              <w:spacing w:line="360" w:lineRule="auto"/>
              <w:jc w:val="both"/>
              <w:rPr>
                <w:color w:val="000000" w:themeColor="text1"/>
                <w:sz w:val="18"/>
                <w:szCs w:val="18"/>
                <w:lang w:val="en-US"/>
                <w14:textFill>
                  <w14:solidFill>
                    <w14:schemeClr w14:val="tx1"/>
                  </w14:solidFill>
                </w14:textFill>
              </w:rPr>
            </w:pPr>
            <w:r>
              <w:rPr>
                <w:rFonts w:hint="eastAsia"/>
                <w:color w:val="000000" w:themeColor="text1"/>
                <w:sz w:val="18"/>
                <w:szCs w:val="18"/>
                <w:lang w:val="en-US"/>
                <w14:textFill>
                  <w14:solidFill>
                    <w14:schemeClr w14:val="tx1"/>
                  </w14:solidFill>
                </w14:textFill>
              </w:rPr>
              <w:t>4</w:t>
            </w:r>
          </w:p>
        </w:tc>
        <w:tc>
          <w:tcPr>
            <w:tcW w:w="1084" w:type="dxa"/>
            <w:vAlign w:val="center"/>
          </w:tcPr>
          <w:p>
            <w:pPr>
              <w:spacing w:line="360" w:lineRule="auto"/>
              <w:jc w:val="both"/>
              <w:rPr>
                <w:color w:val="000000" w:themeColor="text1"/>
                <w:sz w:val="18"/>
                <w:szCs w:val="18"/>
                <w14:textFill>
                  <w14:solidFill>
                    <w14:schemeClr w14:val="tx1"/>
                  </w14:solidFill>
                </w14:textFill>
              </w:rPr>
            </w:pPr>
          </w:p>
        </w:tc>
        <w:tc>
          <w:tcPr>
            <w:tcW w:w="974" w:type="dxa"/>
            <w:vAlign w:val="center"/>
          </w:tcPr>
          <w:p>
            <w:pPr>
              <w:spacing w:line="360" w:lineRule="auto"/>
              <w:jc w:val="both"/>
              <w:rPr>
                <w:color w:val="000000" w:themeColor="text1"/>
                <w:sz w:val="18"/>
                <w:szCs w:val="18"/>
                <w14:textFill>
                  <w14:solidFill>
                    <w14:schemeClr w14:val="tx1"/>
                  </w14:solidFill>
                </w14:textFill>
              </w:rPr>
            </w:pPr>
          </w:p>
        </w:tc>
        <w:tc>
          <w:tcPr>
            <w:tcW w:w="2521" w:type="dxa"/>
            <w:vAlign w:val="center"/>
          </w:tcPr>
          <w:p>
            <w:pPr>
              <w:spacing w:line="360" w:lineRule="auto"/>
              <w:jc w:val="both"/>
              <w:rPr>
                <w:color w:val="000000" w:themeColor="text1"/>
                <w:sz w:val="18"/>
                <w:szCs w:val="18"/>
                <w14:textFill>
                  <w14:solidFill>
                    <w14:schemeClr w14:val="tx1"/>
                  </w14:solidFill>
                </w14:textFill>
              </w:rPr>
            </w:pPr>
          </w:p>
        </w:tc>
        <w:tc>
          <w:tcPr>
            <w:tcW w:w="2778" w:type="dxa"/>
            <w:gridSpan w:val="2"/>
            <w:vAlign w:val="center"/>
          </w:tcPr>
          <w:p>
            <w:pPr>
              <w:spacing w:line="360" w:lineRule="auto"/>
              <w:jc w:val="both"/>
              <w:rPr>
                <w:color w:val="000000" w:themeColor="text1"/>
                <w:sz w:val="18"/>
                <w:szCs w:val="18"/>
                <w14:textFill>
                  <w14:solidFill>
                    <w14:schemeClr w14:val="tx1"/>
                  </w14:solidFill>
                </w14:textFill>
              </w:rPr>
            </w:pPr>
          </w:p>
        </w:tc>
        <w:tc>
          <w:tcPr>
            <w:tcW w:w="2468" w:type="dxa"/>
            <w:gridSpan w:val="2"/>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5" w:type="dxa"/>
            <w:vAlign w:val="center"/>
          </w:tcPr>
          <w:p>
            <w:pPr>
              <w:spacing w:line="360" w:lineRule="auto"/>
              <w:jc w:val="both"/>
              <w:rPr>
                <w:color w:val="000000" w:themeColor="text1"/>
                <w:sz w:val="18"/>
                <w:szCs w:val="18"/>
                <w:lang w:val="en-US"/>
                <w14:textFill>
                  <w14:solidFill>
                    <w14:schemeClr w14:val="tx1"/>
                  </w14:solidFill>
                </w14:textFill>
              </w:rPr>
            </w:pPr>
            <w:r>
              <w:rPr>
                <w:rFonts w:hint="eastAsia"/>
                <w:color w:val="000000" w:themeColor="text1"/>
                <w:sz w:val="18"/>
                <w:szCs w:val="18"/>
                <w:lang w:val="en-US"/>
                <w14:textFill>
                  <w14:solidFill>
                    <w14:schemeClr w14:val="tx1"/>
                  </w14:solidFill>
                </w14:textFill>
              </w:rPr>
              <w:t>5</w:t>
            </w:r>
          </w:p>
        </w:tc>
        <w:tc>
          <w:tcPr>
            <w:tcW w:w="1084" w:type="dxa"/>
            <w:vAlign w:val="center"/>
          </w:tcPr>
          <w:p>
            <w:pPr>
              <w:spacing w:line="360" w:lineRule="auto"/>
              <w:jc w:val="both"/>
              <w:rPr>
                <w:color w:val="000000" w:themeColor="text1"/>
                <w:sz w:val="18"/>
                <w:szCs w:val="18"/>
                <w14:textFill>
                  <w14:solidFill>
                    <w14:schemeClr w14:val="tx1"/>
                  </w14:solidFill>
                </w14:textFill>
              </w:rPr>
            </w:pPr>
          </w:p>
        </w:tc>
        <w:tc>
          <w:tcPr>
            <w:tcW w:w="974" w:type="dxa"/>
            <w:vAlign w:val="center"/>
          </w:tcPr>
          <w:p>
            <w:pPr>
              <w:spacing w:line="360" w:lineRule="auto"/>
              <w:jc w:val="both"/>
              <w:rPr>
                <w:color w:val="000000" w:themeColor="text1"/>
                <w:sz w:val="18"/>
                <w:szCs w:val="18"/>
                <w14:textFill>
                  <w14:solidFill>
                    <w14:schemeClr w14:val="tx1"/>
                  </w14:solidFill>
                </w14:textFill>
              </w:rPr>
            </w:pPr>
          </w:p>
        </w:tc>
        <w:tc>
          <w:tcPr>
            <w:tcW w:w="2521" w:type="dxa"/>
            <w:vAlign w:val="center"/>
          </w:tcPr>
          <w:p>
            <w:pPr>
              <w:spacing w:line="360" w:lineRule="auto"/>
              <w:jc w:val="both"/>
              <w:rPr>
                <w:color w:val="000000" w:themeColor="text1"/>
                <w:sz w:val="18"/>
                <w:szCs w:val="18"/>
                <w14:textFill>
                  <w14:solidFill>
                    <w14:schemeClr w14:val="tx1"/>
                  </w14:solidFill>
                </w14:textFill>
              </w:rPr>
            </w:pPr>
          </w:p>
        </w:tc>
        <w:tc>
          <w:tcPr>
            <w:tcW w:w="2778" w:type="dxa"/>
            <w:gridSpan w:val="2"/>
            <w:vAlign w:val="center"/>
          </w:tcPr>
          <w:p>
            <w:pPr>
              <w:spacing w:line="360" w:lineRule="auto"/>
              <w:jc w:val="both"/>
              <w:rPr>
                <w:color w:val="000000" w:themeColor="text1"/>
                <w:sz w:val="18"/>
                <w:szCs w:val="18"/>
                <w14:textFill>
                  <w14:solidFill>
                    <w14:schemeClr w14:val="tx1"/>
                  </w14:solidFill>
                </w14:textFill>
              </w:rPr>
            </w:pPr>
          </w:p>
        </w:tc>
        <w:tc>
          <w:tcPr>
            <w:tcW w:w="2468" w:type="dxa"/>
            <w:gridSpan w:val="2"/>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665" w:type="dxa"/>
            <w:vAlign w:val="center"/>
          </w:tcPr>
          <w:p>
            <w:pPr>
              <w:spacing w:line="360" w:lineRule="auto"/>
              <w:jc w:val="both"/>
              <w:rPr>
                <w:color w:val="000000" w:themeColor="text1"/>
                <w:sz w:val="18"/>
                <w:szCs w:val="18"/>
                <w:lang w:val="en-US"/>
                <w14:textFill>
                  <w14:solidFill>
                    <w14:schemeClr w14:val="tx1"/>
                  </w14:solidFill>
                </w14:textFill>
              </w:rPr>
            </w:pPr>
            <w:r>
              <w:rPr>
                <w:rFonts w:hint="eastAsia"/>
                <w:color w:val="000000" w:themeColor="text1"/>
                <w:sz w:val="18"/>
                <w:szCs w:val="18"/>
                <w:lang w:val="en-US"/>
                <w14:textFill>
                  <w14:solidFill>
                    <w14:schemeClr w14:val="tx1"/>
                  </w14:solidFill>
                </w14:textFill>
              </w:rPr>
              <w:t>6</w:t>
            </w:r>
          </w:p>
        </w:tc>
        <w:tc>
          <w:tcPr>
            <w:tcW w:w="1084" w:type="dxa"/>
            <w:vAlign w:val="center"/>
          </w:tcPr>
          <w:p>
            <w:pPr>
              <w:spacing w:line="360" w:lineRule="auto"/>
              <w:jc w:val="both"/>
              <w:rPr>
                <w:color w:val="000000" w:themeColor="text1"/>
                <w:sz w:val="18"/>
                <w:szCs w:val="18"/>
                <w14:textFill>
                  <w14:solidFill>
                    <w14:schemeClr w14:val="tx1"/>
                  </w14:solidFill>
                </w14:textFill>
              </w:rPr>
            </w:pPr>
          </w:p>
        </w:tc>
        <w:tc>
          <w:tcPr>
            <w:tcW w:w="974" w:type="dxa"/>
            <w:vAlign w:val="center"/>
          </w:tcPr>
          <w:p>
            <w:pPr>
              <w:spacing w:line="360" w:lineRule="auto"/>
              <w:jc w:val="both"/>
              <w:rPr>
                <w:color w:val="000000" w:themeColor="text1"/>
                <w:sz w:val="18"/>
                <w:szCs w:val="18"/>
                <w14:textFill>
                  <w14:solidFill>
                    <w14:schemeClr w14:val="tx1"/>
                  </w14:solidFill>
                </w14:textFill>
              </w:rPr>
            </w:pPr>
          </w:p>
        </w:tc>
        <w:tc>
          <w:tcPr>
            <w:tcW w:w="2521" w:type="dxa"/>
            <w:vAlign w:val="center"/>
          </w:tcPr>
          <w:p>
            <w:pPr>
              <w:spacing w:line="360" w:lineRule="auto"/>
              <w:jc w:val="both"/>
              <w:rPr>
                <w:color w:val="000000" w:themeColor="text1"/>
                <w:sz w:val="18"/>
                <w:szCs w:val="18"/>
                <w14:textFill>
                  <w14:solidFill>
                    <w14:schemeClr w14:val="tx1"/>
                  </w14:solidFill>
                </w14:textFill>
              </w:rPr>
            </w:pPr>
          </w:p>
        </w:tc>
        <w:tc>
          <w:tcPr>
            <w:tcW w:w="2778" w:type="dxa"/>
            <w:gridSpan w:val="2"/>
            <w:vAlign w:val="center"/>
          </w:tcPr>
          <w:p>
            <w:pPr>
              <w:spacing w:line="360" w:lineRule="auto"/>
              <w:jc w:val="both"/>
              <w:rPr>
                <w:color w:val="000000" w:themeColor="text1"/>
                <w:sz w:val="18"/>
                <w:szCs w:val="18"/>
                <w14:textFill>
                  <w14:solidFill>
                    <w14:schemeClr w14:val="tx1"/>
                  </w14:solidFill>
                </w14:textFill>
              </w:rPr>
            </w:pPr>
          </w:p>
        </w:tc>
        <w:tc>
          <w:tcPr>
            <w:tcW w:w="2468" w:type="dxa"/>
            <w:gridSpan w:val="2"/>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5" w:type="dxa"/>
            <w:vAlign w:val="center"/>
          </w:tcPr>
          <w:p>
            <w:pPr>
              <w:spacing w:line="360" w:lineRule="auto"/>
              <w:jc w:val="both"/>
              <w:rPr>
                <w:color w:val="000000" w:themeColor="text1"/>
                <w:sz w:val="18"/>
                <w:szCs w:val="18"/>
                <w:lang w:val="en-US"/>
                <w14:textFill>
                  <w14:solidFill>
                    <w14:schemeClr w14:val="tx1"/>
                  </w14:solidFill>
                </w14:textFill>
              </w:rPr>
            </w:pPr>
            <w:r>
              <w:rPr>
                <w:rFonts w:hint="eastAsia"/>
                <w:color w:val="000000" w:themeColor="text1"/>
                <w:sz w:val="18"/>
                <w:szCs w:val="18"/>
                <w:lang w:val="en-US"/>
                <w14:textFill>
                  <w14:solidFill>
                    <w14:schemeClr w14:val="tx1"/>
                  </w14:solidFill>
                </w14:textFill>
              </w:rPr>
              <w:t>7</w:t>
            </w:r>
          </w:p>
        </w:tc>
        <w:tc>
          <w:tcPr>
            <w:tcW w:w="1084" w:type="dxa"/>
            <w:vAlign w:val="center"/>
          </w:tcPr>
          <w:p>
            <w:pPr>
              <w:spacing w:line="360" w:lineRule="auto"/>
              <w:jc w:val="both"/>
              <w:rPr>
                <w:color w:val="000000" w:themeColor="text1"/>
                <w:sz w:val="18"/>
                <w:szCs w:val="18"/>
                <w14:textFill>
                  <w14:solidFill>
                    <w14:schemeClr w14:val="tx1"/>
                  </w14:solidFill>
                </w14:textFill>
              </w:rPr>
            </w:pPr>
          </w:p>
        </w:tc>
        <w:tc>
          <w:tcPr>
            <w:tcW w:w="974" w:type="dxa"/>
            <w:vAlign w:val="center"/>
          </w:tcPr>
          <w:p>
            <w:pPr>
              <w:spacing w:line="360" w:lineRule="auto"/>
              <w:jc w:val="both"/>
              <w:rPr>
                <w:color w:val="000000" w:themeColor="text1"/>
                <w:sz w:val="18"/>
                <w:szCs w:val="18"/>
                <w14:textFill>
                  <w14:solidFill>
                    <w14:schemeClr w14:val="tx1"/>
                  </w14:solidFill>
                </w14:textFill>
              </w:rPr>
            </w:pPr>
          </w:p>
        </w:tc>
        <w:tc>
          <w:tcPr>
            <w:tcW w:w="2521" w:type="dxa"/>
            <w:vAlign w:val="center"/>
          </w:tcPr>
          <w:p>
            <w:pPr>
              <w:spacing w:line="360" w:lineRule="auto"/>
              <w:jc w:val="both"/>
              <w:rPr>
                <w:color w:val="000000" w:themeColor="text1"/>
                <w:sz w:val="18"/>
                <w:szCs w:val="18"/>
                <w14:textFill>
                  <w14:solidFill>
                    <w14:schemeClr w14:val="tx1"/>
                  </w14:solidFill>
                </w14:textFill>
              </w:rPr>
            </w:pPr>
          </w:p>
        </w:tc>
        <w:tc>
          <w:tcPr>
            <w:tcW w:w="2778" w:type="dxa"/>
            <w:gridSpan w:val="2"/>
            <w:vAlign w:val="center"/>
          </w:tcPr>
          <w:p>
            <w:pPr>
              <w:spacing w:line="360" w:lineRule="auto"/>
              <w:jc w:val="both"/>
              <w:rPr>
                <w:color w:val="000000" w:themeColor="text1"/>
                <w:sz w:val="18"/>
                <w:szCs w:val="18"/>
                <w14:textFill>
                  <w14:solidFill>
                    <w14:schemeClr w14:val="tx1"/>
                  </w14:solidFill>
                </w14:textFill>
              </w:rPr>
            </w:pPr>
          </w:p>
        </w:tc>
        <w:tc>
          <w:tcPr>
            <w:tcW w:w="2468" w:type="dxa"/>
            <w:gridSpan w:val="2"/>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5" w:type="dxa"/>
            <w:vAlign w:val="center"/>
          </w:tcPr>
          <w:p>
            <w:pPr>
              <w:spacing w:line="360" w:lineRule="auto"/>
              <w:jc w:val="both"/>
              <w:rPr>
                <w:color w:val="000000" w:themeColor="text1"/>
                <w:sz w:val="18"/>
                <w:szCs w:val="18"/>
                <w:lang w:val="en-US"/>
                <w14:textFill>
                  <w14:solidFill>
                    <w14:schemeClr w14:val="tx1"/>
                  </w14:solidFill>
                </w14:textFill>
              </w:rPr>
            </w:pPr>
            <w:r>
              <w:rPr>
                <w:rFonts w:hint="eastAsia"/>
                <w:color w:val="000000" w:themeColor="text1"/>
                <w:sz w:val="18"/>
                <w:szCs w:val="18"/>
                <w:lang w:val="en-US"/>
                <w14:textFill>
                  <w14:solidFill>
                    <w14:schemeClr w14:val="tx1"/>
                  </w14:solidFill>
                </w14:textFill>
              </w:rPr>
              <w:t>8</w:t>
            </w:r>
          </w:p>
        </w:tc>
        <w:tc>
          <w:tcPr>
            <w:tcW w:w="1084" w:type="dxa"/>
            <w:vAlign w:val="center"/>
          </w:tcPr>
          <w:p>
            <w:pPr>
              <w:spacing w:line="360" w:lineRule="auto"/>
              <w:jc w:val="both"/>
              <w:rPr>
                <w:color w:val="000000" w:themeColor="text1"/>
                <w:sz w:val="18"/>
                <w:szCs w:val="18"/>
                <w14:textFill>
                  <w14:solidFill>
                    <w14:schemeClr w14:val="tx1"/>
                  </w14:solidFill>
                </w14:textFill>
              </w:rPr>
            </w:pPr>
          </w:p>
        </w:tc>
        <w:tc>
          <w:tcPr>
            <w:tcW w:w="974" w:type="dxa"/>
            <w:vAlign w:val="center"/>
          </w:tcPr>
          <w:p>
            <w:pPr>
              <w:spacing w:line="360" w:lineRule="auto"/>
              <w:jc w:val="both"/>
              <w:rPr>
                <w:color w:val="000000" w:themeColor="text1"/>
                <w:sz w:val="18"/>
                <w:szCs w:val="18"/>
                <w14:textFill>
                  <w14:solidFill>
                    <w14:schemeClr w14:val="tx1"/>
                  </w14:solidFill>
                </w14:textFill>
              </w:rPr>
            </w:pPr>
          </w:p>
        </w:tc>
        <w:tc>
          <w:tcPr>
            <w:tcW w:w="2521" w:type="dxa"/>
            <w:vAlign w:val="center"/>
          </w:tcPr>
          <w:p>
            <w:pPr>
              <w:spacing w:line="360" w:lineRule="auto"/>
              <w:jc w:val="both"/>
              <w:rPr>
                <w:color w:val="000000" w:themeColor="text1"/>
                <w:sz w:val="18"/>
                <w:szCs w:val="18"/>
                <w14:textFill>
                  <w14:solidFill>
                    <w14:schemeClr w14:val="tx1"/>
                  </w14:solidFill>
                </w14:textFill>
              </w:rPr>
            </w:pPr>
          </w:p>
        </w:tc>
        <w:tc>
          <w:tcPr>
            <w:tcW w:w="2778" w:type="dxa"/>
            <w:gridSpan w:val="2"/>
            <w:vAlign w:val="center"/>
          </w:tcPr>
          <w:p>
            <w:pPr>
              <w:spacing w:line="360" w:lineRule="auto"/>
              <w:jc w:val="both"/>
              <w:rPr>
                <w:color w:val="000000" w:themeColor="text1"/>
                <w:sz w:val="18"/>
                <w:szCs w:val="18"/>
                <w14:textFill>
                  <w14:solidFill>
                    <w14:schemeClr w14:val="tx1"/>
                  </w14:solidFill>
                </w14:textFill>
              </w:rPr>
            </w:pPr>
          </w:p>
        </w:tc>
        <w:tc>
          <w:tcPr>
            <w:tcW w:w="2468" w:type="dxa"/>
            <w:gridSpan w:val="2"/>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665" w:type="dxa"/>
            <w:vAlign w:val="center"/>
          </w:tcPr>
          <w:p>
            <w:pPr>
              <w:spacing w:line="360" w:lineRule="auto"/>
              <w:jc w:val="both"/>
              <w:rPr>
                <w:color w:val="000000" w:themeColor="text1"/>
                <w:sz w:val="18"/>
                <w:szCs w:val="18"/>
                <w:lang w:val="en-US"/>
                <w14:textFill>
                  <w14:solidFill>
                    <w14:schemeClr w14:val="tx1"/>
                  </w14:solidFill>
                </w14:textFill>
              </w:rPr>
            </w:pPr>
            <w:r>
              <w:rPr>
                <w:rFonts w:hint="eastAsia"/>
                <w:color w:val="000000" w:themeColor="text1"/>
                <w:sz w:val="18"/>
                <w:szCs w:val="18"/>
                <w:lang w:val="en-US"/>
                <w14:textFill>
                  <w14:solidFill>
                    <w14:schemeClr w14:val="tx1"/>
                  </w14:solidFill>
                </w14:textFill>
              </w:rPr>
              <w:t>9</w:t>
            </w:r>
          </w:p>
        </w:tc>
        <w:tc>
          <w:tcPr>
            <w:tcW w:w="1084" w:type="dxa"/>
            <w:vAlign w:val="center"/>
          </w:tcPr>
          <w:p>
            <w:pPr>
              <w:spacing w:line="360" w:lineRule="auto"/>
              <w:jc w:val="both"/>
              <w:rPr>
                <w:color w:val="000000" w:themeColor="text1"/>
                <w:sz w:val="18"/>
                <w:szCs w:val="18"/>
                <w14:textFill>
                  <w14:solidFill>
                    <w14:schemeClr w14:val="tx1"/>
                  </w14:solidFill>
                </w14:textFill>
              </w:rPr>
            </w:pPr>
          </w:p>
        </w:tc>
        <w:tc>
          <w:tcPr>
            <w:tcW w:w="974" w:type="dxa"/>
            <w:vAlign w:val="center"/>
          </w:tcPr>
          <w:p>
            <w:pPr>
              <w:spacing w:line="360" w:lineRule="auto"/>
              <w:jc w:val="both"/>
              <w:rPr>
                <w:color w:val="000000" w:themeColor="text1"/>
                <w:sz w:val="18"/>
                <w:szCs w:val="18"/>
                <w14:textFill>
                  <w14:solidFill>
                    <w14:schemeClr w14:val="tx1"/>
                  </w14:solidFill>
                </w14:textFill>
              </w:rPr>
            </w:pPr>
          </w:p>
        </w:tc>
        <w:tc>
          <w:tcPr>
            <w:tcW w:w="2521" w:type="dxa"/>
            <w:vAlign w:val="center"/>
          </w:tcPr>
          <w:p>
            <w:pPr>
              <w:spacing w:line="360" w:lineRule="auto"/>
              <w:jc w:val="both"/>
              <w:rPr>
                <w:color w:val="000000" w:themeColor="text1"/>
                <w:sz w:val="18"/>
                <w:szCs w:val="18"/>
                <w14:textFill>
                  <w14:solidFill>
                    <w14:schemeClr w14:val="tx1"/>
                  </w14:solidFill>
                </w14:textFill>
              </w:rPr>
            </w:pPr>
          </w:p>
        </w:tc>
        <w:tc>
          <w:tcPr>
            <w:tcW w:w="2778" w:type="dxa"/>
            <w:gridSpan w:val="2"/>
            <w:vAlign w:val="center"/>
          </w:tcPr>
          <w:p>
            <w:pPr>
              <w:spacing w:line="360" w:lineRule="auto"/>
              <w:jc w:val="both"/>
              <w:rPr>
                <w:color w:val="000000" w:themeColor="text1"/>
                <w:sz w:val="18"/>
                <w:szCs w:val="18"/>
                <w14:textFill>
                  <w14:solidFill>
                    <w14:schemeClr w14:val="tx1"/>
                  </w14:solidFill>
                </w14:textFill>
              </w:rPr>
            </w:pPr>
          </w:p>
        </w:tc>
        <w:tc>
          <w:tcPr>
            <w:tcW w:w="2468" w:type="dxa"/>
            <w:gridSpan w:val="2"/>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5" w:type="dxa"/>
            <w:vAlign w:val="center"/>
          </w:tcPr>
          <w:p>
            <w:pPr>
              <w:spacing w:line="360" w:lineRule="auto"/>
              <w:jc w:val="both"/>
              <w:rPr>
                <w:color w:val="000000" w:themeColor="text1"/>
                <w:sz w:val="18"/>
                <w:szCs w:val="18"/>
                <w:lang w:val="en-US"/>
                <w14:textFill>
                  <w14:solidFill>
                    <w14:schemeClr w14:val="tx1"/>
                  </w14:solidFill>
                </w14:textFill>
              </w:rPr>
            </w:pPr>
            <w:r>
              <w:rPr>
                <w:rFonts w:hint="eastAsia"/>
                <w:color w:val="000000" w:themeColor="text1"/>
                <w:sz w:val="18"/>
                <w:szCs w:val="18"/>
                <w:lang w:val="en-US"/>
                <w14:textFill>
                  <w14:solidFill>
                    <w14:schemeClr w14:val="tx1"/>
                  </w14:solidFill>
                </w14:textFill>
              </w:rPr>
              <w:t>10</w:t>
            </w:r>
          </w:p>
        </w:tc>
        <w:tc>
          <w:tcPr>
            <w:tcW w:w="1084" w:type="dxa"/>
            <w:vAlign w:val="center"/>
          </w:tcPr>
          <w:p>
            <w:pPr>
              <w:spacing w:line="360" w:lineRule="auto"/>
              <w:jc w:val="both"/>
              <w:rPr>
                <w:color w:val="000000" w:themeColor="text1"/>
                <w:sz w:val="18"/>
                <w:szCs w:val="18"/>
                <w14:textFill>
                  <w14:solidFill>
                    <w14:schemeClr w14:val="tx1"/>
                  </w14:solidFill>
                </w14:textFill>
              </w:rPr>
            </w:pPr>
          </w:p>
        </w:tc>
        <w:tc>
          <w:tcPr>
            <w:tcW w:w="974" w:type="dxa"/>
            <w:vAlign w:val="center"/>
          </w:tcPr>
          <w:p>
            <w:pPr>
              <w:spacing w:line="360" w:lineRule="auto"/>
              <w:jc w:val="both"/>
              <w:rPr>
                <w:color w:val="000000" w:themeColor="text1"/>
                <w:sz w:val="18"/>
                <w:szCs w:val="18"/>
                <w14:textFill>
                  <w14:solidFill>
                    <w14:schemeClr w14:val="tx1"/>
                  </w14:solidFill>
                </w14:textFill>
              </w:rPr>
            </w:pPr>
          </w:p>
        </w:tc>
        <w:tc>
          <w:tcPr>
            <w:tcW w:w="2521" w:type="dxa"/>
            <w:vAlign w:val="center"/>
          </w:tcPr>
          <w:p>
            <w:pPr>
              <w:spacing w:line="360" w:lineRule="auto"/>
              <w:jc w:val="both"/>
              <w:rPr>
                <w:color w:val="000000" w:themeColor="text1"/>
                <w:sz w:val="18"/>
                <w:szCs w:val="18"/>
                <w14:textFill>
                  <w14:solidFill>
                    <w14:schemeClr w14:val="tx1"/>
                  </w14:solidFill>
                </w14:textFill>
              </w:rPr>
            </w:pPr>
          </w:p>
        </w:tc>
        <w:tc>
          <w:tcPr>
            <w:tcW w:w="2778" w:type="dxa"/>
            <w:gridSpan w:val="2"/>
            <w:vAlign w:val="center"/>
          </w:tcPr>
          <w:p>
            <w:pPr>
              <w:spacing w:line="360" w:lineRule="auto"/>
              <w:jc w:val="both"/>
              <w:rPr>
                <w:color w:val="000000" w:themeColor="text1"/>
                <w:sz w:val="18"/>
                <w:szCs w:val="18"/>
                <w14:textFill>
                  <w14:solidFill>
                    <w14:schemeClr w14:val="tx1"/>
                  </w14:solidFill>
                </w14:textFill>
              </w:rPr>
            </w:pPr>
          </w:p>
        </w:tc>
        <w:tc>
          <w:tcPr>
            <w:tcW w:w="2468" w:type="dxa"/>
            <w:gridSpan w:val="2"/>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1" w:hRule="atLeast"/>
          <w:jc w:val="center"/>
        </w:trPr>
        <w:tc>
          <w:tcPr>
            <w:tcW w:w="10490" w:type="dxa"/>
            <w:gridSpan w:val="8"/>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说明：</w:t>
            </w:r>
          </w:p>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9" w:type="dxa"/>
            <w:gridSpan w:val="2"/>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施工单位</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核查结果</w:t>
            </w:r>
          </w:p>
        </w:tc>
        <w:tc>
          <w:tcPr>
            <w:tcW w:w="8741" w:type="dxa"/>
            <w:gridSpan w:val="6"/>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                                                 </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                                                   </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                                                </w:t>
            </w:r>
            <w:r>
              <w:rPr>
                <w:rFonts w:hint="eastAsia"/>
                <w:color w:val="000000" w:themeColor="text1"/>
                <w:sz w:val="18"/>
                <w:szCs w:val="18"/>
                <w:lang w:val="en-US"/>
                <w14:textFill>
                  <w14:solidFill>
                    <w14:schemeClr w14:val="tx1"/>
                  </w14:solidFill>
                </w14:textFill>
              </w:rPr>
              <w:t xml:space="preserve">   </w:t>
            </w:r>
            <w:r>
              <w:rPr>
                <w:rFonts w:hint="eastAsia"/>
                <w:color w:val="000000" w:themeColor="text1"/>
                <w:sz w:val="18"/>
                <w:szCs w:val="18"/>
                <w14:textFill>
                  <w14:solidFill>
                    <w14:schemeClr w14:val="tx1"/>
                  </w14:solidFill>
                </w14:textFill>
              </w:rPr>
              <w:t xml:space="preserve">   项目专业技术负责人：</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年     月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49" w:type="dxa"/>
            <w:gridSpan w:val="2"/>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监理单位</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验收结论</w:t>
            </w:r>
          </w:p>
        </w:tc>
        <w:tc>
          <w:tcPr>
            <w:tcW w:w="8741" w:type="dxa"/>
            <w:gridSpan w:val="6"/>
            <w:vAlign w:val="center"/>
          </w:tcPr>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                                                  </w:t>
            </w:r>
            <w:r>
              <w:rPr>
                <w:rFonts w:hint="eastAsia"/>
                <w:color w:val="000000" w:themeColor="text1"/>
                <w:sz w:val="18"/>
                <w:szCs w:val="18"/>
                <w:lang w:val="en-US"/>
                <w14:textFill>
                  <w14:solidFill>
                    <w14:schemeClr w14:val="tx1"/>
                  </w14:solidFill>
                </w14:textFill>
              </w:rPr>
              <w:t xml:space="preserve">   </w:t>
            </w:r>
            <w:r>
              <w:rPr>
                <w:rFonts w:hint="eastAsia"/>
                <w:color w:val="000000" w:themeColor="text1"/>
                <w:sz w:val="18"/>
                <w:szCs w:val="18"/>
                <w14:textFill>
                  <w14:solidFill>
                    <w14:schemeClr w14:val="tx1"/>
                  </w14:solidFill>
                </w14:textFill>
              </w:rPr>
              <w:t xml:space="preserve"> 专业监理工程师：</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年     月     日</w:t>
            </w:r>
          </w:p>
        </w:tc>
      </w:tr>
    </w:tbl>
    <w:p>
      <w:pPr>
        <w:spacing w:line="360" w:lineRule="auto"/>
        <w:jc w:val="both"/>
        <w:rPr>
          <w:color w:val="000000" w:themeColor="text1"/>
          <w14:textFill>
            <w14:solidFill>
              <w14:schemeClr w14:val="tx1"/>
            </w14:solidFill>
          </w14:textFill>
        </w:rPr>
      </w:pPr>
    </w:p>
    <w:p>
      <w:pPr>
        <w:spacing w:line="360" w:lineRule="auto"/>
        <w:jc w:val="both"/>
        <w:rPr>
          <w:color w:val="000000" w:themeColor="text1"/>
          <w:sz w:val="21"/>
          <w14:textFill>
            <w14:solidFill>
              <w14:schemeClr w14:val="tx1"/>
            </w14:solidFill>
          </w14:textFill>
        </w:rPr>
        <w:sectPr>
          <w:pgSz w:w="11910" w:h="16840"/>
          <w:pgMar w:top="1440" w:right="1080" w:bottom="1440" w:left="1080" w:header="878" w:footer="991" w:gutter="0"/>
          <w:cols w:space="720" w:num="1"/>
        </w:sectPr>
      </w:pPr>
    </w:p>
    <w:p>
      <w:pPr>
        <w:pStyle w:val="2"/>
        <w:tabs>
          <w:tab w:val="left" w:pos="1772"/>
        </w:tabs>
        <w:spacing w:before="0" w:line="360" w:lineRule="auto"/>
        <w:ind w:left="0"/>
        <w:jc w:val="center"/>
        <w:rPr>
          <w:color w:val="000000" w:themeColor="text1"/>
          <w14:textFill>
            <w14:solidFill>
              <w14:schemeClr w14:val="tx1"/>
            </w14:solidFill>
          </w14:textFill>
        </w:rPr>
      </w:pPr>
      <w:bookmarkStart w:id="76" w:name="附录Ｃ_分部工程质量验收记录表"/>
      <w:bookmarkEnd w:id="76"/>
      <w:bookmarkStart w:id="77" w:name="_Toc23510"/>
      <w:bookmarkStart w:id="78" w:name="_Toc75770253"/>
      <w:r>
        <w:rPr>
          <w:color w:val="000000" w:themeColor="text1"/>
          <w14:textFill>
            <w14:solidFill>
              <w14:schemeClr w14:val="tx1"/>
            </w14:solidFill>
          </w14:textFill>
        </w:rPr>
        <w:t>附录Ｃ</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分部工程质量验收记录表</w:t>
      </w:r>
      <w:bookmarkEnd w:id="77"/>
      <w:bookmarkEnd w:id="78"/>
    </w:p>
    <w:p>
      <w:pPr>
        <w:tabs>
          <w:tab w:val="left" w:pos="1523"/>
        </w:tabs>
        <w:spacing w:line="360" w:lineRule="auto"/>
        <w:ind w:right="237"/>
        <w:jc w:val="both"/>
        <w:rPr>
          <w:rFonts w:ascii="Times New Roman" w:eastAsia="Times New Roman"/>
          <w:color w:val="000000" w:themeColor="text1"/>
          <w:sz w:val="21"/>
          <w14:textFill>
            <w14:solidFill>
              <w14:schemeClr w14:val="tx1"/>
            </w14:solidFill>
          </w14:textFill>
        </w:rPr>
      </w:pPr>
      <w:r>
        <w:rPr>
          <w:color w:val="000000" w:themeColor="text1"/>
          <w:sz w:val="21"/>
          <w14:textFill>
            <w14:solidFill>
              <w14:schemeClr w14:val="tx1"/>
            </w14:solidFill>
          </w14:textFill>
        </w:rPr>
        <w:t>编号：</w:t>
      </w:r>
      <w:r>
        <w:rPr>
          <w:rFonts w:ascii="Times New Roman" w:eastAsia="Times New Roman"/>
          <w:color w:val="000000" w:themeColor="text1"/>
          <w:sz w:val="21"/>
          <w:u w:val="single"/>
          <w14:textFill>
            <w14:solidFill>
              <w14:schemeClr w14:val="tx1"/>
            </w14:solidFill>
          </w14:textFill>
        </w:rPr>
        <w:t xml:space="preserve"> </w:t>
      </w:r>
      <w:r>
        <w:rPr>
          <w:rFonts w:ascii="Times New Roman" w:eastAsia="Times New Roman"/>
          <w:color w:val="000000" w:themeColor="text1"/>
          <w:sz w:val="21"/>
          <w:u w:val="single"/>
          <w14:textFill>
            <w14:solidFill>
              <w14:schemeClr w14:val="tx1"/>
            </w14:solidFill>
          </w14:textFill>
        </w:rPr>
        <w:tab/>
      </w:r>
    </w:p>
    <w:p>
      <w:pPr>
        <w:pStyle w:val="7"/>
        <w:spacing w:before="0" w:line="360" w:lineRule="auto"/>
        <w:ind w:left="0"/>
        <w:jc w:val="both"/>
        <w:rPr>
          <w:rFonts w:ascii="Times New Roman"/>
          <w:color w:val="000000" w:themeColor="text1"/>
          <w:sz w:val="5"/>
          <w14:textFill>
            <w14:solidFill>
              <w14:schemeClr w14:val="tx1"/>
            </w14:solidFill>
          </w14:textFill>
        </w:rPr>
      </w:pPr>
    </w:p>
    <w:tbl>
      <w:tblPr>
        <w:tblStyle w:val="15"/>
        <w:tblW w:w="1049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88"/>
        <w:gridCol w:w="1402"/>
        <w:gridCol w:w="632"/>
        <w:gridCol w:w="854"/>
        <w:gridCol w:w="1768"/>
        <w:gridCol w:w="1545"/>
        <w:gridCol w:w="1077"/>
        <w:gridCol w:w="156"/>
        <w:gridCol w:w="1233"/>
        <w:gridCol w:w="12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90" w:type="dxa"/>
            <w:gridSpan w:val="2"/>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单位（子单位）</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工程名称</w:t>
            </w:r>
          </w:p>
        </w:tc>
        <w:tc>
          <w:tcPr>
            <w:tcW w:w="3254" w:type="dxa"/>
            <w:gridSpan w:val="3"/>
            <w:vAlign w:val="center"/>
          </w:tcPr>
          <w:p>
            <w:pPr>
              <w:spacing w:line="360" w:lineRule="auto"/>
              <w:jc w:val="both"/>
              <w:rPr>
                <w:color w:val="000000" w:themeColor="text1"/>
                <w:sz w:val="18"/>
                <w:szCs w:val="18"/>
                <w14:textFill>
                  <w14:solidFill>
                    <w14:schemeClr w14:val="tx1"/>
                  </w14:solidFill>
                </w14:textFill>
              </w:rPr>
            </w:pPr>
          </w:p>
        </w:tc>
        <w:tc>
          <w:tcPr>
            <w:tcW w:w="1545"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子分部工程</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数量</w:t>
            </w:r>
          </w:p>
        </w:tc>
        <w:tc>
          <w:tcPr>
            <w:tcW w:w="1233" w:type="dxa"/>
            <w:gridSpan w:val="2"/>
            <w:vAlign w:val="center"/>
          </w:tcPr>
          <w:p>
            <w:pPr>
              <w:spacing w:line="360" w:lineRule="auto"/>
              <w:jc w:val="both"/>
              <w:rPr>
                <w:color w:val="000000" w:themeColor="text1"/>
                <w:sz w:val="18"/>
                <w:szCs w:val="18"/>
                <w14:textFill>
                  <w14:solidFill>
                    <w14:schemeClr w14:val="tx1"/>
                  </w14:solidFill>
                </w14:textFill>
              </w:rPr>
            </w:pPr>
          </w:p>
        </w:tc>
        <w:tc>
          <w:tcPr>
            <w:tcW w:w="1233"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分项工程</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数量</w:t>
            </w:r>
          </w:p>
        </w:tc>
        <w:tc>
          <w:tcPr>
            <w:tcW w:w="1235" w:type="dxa"/>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90" w:type="dxa"/>
            <w:gridSpan w:val="2"/>
            <w:vAlign w:val="center"/>
          </w:tcPr>
          <w:p>
            <w:pPr>
              <w:spacing w:line="360" w:lineRule="auto"/>
              <w:jc w:val="both"/>
              <w:rPr>
                <w:color w:val="000000" w:themeColor="text1"/>
                <w:kern w:val="2"/>
                <w:sz w:val="18"/>
                <w:szCs w:val="18"/>
                <w:lang w:val="en-US" w:bidi="ar-SA"/>
                <w14:textFill>
                  <w14:solidFill>
                    <w14:schemeClr w14:val="tx1"/>
                  </w14:solidFill>
                </w14:textFill>
              </w:rPr>
            </w:pPr>
            <w:r>
              <w:rPr>
                <w:rFonts w:hint="eastAsia"/>
                <w:color w:val="000000" w:themeColor="text1"/>
                <w:sz w:val="18"/>
                <w:szCs w:val="18"/>
                <w14:textFill>
                  <w14:solidFill>
                    <w14:schemeClr w14:val="tx1"/>
                  </w14:solidFill>
                </w14:textFill>
              </w:rPr>
              <w:t>施工单位</w:t>
            </w:r>
          </w:p>
        </w:tc>
        <w:tc>
          <w:tcPr>
            <w:tcW w:w="3254" w:type="dxa"/>
            <w:gridSpan w:val="3"/>
            <w:vAlign w:val="center"/>
          </w:tcPr>
          <w:p>
            <w:pPr>
              <w:spacing w:line="360" w:lineRule="auto"/>
              <w:jc w:val="both"/>
              <w:rPr>
                <w:color w:val="000000" w:themeColor="text1"/>
                <w:kern w:val="2"/>
                <w:sz w:val="18"/>
                <w:szCs w:val="18"/>
                <w:lang w:val="en-US" w:bidi="ar-SA"/>
                <w14:textFill>
                  <w14:solidFill>
                    <w14:schemeClr w14:val="tx1"/>
                  </w14:solidFill>
                </w14:textFill>
              </w:rPr>
            </w:pPr>
          </w:p>
        </w:tc>
        <w:tc>
          <w:tcPr>
            <w:tcW w:w="1545" w:type="dxa"/>
            <w:vAlign w:val="center"/>
          </w:tcPr>
          <w:p>
            <w:pPr>
              <w:spacing w:line="360" w:lineRule="auto"/>
              <w:jc w:val="both"/>
              <w:rPr>
                <w:color w:val="000000" w:themeColor="text1"/>
                <w:kern w:val="2"/>
                <w:sz w:val="18"/>
                <w:szCs w:val="18"/>
                <w:lang w:val="en-US" w:bidi="ar-SA"/>
                <w14:textFill>
                  <w14:solidFill>
                    <w14:schemeClr w14:val="tx1"/>
                  </w14:solidFill>
                </w14:textFill>
              </w:rPr>
            </w:pPr>
            <w:r>
              <w:rPr>
                <w:rFonts w:hint="eastAsia"/>
                <w:color w:val="000000" w:themeColor="text1"/>
                <w:sz w:val="18"/>
                <w:szCs w:val="18"/>
                <w14:textFill>
                  <w14:solidFill>
                    <w14:schemeClr w14:val="tx1"/>
                  </w14:solidFill>
                </w14:textFill>
              </w:rPr>
              <w:t>项目负责人</w:t>
            </w:r>
          </w:p>
        </w:tc>
        <w:tc>
          <w:tcPr>
            <w:tcW w:w="1233" w:type="dxa"/>
            <w:gridSpan w:val="2"/>
            <w:vAlign w:val="center"/>
          </w:tcPr>
          <w:p>
            <w:pPr>
              <w:spacing w:line="360" w:lineRule="auto"/>
              <w:jc w:val="both"/>
              <w:rPr>
                <w:color w:val="000000" w:themeColor="text1"/>
                <w:kern w:val="2"/>
                <w:sz w:val="18"/>
                <w:szCs w:val="18"/>
                <w:lang w:val="en-US" w:bidi="ar-SA"/>
                <w14:textFill>
                  <w14:solidFill>
                    <w14:schemeClr w14:val="tx1"/>
                  </w14:solidFill>
                </w14:textFill>
              </w:rPr>
            </w:pPr>
          </w:p>
        </w:tc>
        <w:tc>
          <w:tcPr>
            <w:tcW w:w="1233"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技术（质量）</w:t>
            </w:r>
          </w:p>
          <w:p>
            <w:pPr>
              <w:spacing w:line="360" w:lineRule="auto"/>
              <w:jc w:val="both"/>
              <w:rPr>
                <w:color w:val="000000" w:themeColor="text1"/>
                <w:sz w:val="18"/>
                <w:szCs w:val="18"/>
                <w:lang w:val="en-US"/>
                <w14:textFill>
                  <w14:solidFill>
                    <w14:schemeClr w14:val="tx1"/>
                  </w14:solidFill>
                </w14:textFill>
              </w:rPr>
            </w:pPr>
            <w:r>
              <w:rPr>
                <w:rFonts w:hint="eastAsia"/>
                <w:color w:val="000000" w:themeColor="text1"/>
                <w:sz w:val="18"/>
                <w:szCs w:val="18"/>
                <w14:textFill>
                  <w14:solidFill>
                    <w14:schemeClr w14:val="tx1"/>
                  </w14:solidFill>
                </w14:textFill>
              </w:rPr>
              <w:t>负责人</w:t>
            </w:r>
          </w:p>
        </w:tc>
        <w:tc>
          <w:tcPr>
            <w:tcW w:w="1235" w:type="dxa"/>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90" w:type="dxa"/>
            <w:gridSpan w:val="2"/>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分包单位</w:t>
            </w:r>
          </w:p>
        </w:tc>
        <w:tc>
          <w:tcPr>
            <w:tcW w:w="3254" w:type="dxa"/>
            <w:gridSpan w:val="3"/>
            <w:vAlign w:val="center"/>
          </w:tcPr>
          <w:p>
            <w:pPr>
              <w:spacing w:line="360" w:lineRule="auto"/>
              <w:jc w:val="both"/>
              <w:rPr>
                <w:color w:val="000000" w:themeColor="text1"/>
                <w:sz w:val="18"/>
                <w:szCs w:val="18"/>
                <w14:textFill>
                  <w14:solidFill>
                    <w14:schemeClr w14:val="tx1"/>
                  </w14:solidFill>
                </w14:textFill>
              </w:rPr>
            </w:pPr>
          </w:p>
        </w:tc>
        <w:tc>
          <w:tcPr>
            <w:tcW w:w="1545"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分包单位</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负责人</w:t>
            </w:r>
          </w:p>
        </w:tc>
        <w:tc>
          <w:tcPr>
            <w:tcW w:w="1233" w:type="dxa"/>
            <w:gridSpan w:val="2"/>
            <w:vAlign w:val="center"/>
          </w:tcPr>
          <w:p>
            <w:pPr>
              <w:spacing w:line="360" w:lineRule="auto"/>
              <w:jc w:val="both"/>
              <w:rPr>
                <w:color w:val="000000" w:themeColor="text1"/>
                <w:sz w:val="18"/>
                <w:szCs w:val="18"/>
                <w14:textFill>
                  <w14:solidFill>
                    <w14:schemeClr w14:val="tx1"/>
                  </w14:solidFill>
                </w14:textFill>
              </w:rPr>
            </w:pPr>
          </w:p>
        </w:tc>
        <w:tc>
          <w:tcPr>
            <w:tcW w:w="1233"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分包内容</w:t>
            </w:r>
          </w:p>
        </w:tc>
        <w:tc>
          <w:tcPr>
            <w:tcW w:w="1235" w:type="dxa"/>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88"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序号</w:t>
            </w:r>
          </w:p>
        </w:tc>
        <w:tc>
          <w:tcPr>
            <w:tcW w:w="1402"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子分部工程</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名称</w:t>
            </w:r>
          </w:p>
        </w:tc>
        <w:tc>
          <w:tcPr>
            <w:tcW w:w="1486" w:type="dxa"/>
            <w:gridSpan w:val="2"/>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分项工程</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名称</w:t>
            </w:r>
          </w:p>
        </w:tc>
        <w:tc>
          <w:tcPr>
            <w:tcW w:w="1768" w:type="dxa"/>
            <w:vAlign w:val="center"/>
          </w:tcPr>
          <w:p>
            <w:pPr>
              <w:spacing w:line="360" w:lineRule="auto"/>
              <w:jc w:val="both"/>
              <w:rPr>
                <w:color w:val="000000" w:themeColor="text1"/>
                <w:sz w:val="18"/>
                <w:szCs w:val="18"/>
                <w:lang w:val="en-US"/>
                <w14:textFill>
                  <w14:solidFill>
                    <w14:schemeClr w14:val="tx1"/>
                  </w14:solidFill>
                </w14:textFill>
              </w:rPr>
            </w:pPr>
            <w:r>
              <w:rPr>
                <w:rFonts w:hint="eastAsia"/>
                <w:color w:val="000000" w:themeColor="text1"/>
                <w:sz w:val="18"/>
                <w:szCs w:val="18"/>
                <w:lang w:val="en-US"/>
                <w14:textFill>
                  <w14:solidFill>
                    <w14:schemeClr w14:val="tx1"/>
                  </w14:solidFill>
                </w14:textFill>
              </w:rPr>
              <w:t>检验批</w:t>
            </w:r>
          </w:p>
          <w:p>
            <w:pPr>
              <w:spacing w:line="360" w:lineRule="auto"/>
              <w:jc w:val="both"/>
              <w:rPr>
                <w:color w:val="000000" w:themeColor="text1"/>
                <w:sz w:val="18"/>
                <w:szCs w:val="18"/>
                <w:lang w:val="en-US"/>
                <w14:textFill>
                  <w14:solidFill>
                    <w14:schemeClr w14:val="tx1"/>
                  </w14:solidFill>
                </w14:textFill>
              </w:rPr>
            </w:pPr>
            <w:r>
              <w:rPr>
                <w:rFonts w:hint="eastAsia"/>
                <w:color w:val="000000" w:themeColor="text1"/>
                <w:sz w:val="18"/>
                <w:szCs w:val="18"/>
                <w:lang w:val="en-US"/>
                <w14:textFill>
                  <w14:solidFill>
                    <w14:schemeClr w14:val="tx1"/>
                  </w14:solidFill>
                </w14:textFill>
              </w:rPr>
              <w:t>数量</w:t>
            </w:r>
          </w:p>
        </w:tc>
        <w:tc>
          <w:tcPr>
            <w:tcW w:w="2778" w:type="dxa"/>
            <w:gridSpan w:val="3"/>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施工检查结果</w:t>
            </w:r>
          </w:p>
        </w:tc>
        <w:tc>
          <w:tcPr>
            <w:tcW w:w="2468" w:type="dxa"/>
            <w:gridSpan w:val="2"/>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监理单位验收结论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588" w:type="dxa"/>
            <w:vAlign w:val="center"/>
          </w:tcPr>
          <w:p>
            <w:pPr>
              <w:spacing w:line="360" w:lineRule="auto"/>
              <w:jc w:val="both"/>
              <w:rPr>
                <w:color w:val="000000" w:themeColor="text1"/>
                <w:sz w:val="18"/>
                <w:szCs w:val="18"/>
                <w:lang w:val="en-US"/>
                <w14:textFill>
                  <w14:solidFill>
                    <w14:schemeClr w14:val="tx1"/>
                  </w14:solidFill>
                </w14:textFill>
              </w:rPr>
            </w:pPr>
            <w:r>
              <w:rPr>
                <w:rFonts w:hint="eastAsia"/>
                <w:color w:val="000000" w:themeColor="text1"/>
                <w:sz w:val="18"/>
                <w:szCs w:val="18"/>
                <w:lang w:val="en-US"/>
                <w14:textFill>
                  <w14:solidFill>
                    <w14:schemeClr w14:val="tx1"/>
                  </w14:solidFill>
                </w14:textFill>
              </w:rPr>
              <w:t>1</w:t>
            </w:r>
          </w:p>
        </w:tc>
        <w:tc>
          <w:tcPr>
            <w:tcW w:w="1402" w:type="dxa"/>
            <w:vAlign w:val="center"/>
          </w:tcPr>
          <w:p>
            <w:pPr>
              <w:spacing w:line="360" w:lineRule="auto"/>
              <w:jc w:val="both"/>
              <w:rPr>
                <w:color w:val="000000" w:themeColor="text1"/>
                <w:sz w:val="18"/>
                <w:szCs w:val="18"/>
                <w14:textFill>
                  <w14:solidFill>
                    <w14:schemeClr w14:val="tx1"/>
                  </w14:solidFill>
                </w14:textFill>
              </w:rPr>
            </w:pPr>
          </w:p>
        </w:tc>
        <w:tc>
          <w:tcPr>
            <w:tcW w:w="1486" w:type="dxa"/>
            <w:gridSpan w:val="2"/>
            <w:vAlign w:val="center"/>
          </w:tcPr>
          <w:p>
            <w:pPr>
              <w:spacing w:line="360" w:lineRule="auto"/>
              <w:jc w:val="both"/>
              <w:rPr>
                <w:color w:val="000000" w:themeColor="text1"/>
                <w:sz w:val="18"/>
                <w:szCs w:val="18"/>
                <w14:textFill>
                  <w14:solidFill>
                    <w14:schemeClr w14:val="tx1"/>
                  </w14:solidFill>
                </w14:textFill>
              </w:rPr>
            </w:pPr>
          </w:p>
        </w:tc>
        <w:tc>
          <w:tcPr>
            <w:tcW w:w="1768" w:type="dxa"/>
            <w:vAlign w:val="center"/>
          </w:tcPr>
          <w:p>
            <w:pPr>
              <w:spacing w:line="360" w:lineRule="auto"/>
              <w:jc w:val="both"/>
              <w:rPr>
                <w:color w:val="000000" w:themeColor="text1"/>
                <w:sz w:val="18"/>
                <w:szCs w:val="18"/>
                <w14:textFill>
                  <w14:solidFill>
                    <w14:schemeClr w14:val="tx1"/>
                  </w14:solidFill>
                </w14:textFill>
              </w:rPr>
            </w:pPr>
          </w:p>
        </w:tc>
        <w:tc>
          <w:tcPr>
            <w:tcW w:w="2778" w:type="dxa"/>
            <w:gridSpan w:val="3"/>
            <w:vAlign w:val="center"/>
          </w:tcPr>
          <w:p>
            <w:pPr>
              <w:spacing w:line="360" w:lineRule="auto"/>
              <w:jc w:val="both"/>
              <w:rPr>
                <w:color w:val="000000" w:themeColor="text1"/>
                <w:sz w:val="18"/>
                <w:szCs w:val="18"/>
                <w14:textFill>
                  <w14:solidFill>
                    <w14:schemeClr w14:val="tx1"/>
                  </w14:solidFill>
                </w14:textFill>
              </w:rPr>
            </w:pPr>
          </w:p>
        </w:tc>
        <w:tc>
          <w:tcPr>
            <w:tcW w:w="2468" w:type="dxa"/>
            <w:gridSpan w:val="2"/>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88" w:type="dxa"/>
            <w:vAlign w:val="center"/>
          </w:tcPr>
          <w:p>
            <w:pPr>
              <w:spacing w:line="360" w:lineRule="auto"/>
              <w:jc w:val="both"/>
              <w:rPr>
                <w:color w:val="000000" w:themeColor="text1"/>
                <w:sz w:val="18"/>
                <w:szCs w:val="18"/>
                <w:lang w:val="en-US"/>
                <w14:textFill>
                  <w14:solidFill>
                    <w14:schemeClr w14:val="tx1"/>
                  </w14:solidFill>
                </w14:textFill>
              </w:rPr>
            </w:pPr>
            <w:r>
              <w:rPr>
                <w:rFonts w:hint="eastAsia"/>
                <w:color w:val="000000" w:themeColor="text1"/>
                <w:sz w:val="18"/>
                <w:szCs w:val="18"/>
                <w:lang w:val="en-US"/>
                <w14:textFill>
                  <w14:solidFill>
                    <w14:schemeClr w14:val="tx1"/>
                  </w14:solidFill>
                </w14:textFill>
              </w:rPr>
              <w:t>2</w:t>
            </w:r>
          </w:p>
        </w:tc>
        <w:tc>
          <w:tcPr>
            <w:tcW w:w="1402" w:type="dxa"/>
            <w:vAlign w:val="center"/>
          </w:tcPr>
          <w:p>
            <w:pPr>
              <w:spacing w:line="360" w:lineRule="auto"/>
              <w:jc w:val="both"/>
              <w:rPr>
                <w:color w:val="000000" w:themeColor="text1"/>
                <w:sz w:val="18"/>
                <w:szCs w:val="18"/>
                <w14:textFill>
                  <w14:solidFill>
                    <w14:schemeClr w14:val="tx1"/>
                  </w14:solidFill>
                </w14:textFill>
              </w:rPr>
            </w:pPr>
          </w:p>
        </w:tc>
        <w:tc>
          <w:tcPr>
            <w:tcW w:w="1486" w:type="dxa"/>
            <w:gridSpan w:val="2"/>
            <w:vAlign w:val="center"/>
          </w:tcPr>
          <w:p>
            <w:pPr>
              <w:spacing w:line="360" w:lineRule="auto"/>
              <w:jc w:val="both"/>
              <w:rPr>
                <w:color w:val="000000" w:themeColor="text1"/>
                <w:sz w:val="18"/>
                <w:szCs w:val="18"/>
                <w14:textFill>
                  <w14:solidFill>
                    <w14:schemeClr w14:val="tx1"/>
                  </w14:solidFill>
                </w14:textFill>
              </w:rPr>
            </w:pPr>
          </w:p>
        </w:tc>
        <w:tc>
          <w:tcPr>
            <w:tcW w:w="1768" w:type="dxa"/>
            <w:vAlign w:val="center"/>
          </w:tcPr>
          <w:p>
            <w:pPr>
              <w:spacing w:line="360" w:lineRule="auto"/>
              <w:jc w:val="both"/>
              <w:rPr>
                <w:color w:val="000000" w:themeColor="text1"/>
                <w:sz w:val="18"/>
                <w:szCs w:val="18"/>
                <w14:textFill>
                  <w14:solidFill>
                    <w14:schemeClr w14:val="tx1"/>
                  </w14:solidFill>
                </w14:textFill>
              </w:rPr>
            </w:pPr>
          </w:p>
        </w:tc>
        <w:tc>
          <w:tcPr>
            <w:tcW w:w="2778" w:type="dxa"/>
            <w:gridSpan w:val="3"/>
            <w:vAlign w:val="center"/>
          </w:tcPr>
          <w:p>
            <w:pPr>
              <w:spacing w:line="360" w:lineRule="auto"/>
              <w:jc w:val="both"/>
              <w:rPr>
                <w:color w:val="000000" w:themeColor="text1"/>
                <w:sz w:val="18"/>
                <w:szCs w:val="18"/>
                <w14:textFill>
                  <w14:solidFill>
                    <w14:schemeClr w14:val="tx1"/>
                  </w14:solidFill>
                </w14:textFill>
              </w:rPr>
            </w:pPr>
          </w:p>
        </w:tc>
        <w:tc>
          <w:tcPr>
            <w:tcW w:w="2468" w:type="dxa"/>
            <w:gridSpan w:val="2"/>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88" w:type="dxa"/>
            <w:vAlign w:val="center"/>
          </w:tcPr>
          <w:p>
            <w:pPr>
              <w:spacing w:line="360" w:lineRule="auto"/>
              <w:jc w:val="both"/>
              <w:rPr>
                <w:color w:val="000000" w:themeColor="text1"/>
                <w:sz w:val="18"/>
                <w:szCs w:val="18"/>
                <w:lang w:val="en-US"/>
                <w14:textFill>
                  <w14:solidFill>
                    <w14:schemeClr w14:val="tx1"/>
                  </w14:solidFill>
                </w14:textFill>
              </w:rPr>
            </w:pPr>
            <w:r>
              <w:rPr>
                <w:rFonts w:hint="eastAsia"/>
                <w:color w:val="000000" w:themeColor="text1"/>
                <w:sz w:val="18"/>
                <w:szCs w:val="18"/>
                <w:lang w:val="en-US"/>
                <w14:textFill>
                  <w14:solidFill>
                    <w14:schemeClr w14:val="tx1"/>
                  </w14:solidFill>
                </w14:textFill>
              </w:rPr>
              <w:t>3</w:t>
            </w:r>
          </w:p>
        </w:tc>
        <w:tc>
          <w:tcPr>
            <w:tcW w:w="1402" w:type="dxa"/>
            <w:vAlign w:val="center"/>
          </w:tcPr>
          <w:p>
            <w:pPr>
              <w:spacing w:line="360" w:lineRule="auto"/>
              <w:jc w:val="both"/>
              <w:rPr>
                <w:color w:val="000000" w:themeColor="text1"/>
                <w:sz w:val="18"/>
                <w:szCs w:val="18"/>
                <w14:textFill>
                  <w14:solidFill>
                    <w14:schemeClr w14:val="tx1"/>
                  </w14:solidFill>
                </w14:textFill>
              </w:rPr>
            </w:pPr>
          </w:p>
        </w:tc>
        <w:tc>
          <w:tcPr>
            <w:tcW w:w="1486" w:type="dxa"/>
            <w:gridSpan w:val="2"/>
            <w:vAlign w:val="center"/>
          </w:tcPr>
          <w:p>
            <w:pPr>
              <w:spacing w:line="360" w:lineRule="auto"/>
              <w:jc w:val="both"/>
              <w:rPr>
                <w:color w:val="000000" w:themeColor="text1"/>
                <w:sz w:val="18"/>
                <w:szCs w:val="18"/>
                <w14:textFill>
                  <w14:solidFill>
                    <w14:schemeClr w14:val="tx1"/>
                  </w14:solidFill>
                </w14:textFill>
              </w:rPr>
            </w:pPr>
          </w:p>
        </w:tc>
        <w:tc>
          <w:tcPr>
            <w:tcW w:w="1768" w:type="dxa"/>
            <w:vAlign w:val="center"/>
          </w:tcPr>
          <w:p>
            <w:pPr>
              <w:spacing w:line="360" w:lineRule="auto"/>
              <w:jc w:val="both"/>
              <w:rPr>
                <w:color w:val="000000" w:themeColor="text1"/>
                <w:sz w:val="18"/>
                <w:szCs w:val="18"/>
                <w14:textFill>
                  <w14:solidFill>
                    <w14:schemeClr w14:val="tx1"/>
                  </w14:solidFill>
                </w14:textFill>
              </w:rPr>
            </w:pPr>
          </w:p>
        </w:tc>
        <w:tc>
          <w:tcPr>
            <w:tcW w:w="2778" w:type="dxa"/>
            <w:gridSpan w:val="3"/>
            <w:vAlign w:val="center"/>
          </w:tcPr>
          <w:p>
            <w:pPr>
              <w:spacing w:line="360" w:lineRule="auto"/>
              <w:jc w:val="both"/>
              <w:rPr>
                <w:color w:val="000000" w:themeColor="text1"/>
                <w:sz w:val="18"/>
                <w:szCs w:val="18"/>
                <w14:textFill>
                  <w14:solidFill>
                    <w14:schemeClr w14:val="tx1"/>
                  </w14:solidFill>
                </w14:textFill>
              </w:rPr>
            </w:pPr>
          </w:p>
        </w:tc>
        <w:tc>
          <w:tcPr>
            <w:tcW w:w="2468" w:type="dxa"/>
            <w:gridSpan w:val="2"/>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588" w:type="dxa"/>
            <w:vAlign w:val="center"/>
          </w:tcPr>
          <w:p>
            <w:pPr>
              <w:spacing w:line="360" w:lineRule="auto"/>
              <w:jc w:val="both"/>
              <w:rPr>
                <w:color w:val="000000" w:themeColor="text1"/>
                <w:sz w:val="18"/>
                <w:szCs w:val="18"/>
                <w:lang w:val="en-US"/>
                <w14:textFill>
                  <w14:solidFill>
                    <w14:schemeClr w14:val="tx1"/>
                  </w14:solidFill>
                </w14:textFill>
              </w:rPr>
            </w:pPr>
            <w:r>
              <w:rPr>
                <w:rFonts w:hint="eastAsia"/>
                <w:color w:val="000000" w:themeColor="text1"/>
                <w:sz w:val="18"/>
                <w:szCs w:val="18"/>
                <w:lang w:val="en-US"/>
                <w14:textFill>
                  <w14:solidFill>
                    <w14:schemeClr w14:val="tx1"/>
                  </w14:solidFill>
                </w14:textFill>
              </w:rPr>
              <w:t>4</w:t>
            </w:r>
          </w:p>
        </w:tc>
        <w:tc>
          <w:tcPr>
            <w:tcW w:w="1402" w:type="dxa"/>
            <w:vAlign w:val="center"/>
          </w:tcPr>
          <w:p>
            <w:pPr>
              <w:spacing w:line="360" w:lineRule="auto"/>
              <w:jc w:val="both"/>
              <w:rPr>
                <w:color w:val="000000" w:themeColor="text1"/>
                <w:sz w:val="18"/>
                <w:szCs w:val="18"/>
                <w14:textFill>
                  <w14:solidFill>
                    <w14:schemeClr w14:val="tx1"/>
                  </w14:solidFill>
                </w14:textFill>
              </w:rPr>
            </w:pPr>
          </w:p>
        </w:tc>
        <w:tc>
          <w:tcPr>
            <w:tcW w:w="1486" w:type="dxa"/>
            <w:gridSpan w:val="2"/>
            <w:vAlign w:val="center"/>
          </w:tcPr>
          <w:p>
            <w:pPr>
              <w:spacing w:line="360" w:lineRule="auto"/>
              <w:jc w:val="both"/>
              <w:rPr>
                <w:color w:val="000000" w:themeColor="text1"/>
                <w:sz w:val="18"/>
                <w:szCs w:val="18"/>
                <w14:textFill>
                  <w14:solidFill>
                    <w14:schemeClr w14:val="tx1"/>
                  </w14:solidFill>
                </w14:textFill>
              </w:rPr>
            </w:pPr>
          </w:p>
        </w:tc>
        <w:tc>
          <w:tcPr>
            <w:tcW w:w="1768" w:type="dxa"/>
            <w:vAlign w:val="center"/>
          </w:tcPr>
          <w:p>
            <w:pPr>
              <w:spacing w:line="360" w:lineRule="auto"/>
              <w:jc w:val="both"/>
              <w:rPr>
                <w:color w:val="000000" w:themeColor="text1"/>
                <w:sz w:val="18"/>
                <w:szCs w:val="18"/>
                <w14:textFill>
                  <w14:solidFill>
                    <w14:schemeClr w14:val="tx1"/>
                  </w14:solidFill>
                </w14:textFill>
              </w:rPr>
            </w:pPr>
          </w:p>
        </w:tc>
        <w:tc>
          <w:tcPr>
            <w:tcW w:w="2778" w:type="dxa"/>
            <w:gridSpan w:val="3"/>
            <w:vAlign w:val="center"/>
          </w:tcPr>
          <w:p>
            <w:pPr>
              <w:spacing w:line="360" w:lineRule="auto"/>
              <w:jc w:val="both"/>
              <w:rPr>
                <w:color w:val="000000" w:themeColor="text1"/>
                <w:sz w:val="18"/>
                <w:szCs w:val="18"/>
                <w14:textFill>
                  <w14:solidFill>
                    <w14:schemeClr w14:val="tx1"/>
                  </w14:solidFill>
                </w14:textFill>
              </w:rPr>
            </w:pPr>
          </w:p>
        </w:tc>
        <w:tc>
          <w:tcPr>
            <w:tcW w:w="2468" w:type="dxa"/>
            <w:gridSpan w:val="2"/>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88" w:type="dxa"/>
            <w:vAlign w:val="center"/>
          </w:tcPr>
          <w:p>
            <w:pPr>
              <w:spacing w:line="360" w:lineRule="auto"/>
              <w:jc w:val="both"/>
              <w:rPr>
                <w:color w:val="000000" w:themeColor="text1"/>
                <w:sz w:val="18"/>
                <w:szCs w:val="18"/>
                <w:lang w:val="en-US"/>
                <w14:textFill>
                  <w14:solidFill>
                    <w14:schemeClr w14:val="tx1"/>
                  </w14:solidFill>
                </w14:textFill>
              </w:rPr>
            </w:pPr>
            <w:r>
              <w:rPr>
                <w:rFonts w:hint="eastAsia"/>
                <w:color w:val="000000" w:themeColor="text1"/>
                <w:sz w:val="18"/>
                <w:szCs w:val="18"/>
                <w:lang w:val="en-US"/>
                <w14:textFill>
                  <w14:solidFill>
                    <w14:schemeClr w14:val="tx1"/>
                  </w14:solidFill>
                </w14:textFill>
              </w:rPr>
              <w:t>5</w:t>
            </w:r>
          </w:p>
        </w:tc>
        <w:tc>
          <w:tcPr>
            <w:tcW w:w="1402" w:type="dxa"/>
            <w:vAlign w:val="center"/>
          </w:tcPr>
          <w:p>
            <w:pPr>
              <w:spacing w:line="360" w:lineRule="auto"/>
              <w:jc w:val="both"/>
              <w:rPr>
                <w:color w:val="000000" w:themeColor="text1"/>
                <w:sz w:val="18"/>
                <w:szCs w:val="18"/>
                <w14:textFill>
                  <w14:solidFill>
                    <w14:schemeClr w14:val="tx1"/>
                  </w14:solidFill>
                </w14:textFill>
              </w:rPr>
            </w:pPr>
          </w:p>
        </w:tc>
        <w:tc>
          <w:tcPr>
            <w:tcW w:w="1486" w:type="dxa"/>
            <w:gridSpan w:val="2"/>
            <w:vAlign w:val="center"/>
          </w:tcPr>
          <w:p>
            <w:pPr>
              <w:spacing w:line="360" w:lineRule="auto"/>
              <w:jc w:val="both"/>
              <w:rPr>
                <w:color w:val="000000" w:themeColor="text1"/>
                <w:sz w:val="18"/>
                <w:szCs w:val="18"/>
                <w14:textFill>
                  <w14:solidFill>
                    <w14:schemeClr w14:val="tx1"/>
                  </w14:solidFill>
                </w14:textFill>
              </w:rPr>
            </w:pPr>
          </w:p>
        </w:tc>
        <w:tc>
          <w:tcPr>
            <w:tcW w:w="1768" w:type="dxa"/>
            <w:vAlign w:val="center"/>
          </w:tcPr>
          <w:p>
            <w:pPr>
              <w:spacing w:line="360" w:lineRule="auto"/>
              <w:jc w:val="both"/>
              <w:rPr>
                <w:color w:val="000000" w:themeColor="text1"/>
                <w:sz w:val="18"/>
                <w:szCs w:val="18"/>
                <w14:textFill>
                  <w14:solidFill>
                    <w14:schemeClr w14:val="tx1"/>
                  </w14:solidFill>
                </w14:textFill>
              </w:rPr>
            </w:pPr>
          </w:p>
        </w:tc>
        <w:tc>
          <w:tcPr>
            <w:tcW w:w="2778" w:type="dxa"/>
            <w:gridSpan w:val="3"/>
            <w:vAlign w:val="center"/>
          </w:tcPr>
          <w:p>
            <w:pPr>
              <w:spacing w:line="360" w:lineRule="auto"/>
              <w:jc w:val="both"/>
              <w:rPr>
                <w:color w:val="000000" w:themeColor="text1"/>
                <w:sz w:val="18"/>
                <w:szCs w:val="18"/>
                <w14:textFill>
                  <w14:solidFill>
                    <w14:schemeClr w14:val="tx1"/>
                  </w14:solidFill>
                </w14:textFill>
              </w:rPr>
            </w:pPr>
          </w:p>
        </w:tc>
        <w:tc>
          <w:tcPr>
            <w:tcW w:w="2468" w:type="dxa"/>
            <w:gridSpan w:val="2"/>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88" w:type="dxa"/>
            <w:vAlign w:val="center"/>
          </w:tcPr>
          <w:p>
            <w:pPr>
              <w:spacing w:line="360" w:lineRule="auto"/>
              <w:jc w:val="both"/>
              <w:rPr>
                <w:color w:val="000000" w:themeColor="text1"/>
                <w:sz w:val="18"/>
                <w:szCs w:val="18"/>
                <w:lang w:val="en-US"/>
                <w14:textFill>
                  <w14:solidFill>
                    <w14:schemeClr w14:val="tx1"/>
                  </w14:solidFill>
                </w14:textFill>
              </w:rPr>
            </w:pPr>
            <w:r>
              <w:rPr>
                <w:rFonts w:hint="eastAsia"/>
                <w:color w:val="000000" w:themeColor="text1"/>
                <w:sz w:val="18"/>
                <w:szCs w:val="18"/>
                <w:lang w:val="en-US"/>
                <w14:textFill>
                  <w14:solidFill>
                    <w14:schemeClr w14:val="tx1"/>
                  </w14:solidFill>
                </w14:textFill>
              </w:rPr>
              <w:t>6</w:t>
            </w:r>
          </w:p>
        </w:tc>
        <w:tc>
          <w:tcPr>
            <w:tcW w:w="1402" w:type="dxa"/>
            <w:vAlign w:val="center"/>
          </w:tcPr>
          <w:p>
            <w:pPr>
              <w:spacing w:line="360" w:lineRule="auto"/>
              <w:jc w:val="both"/>
              <w:rPr>
                <w:color w:val="000000" w:themeColor="text1"/>
                <w:sz w:val="18"/>
                <w:szCs w:val="18"/>
                <w14:textFill>
                  <w14:solidFill>
                    <w14:schemeClr w14:val="tx1"/>
                  </w14:solidFill>
                </w14:textFill>
              </w:rPr>
            </w:pPr>
          </w:p>
        </w:tc>
        <w:tc>
          <w:tcPr>
            <w:tcW w:w="1486" w:type="dxa"/>
            <w:gridSpan w:val="2"/>
            <w:vAlign w:val="center"/>
          </w:tcPr>
          <w:p>
            <w:pPr>
              <w:spacing w:line="360" w:lineRule="auto"/>
              <w:jc w:val="both"/>
              <w:rPr>
                <w:color w:val="000000" w:themeColor="text1"/>
                <w:sz w:val="18"/>
                <w:szCs w:val="18"/>
                <w14:textFill>
                  <w14:solidFill>
                    <w14:schemeClr w14:val="tx1"/>
                  </w14:solidFill>
                </w14:textFill>
              </w:rPr>
            </w:pPr>
          </w:p>
        </w:tc>
        <w:tc>
          <w:tcPr>
            <w:tcW w:w="1768" w:type="dxa"/>
            <w:vAlign w:val="center"/>
          </w:tcPr>
          <w:p>
            <w:pPr>
              <w:spacing w:line="360" w:lineRule="auto"/>
              <w:jc w:val="both"/>
              <w:rPr>
                <w:color w:val="000000" w:themeColor="text1"/>
                <w:sz w:val="18"/>
                <w:szCs w:val="18"/>
                <w14:textFill>
                  <w14:solidFill>
                    <w14:schemeClr w14:val="tx1"/>
                  </w14:solidFill>
                </w14:textFill>
              </w:rPr>
            </w:pPr>
          </w:p>
        </w:tc>
        <w:tc>
          <w:tcPr>
            <w:tcW w:w="2778" w:type="dxa"/>
            <w:gridSpan w:val="3"/>
            <w:vAlign w:val="center"/>
          </w:tcPr>
          <w:p>
            <w:pPr>
              <w:spacing w:line="360" w:lineRule="auto"/>
              <w:jc w:val="both"/>
              <w:rPr>
                <w:color w:val="000000" w:themeColor="text1"/>
                <w:sz w:val="18"/>
                <w:szCs w:val="18"/>
                <w14:textFill>
                  <w14:solidFill>
                    <w14:schemeClr w14:val="tx1"/>
                  </w14:solidFill>
                </w14:textFill>
              </w:rPr>
            </w:pPr>
          </w:p>
        </w:tc>
        <w:tc>
          <w:tcPr>
            <w:tcW w:w="2468" w:type="dxa"/>
            <w:gridSpan w:val="2"/>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588" w:type="dxa"/>
            <w:vAlign w:val="center"/>
          </w:tcPr>
          <w:p>
            <w:pPr>
              <w:spacing w:line="360" w:lineRule="auto"/>
              <w:jc w:val="both"/>
              <w:rPr>
                <w:color w:val="000000" w:themeColor="text1"/>
                <w:sz w:val="18"/>
                <w:szCs w:val="18"/>
                <w:lang w:val="en-US"/>
                <w14:textFill>
                  <w14:solidFill>
                    <w14:schemeClr w14:val="tx1"/>
                  </w14:solidFill>
                </w14:textFill>
              </w:rPr>
            </w:pPr>
            <w:r>
              <w:rPr>
                <w:rFonts w:hint="eastAsia"/>
                <w:color w:val="000000" w:themeColor="text1"/>
                <w:sz w:val="18"/>
                <w:szCs w:val="18"/>
                <w:lang w:val="en-US"/>
                <w14:textFill>
                  <w14:solidFill>
                    <w14:schemeClr w14:val="tx1"/>
                  </w14:solidFill>
                </w14:textFill>
              </w:rPr>
              <w:t>7</w:t>
            </w:r>
          </w:p>
        </w:tc>
        <w:tc>
          <w:tcPr>
            <w:tcW w:w="1402" w:type="dxa"/>
            <w:vAlign w:val="center"/>
          </w:tcPr>
          <w:p>
            <w:pPr>
              <w:spacing w:line="360" w:lineRule="auto"/>
              <w:jc w:val="both"/>
              <w:rPr>
                <w:color w:val="000000" w:themeColor="text1"/>
                <w:sz w:val="18"/>
                <w:szCs w:val="18"/>
                <w14:textFill>
                  <w14:solidFill>
                    <w14:schemeClr w14:val="tx1"/>
                  </w14:solidFill>
                </w14:textFill>
              </w:rPr>
            </w:pPr>
          </w:p>
        </w:tc>
        <w:tc>
          <w:tcPr>
            <w:tcW w:w="1486" w:type="dxa"/>
            <w:gridSpan w:val="2"/>
            <w:vAlign w:val="center"/>
          </w:tcPr>
          <w:p>
            <w:pPr>
              <w:spacing w:line="360" w:lineRule="auto"/>
              <w:jc w:val="both"/>
              <w:rPr>
                <w:color w:val="000000" w:themeColor="text1"/>
                <w:sz w:val="18"/>
                <w:szCs w:val="18"/>
                <w14:textFill>
                  <w14:solidFill>
                    <w14:schemeClr w14:val="tx1"/>
                  </w14:solidFill>
                </w14:textFill>
              </w:rPr>
            </w:pPr>
          </w:p>
        </w:tc>
        <w:tc>
          <w:tcPr>
            <w:tcW w:w="1768" w:type="dxa"/>
            <w:vAlign w:val="center"/>
          </w:tcPr>
          <w:p>
            <w:pPr>
              <w:spacing w:line="360" w:lineRule="auto"/>
              <w:jc w:val="both"/>
              <w:rPr>
                <w:color w:val="000000" w:themeColor="text1"/>
                <w:sz w:val="18"/>
                <w:szCs w:val="18"/>
                <w14:textFill>
                  <w14:solidFill>
                    <w14:schemeClr w14:val="tx1"/>
                  </w14:solidFill>
                </w14:textFill>
              </w:rPr>
            </w:pPr>
          </w:p>
        </w:tc>
        <w:tc>
          <w:tcPr>
            <w:tcW w:w="2778" w:type="dxa"/>
            <w:gridSpan w:val="3"/>
            <w:vAlign w:val="center"/>
          </w:tcPr>
          <w:p>
            <w:pPr>
              <w:spacing w:line="360" w:lineRule="auto"/>
              <w:jc w:val="both"/>
              <w:rPr>
                <w:color w:val="000000" w:themeColor="text1"/>
                <w:sz w:val="18"/>
                <w:szCs w:val="18"/>
                <w14:textFill>
                  <w14:solidFill>
                    <w14:schemeClr w14:val="tx1"/>
                  </w14:solidFill>
                </w14:textFill>
              </w:rPr>
            </w:pPr>
          </w:p>
        </w:tc>
        <w:tc>
          <w:tcPr>
            <w:tcW w:w="2468" w:type="dxa"/>
            <w:gridSpan w:val="2"/>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88" w:type="dxa"/>
            <w:vAlign w:val="center"/>
          </w:tcPr>
          <w:p>
            <w:pPr>
              <w:spacing w:line="360" w:lineRule="auto"/>
              <w:jc w:val="both"/>
              <w:rPr>
                <w:color w:val="000000" w:themeColor="text1"/>
                <w:sz w:val="18"/>
                <w:szCs w:val="18"/>
                <w:lang w:val="en-US"/>
                <w14:textFill>
                  <w14:solidFill>
                    <w14:schemeClr w14:val="tx1"/>
                  </w14:solidFill>
                </w14:textFill>
              </w:rPr>
            </w:pPr>
            <w:r>
              <w:rPr>
                <w:rFonts w:hint="eastAsia"/>
                <w:color w:val="000000" w:themeColor="text1"/>
                <w:sz w:val="18"/>
                <w:szCs w:val="18"/>
                <w:lang w:val="en-US"/>
                <w14:textFill>
                  <w14:solidFill>
                    <w14:schemeClr w14:val="tx1"/>
                  </w14:solidFill>
                </w14:textFill>
              </w:rPr>
              <w:t>8</w:t>
            </w:r>
          </w:p>
        </w:tc>
        <w:tc>
          <w:tcPr>
            <w:tcW w:w="1402" w:type="dxa"/>
            <w:vAlign w:val="center"/>
          </w:tcPr>
          <w:p>
            <w:pPr>
              <w:spacing w:line="360" w:lineRule="auto"/>
              <w:jc w:val="both"/>
              <w:rPr>
                <w:color w:val="000000" w:themeColor="text1"/>
                <w:sz w:val="18"/>
                <w:szCs w:val="18"/>
                <w14:textFill>
                  <w14:solidFill>
                    <w14:schemeClr w14:val="tx1"/>
                  </w14:solidFill>
                </w14:textFill>
              </w:rPr>
            </w:pPr>
          </w:p>
        </w:tc>
        <w:tc>
          <w:tcPr>
            <w:tcW w:w="1486" w:type="dxa"/>
            <w:gridSpan w:val="2"/>
            <w:vAlign w:val="center"/>
          </w:tcPr>
          <w:p>
            <w:pPr>
              <w:spacing w:line="360" w:lineRule="auto"/>
              <w:jc w:val="both"/>
              <w:rPr>
                <w:color w:val="000000" w:themeColor="text1"/>
                <w:sz w:val="18"/>
                <w:szCs w:val="18"/>
                <w14:textFill>
                  <w14:solidFill>
                    <w14:schemeClr w14:val="tx1"/>
                  </w14:solidFill>
                </w14:textFill>
              </w:rPr>
            </w:pPr>
          </w:p>
        </w:tc>
        <w:tc>
          <w:tcPr>
            <w:tcW w:w="1768" w:type="dxa"/>
            <w:vAlign w:val="center"/>
          </w:tcPr>
          <w:p>
            <w:pPr>
              <w:spacing w:line="360" w:lineRule="auto"/>
              <w:jc w:val="both"/>
              <w:rPr>
                <w:color w:val="000000" w:themeColor="text1"/>
                <w:sz w:val="18"/>
                <w:szCs w:val="18"/>
                <w14:textFill>
                  <w14:solidFill>
                    <w14:schemeClr w14:val="tx1"/>
                  </w14:solidFill>
                </w14:textFill>
              </w:rPr>
            </w:pPr>
          </w:p>
        </w:tc>
        <w:tc>
          <w:tcPr>
            <w:tcW w:w="2778" w:type="dxa"/>
            <w:gridSpan w:val="3"/>
            <w:vAlign w:val="center"/>
          </w:tcPr>
          <w:p>
            <w:pPr>
              <w:spacing w:line="360" w:lineRule="auto"/>
              <w:jc w:val="both"/>
              <w:rPr>
                <w:color w:val="000000" w:themeColor="text1"/>
                <w:sz w:val="18"/>
                <w:szCs w:val="18"/>
                <w14:textFill>
                  <w14:solidFill>
                    <w14:schemeClr w14:val="tx1"/>
                  </w14:solidFill>
                </w14:textFill>
              </w:rPr>
            </w:pPr>
          </w:p>
        </w:tc>
        <w:tc>
          <w:tcPr>
            <w:tcW w:w="2468" w:type="dxa"/>
            <w:gridSpan w:val="2"/>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44" w:type="dxa"/>
            <w:gridSpan w:val="5"/>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质量控制资料</w:t>
            </w:r>
          </w:p>
        </w:tc>
        <w:tc>
          <w:tcPr>
            <w:tcW w:w="2778" w:type="dxa"/>
            <w:gridSpan w:val="3"/>
            <w:vAlign w:val="center"/>
          </w:tcPr>
          <w:p>
            <w:pPr>
              <w:spacing w:line="360" w:lineRule="auto"/>
              <w:jc w:val="both"/>
              <w:rPr>
                <w:color w:val="000000" w:themeColor="text1"/>
                <w:sz w:val="18"/>
                <w:szCs w:val="18"/>
                <w14:textFill>
                  <w14:solidFill>
                    <w14:schemeClr w14:val="tx1"/>
                  </w14:solidFill>
                </w14:textFill>
              </w:rPr>
            </w:pPr>
          </w:p>
        </w:tc>
        <w:tc>
          <w:tcPr>
            <w:tcW w:w="2468" w:type="dxa"/>
            <w:gridSpan w:val="2"/>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44" w:type="dxa"/>
            <w:gridSpan w:val="5"/>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安全和功能检验结果</w:t>
            </w:r>
          </w:p>
        </w:tc>
        <w:tc>
          <w:tcPr>
            <w:tcW w:w="2778" w:type="dxa"/>
            <w:gridSpan w:val="3"/>
            <w:vAlign w:val="center"/>
          </w:tcPr>
          <w:p>
            <w:pPr>
              <w:spacing w:line="360" w:lineRule="auto"/>
              <w:jc w:val="both"/>
              <w:rPr>
                <w:color w:val="000000" w:themeColor="text1"/>
                <w:sz w:val="18"/>
                <w:szCs w:val="18"/>
                <w14:textFill>
                  <w14:solidFill>
                    <w14:schemeClr w14:val="tx1"/>
                  </w14:solidFill>
                </w14:textFill>
              </w:rPr>
            </w:pPr>
          </w:p>
        </w:tc>
        <w:tc>
          <w:tcPr>
            <w:tcW w:w="2468" w:type="dxa"/>
            <w:gridSpan w:val="2"/>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44" w:type="dxa"/>
            <w:gridSpan w:val="5"/>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观感质量检验结果</w:t>
            </w:r>
          </w:p>
        </w:tc>
        <w:tc>
          <w:tcPr>
            <w:tcW w:w="2778" w:type="dxa"/>
            <w:gridSpan w:val="3"/>
            <w:vAlign w:val="center"/>
          </w:tcPr>
          <w:p>
            <w:pPr>
              <w:spacing w:line="360" w:lineRule="auto"/>
              <w:jc w:val="both"/>
              <w:rPr>
                <w:color w:val="000000" w:themeColor="text1"/>
                <w:sz w:val="18"/>
                <w:szCs w:val="18"/>
                <w14:textFill>
                  <w14:solidFill>
                    <w14:schemeClr w14:val="tx1"/>
                  </w14:solidFill>
                </w14:textFill>
              </w:rPr>
            </w:pPr>
          </w:p>
        </w:tc>
        <w:tc>
          <w:tcPr>
            <w:tcW w:w="2468" w:type="dxa"/>
            <w:gridSpan w:val="2"/>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88"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综合</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验收</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结论</w:t>
            </w:r>
          </w:p>
        </w:tc>
        <w:tc>
          <w:tcPr>
            <w:tcW w:w="9902" w:type="dxa"/>
            <w:gridSpan w:val="9"/>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622" w:type="dxa"/>
            <w:gridSpan w:val="3"/>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施工单位</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项目负责人：</w:t>
            </w:r>
          </w:p>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年</w:t>
            </w:r>
            <w:r>
              <w:rPr>
                <w:rFonts w:hint="eastAsia"/>
                <w:color w:val="000000" w:themeColor="text1"/>
                <w:sz w:val="18"/>
                <w:szCs w:val="18"/>
                <w:lang w:val="en-US"/>
                <w14:textFill>
                  <w14:solidFill>
                    <w14:schemeClr w14:val="tx1"/>
                  </w14:solidFill>
                </w14:textFill>
              </w:rPr>
              <w:t xml:space="preserve">    </w:t>
            </w:r>
            <w:r>
              <w:rPr>
                <w:rFonts w:hint="eastAsia"/>
                <w:color w:val="000000" w:themeColor="text1"/>
                <w:sz w:val="18"/>
                <w:szCs w:val="18"/>
                <w14:textFill>
                  <w14:solidFill>
                    <w14:schemeClr w14:val="tx1"/>
                  </w14:solidFill>
                </w14:textFill>
              </w:rPr>
              <w:t>月</w:t>
            </w:r>
            <w:r>
              <w:rPr>
                <w:rFonts w:hint="eastAsia"/>
                <w:color w:val="000000" w:themeColor="text1"/>
                <w:sz w:val="18"/>
                <w:szCs w:val="18"/>
                <w:lang w:val="en-US"/>
                <w14:textFill>
                  <w14:solidFill>
                    <w14:schemeClr w14:val="tx1"/>
                  </w14:solidFill>
                </w14:textFill>
              </w:rPr>
              <w:t xml:space="preserve">    </w:t>
            </w:r>
            <w:r>
              <w:rPr>
                <w:rFonts w:hint="eastAsia"/>
                <w:color w:val="000000" w:themeColor="text1"/>
                <w:sz w:val="18"/>
                <w:szCs w:val="18"/>
                <w14:textFill>
                  <w14:solidFill>
                    <w14:schemeClr w14:val="tx1"/>
                  </w14:solidFill>
                </w14:textFill>
              </w:rPr>
              <w:t>日</w:t>
            </w:r>
          </w:p>
        </w:tc>
        <w:tc>
          <w:tcPr>
            <w:tcW w:w="2622" w:type="dxa"/>
            <w:gridSpan w:val="2"/>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勘察单位</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项目负责人：</w:t>
            </w:r>
          </w:p>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年</w:t>
            </w:r>
            <w:r>
              <w:rPr>
                <w:rFonts w:hint="eastAsia"/>
                <w:color w:val="000000" w:themeColor="text1"/>
                <w:sz w:val="18"/>
                <w:szCs w:val="18"/>
                <w:lang w:val="en-US"/>
                <w14:textFill>
                  <w14:solidFill>
                    <w14:schemeClr w14:val="tx1"/>
                  </w14:solidFill>
                </w14:textFill>
              </w:rPr>
              <w:t xml:space="preserve">    </w:t>
            </w:r>
            <w:r>
              <w:rPr>
                <w:rFonts w:hint="eastAsia"/>
                <w:color w:val="000000" w:themeColor="text1"/>
                <w:sz w:val="18"/>
                <w:szCs w:val="18"/>
                <w14:textFill>
                  <w14:solidFill>
                    <w14:schemeClr w14:val="tx1"/>
                  </w14:solidFill>
                </w14:textFill>
              </w:rPr>
              <w:t>月</w:t>
            </w:r>
            <w:r>
              <w:rPr>
                <w:rFonts w:hint="eastAsia"/>
                <w:color w:val="000000" w:themeColor="text1"/>
                <w:sz w:val="18"/>
                <w:szCs w:val="18"/>
                <w:lang w:val="en-US"/>
                <w14:textFill>
                  <w14:solidFill>
                    <w14:schemeClr w14:val="tx1"/>
                  </w14:solidFill>
                </w14:textFill>
              </w:rPr>
              <w:t xml:space="preserve">    </w:t>
            </w:r>
            <w:r>
              <w:rPr>
                <w:rFonts w:hint="eastAsia"/>
                <w:color w:val="000000" w:themeColor="text1"/>
                <w:sz w:val="18"/>
                <w:szCs w:val="18"/>
                <w14:textFill>
                  <w14:solidFill>
                    <w14:schemeClr w14:val="tx1"/>
                  </w14:solidFill>
                </w14:textFill>
              </w:rPr>
              <w:t>日</w:t>
            </w:r>
          </w:p>
        </w:tc>
        <w:tc>
          <w:tcPr>
            <w:tcW w:w="2622" w:type="dxa"/>
            <w:gridSpan w:val="2"/>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设计单位</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项目负责人：</w:t>
            </w:r>
          </w:p>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年</w:t>
            </w:r>
            <w:r>
              <w:rPr>
                <w:rFonts w:hint="eastAsia"/>
                <w:color w:val="000000" w:themeColor="text1"/>
                <w:sz w:val="18"/>
                <w:szCs w:val="18"/>
                <w:lang w:val="en-US"/>
                <w14:textFill>
                  <w14:solidFill>
                    <w14:schemeClr w14:val="tx1"/>
                  </w14:solidFill>
                </w14:textFill>
              </w:rPr>
              <w:t xml:space="preserve">    </w:t>
            </w:r>
            <w:r>
              <w:rPr>
                <w:rFonts w:hint="eastAsia"/>
                <w:color w:val="000000" w:themeColor="text1"/>
                <w:sz w:val="18"/>
                <w:szCs w:val="18"/>
                <w14:textFill>
                  <w14:solidFill>
                    <w14:schemeClr w14:val="tx1"/>
                  </w14:solidFill>
                </w14:textFill>
              </w:rPr>
              <w:t>月</w:t>
            </w:r>
            <w:r>
              <w:rPr>
                <w:rFonts w:hint="eastAsia"/>
                <w:color w:val="000000" w:themeColor="text1"/>
                <w:sz w:val="18"/>
                <w:szCs w:val="18"/>
                <w:lang w:val="en-US"/>
                <w14:textFill>
                  <w14:solidFill>
                    <w14:schemeClr w14:val="tx1"/>
                  </w14:solidFill>
                </w14:textFill>
              </w:rPr>
              <w:t xml:space="preserve">    </w:t>
            </w:r>
            <w:r>
              <w:rPr>
                <w:rFonts w:hint="eastAsia"/>
                <w:color w:val="000000" w:themeColor="text1"/>
                <w:sz w:val="18"/>
                <w:szCs w:val="18"/>
                <w14:textFill>
                  <w14:solidFill>
                    <w14:schemeClr w14:val="tx1"/>
                  </w14:solidFill>
                </w14:textFill>
              </w:rPr>
              <w:t>日</w:t>
            </w:r>
          </w:p>
        </w:tc>
        <w:tc>
          <w:tcPr>
            <w:tcW w:w="2624" w:type="dxa"/>
            <w:gridSpan w:val="3"/>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监理单位</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总监理工程师：</w:t>
            </w:r>
          </w:p>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年</w:t>
            </w:r>
            <w:r>
              <w:rPr>
                <w:rFonts w:hint="eastAsia"/>
                <w:color w:val="000000" w:themeColor="text1"/>
                <w:sz w:val="18"/>
                <w:szCs w:val="18"/>
                <w:lang w:val="en-US"/>
                <w14:textFill>
                  <w14:solidFill>
                    <w14:schemeClr w14:val="tx1"/>
                  </w14:solidFill>
                </w14:textFill>
              </w:rPr>
              <w:t xml:space="preserve">    </w:t>
            </w:r>
            <w:r>
              <w:rPr>
                <w:rFonts w:hint="eastAsia"/>
                <w:color w:val="000000" w:themeColor="text1"/>
                <w:sz w:val="18"/>
                <w:szCs w:val="18"/>
                <w14:textFill>
                  <w14:solidFill>
                    <w14:schemeClr w14:val="tx1"/>
                  </w14:solidFill>
                </w14:textFill>
              </w:rPr>
              <w:t>月</w:t>
            </w:r>
            <w:r>
              <w:rPr>
                <w:rFonts w:hint="eastAsia"/>
                <w:color w:val="000000" w:themeColor="text1"/>
                <w:sz w:val="18"/>
                <w:szCs w:val="18"/>
                <w:lang w:val="en-US"/>
                <w14:textFill>
                  <w14:solidFill>
                    <w14:schemeClr w14:val="tx1"/>
                  </w14:solidFill>
                </w14:textFill>
              </w:rPr>
              <w:t xml:space="preserve">    </w:t>
            </w:r>
            <w:r>
              <w:rPr>
                <w:rFonts w:hint="eastAsia"/>
                <w:color w:val="000000" w:themeColor="text1"/>
                <w:sz w:val="18"/>
                <w:szCs w:val="18"/>
                <w14:textFill>
                  <w14:solidFill>
                    <w14:schemeClr w14:val="tx1"/>
                  </w14:solidFill>
                </w14:textFill>
              </w:rPr>
              <w:t>日</w:t>
            </w:r>
          </w:p>
        </w:tc>
      </w:tr>
    </w:tbl>
    <w:p>
      <w:pPr>
        <w:spacing w:line="360" w:lineRule="auto"/>
        <w:ind w:left="440"/>
        <w:jc w:val="both"/>
        <w:rPr>
          <w:color w:val="000000" w:themeColor="text1"/>
          <w:sz w:val="21"/>
          <w14:textFill>
            <w14:solidFill>
              <w14:schemeClr w14:val="tx1"/>
            </w14:solidFill>
          </w14:textFill>
        </w:rPr>
      </w:pPr>
    </w:p>
    <w:p>
      <w:pPr>
        <w:spacing w:line="360" w:lineRule="auto"/>
        <w:ind w:left="440"/>
        <w:jc w:val="both"/>
        <w:rPr>
          <w:color w:val="000000" w:themeColor="text1"/>
          <w:sz w:val="21"/>
          <w14:textFill>
            <w14:solidFill>
              <w14:schemeClr w14:val="tx1"/>
            </w14:solidFill>
          </w14:textFill>
        </w:rPr>
      </w:pPr>
      <w:r>
        <w:rPr>
          <w:color w:val="000000" w:themeColor="text1"/>
          <w:sz w:val="21"/>
          <w14:textFill>
            <w14:solidFill>
              <w14:schemeClr w14:val="tx1"/>
            </w14:solidFill>
          </w14:textFill>
        </w:rPr>
        <w:t>注：验收应由施工、设计单位项目负责人和总监理工程师参加并签字。</w:t>
      </w:r>
    </w:p>
    <w:p>
      <w:pPr>
        <w:spacing w:line="360" w:lineRule="auto"/>
        <w:jc w:val="both"/>
        <w:rPr>
          <w:color w:val="000000" w:themeColor="text1"/>
          <w:sz w:val="21"/>
          <w14:textFill>
            <w14:solidFill>
              <w14:schemeClr w14:val="tx1"/>
            </w14:solidFill>
          </w14:textFill>
        </w:rPr>
        <w:sectPr>
          <w:headerReference r:id="rId13" w:type="default"/>
          <w:headerReference r:id="rId14" w:type="even"/>
          <w:pgSz w:w="11910" w:h="16840"/>
          <w:pgMar w:top="1440" w:right="1080" w:bottom="1440" w:left="1080" w:header="856" w:footer="991" w:gutter="0"/>
          <w:cols w:space="720" w:num="1"/>
        </w:sectPr>
      </w:pPr>
    </w:p>
    <w:p>
      <w:pPr>
        <w:pStyle w:val="2"/>
        <w:tabs>
          <w:tab w:val="left" w:pos="2869"/>
        </w:tabs>
        <w:spacing w:before="0" w:line="360" w:lineRule="auto"/>
        <w:ind w:left="1103"/>
        <w:jc w:val="both"/>
        <w:rPr>
          <w:color w:val="000000" w:themeColor="text1"/>
          <w14:textFill>
            <w14:solidFill>
              <w14:schemeClr w14:val="tx1"/>
            </w14:solidFill>
          </w14:textFill>
        </w:rPr>
      </w:pPr>
      <w:bookmarkStart w:id="79" w:name="附录Ｄ_单位工程质量竣工验收记录表"/>
      <w:bookmarkEnd w:id="79"/>
      <w:bookmarkStart w:id="80" w:name="_Toc5645"/>
      <w:bookmarkStart w:id="81" w:name="_Toc75770254"/>
      <w:r>
        <w:rPr>
          <w:color w:val="000000" w:themeColor="text1"/>
          <w14:textFill>
            <w14:solidFill>
              <w14:schemeClr w14:val="tx1"/>
            </w14:solidFill>
          </w14:textFill>
        </w:rPr>
        <w:t xml:space="preserve">附录Ｄ  </w:t>
      </w:r>
      <w:r>
        <w:rPr>
          <w:color w:val="000000" w:themeColor="text1"/>
          <w:w w:val="95"/>
          <w14:textFill>
            <w14:solidFill>
              <w14:schemeClr w14:val="tx1"/>
            </w14:solidFill>
          </w14:textFill>
        </w:rPr>
        <w:t>单位工程质量竣工验收</w:t>
      </w:r>
      <w:r>
        <w:rPr>
          <w:color w:val="000000" w:themeColor="text1"/>
          <w:spacing w:val="5"/>
          <w:w w:val="95"/>
          <w14:textFill>
            <w14:solidFill>
              <w14:schemeClr w14:val="tx1"/>
            </w14:solidFill>
          </w14:textFill>
        </w:rPr>
        <w:t>记</w:t>
      </w:r>
      <w:r>
        <w:rPr>
          <w:color w:val="000000" w:themeColor="text1"/>
          <w:w w:val="95"/>
          <w14:textFill>
            <w14:solidFill>
              <w14:schemeClr w14:val="tx1"/>
            </w14:solidFill>
          </w14:textFill>
        </w:rPr>
        <w:t>录表</w:t>
      </w:r>
      <w:bookmarkEnd w:id="80"/>
      <w:bookmarkEnd w:id="81"/>
    </w:p>
    <w:p>
      <w:pPr>
        <w:tabs>
          <w:tab w:val="left" w:pos="1522"/>
        </w:tabs>
        <w:spacing w:line="360" w:lineRule="auto"/>
        <w:ind w:right="367"/>
        <w:jc w:val="both"/>
        <w:rPr>
          <w:rFonts w:ascii="Times New Roman" w:eastAsia="Times New Roman"/>
          <w:color w:val="000000" w:themeColor="text1"/>
          <w:sz w:val="21"/>
          <w14:textFill>
            <w14:solidFill>
              <w14:schemeClr w14:val="tx1"/>
            </w14:solidFill>
          </w14:textFill>
        </w:rPr>
      </w:pPr>
      <w:r>
        <w:rPr>
          <w:color w:val="000000" w:themeColor="text1"/>
          <w:w w:val="95"/>
          <w:sz w:val="21"/>
          <w14:textFill>
            <w14:solidFill>
              <w14:schemeClr w14:val="tx1"/>
            </w14:solidFill>
          </w14:textFill>
        </w:rPr>
        <w:t>编号：</w:t>
      </w:r>
      <w:r>
        <w:rPr>
          <w:rFonts w:ascii="Times New Roman" w:eastAsia="Times New Roman"/>
          <w:color w:val="000000" w:themeColor="text1"/>
          <w:w w:val="95"/>
          <w:sz w:val="21"/>
          <w:u w:val="single"/>
          <w14:textFill>
            <w14:solidFill>
              <w14:schemeClr w14:val="tx1"/>
            </w14:solidFill>
          </w14:textFill>
        </w:rPr>
        <w:t xml:space="preserve"> </w:t>
      </w:r>
      <w:r>
        <w:rPr>
          <w:rFonts w:ascii="Times New Roman" w:eastAsia="Times New Roman"/>
          <w:color w:val="000000" w:themeColor="text1"/>
          <w:sz w:val="21"/>
          <w:u w:val="single"/>
          <w14:textFill>
            <w14:solidFill>
              <w14:schemeClr w14:val="tx1"/>
            </w14:solidFill>
          </w14:textFill>
        </w:rPr>
        <w:tab/>
      </w:r>
    </w:p>
    <w:p>
      <w:pPr>
        <w:pStyle w:val="7"/>
        <w:spacing w:before="0" w:line="360" w:lineRule="auto"/>
        <w:ind w:left="0"/>
        <w:jc w:val="both"/>
        <w:rPr>
          <w:rFonts w:ascii="Times New Roman"/>
          <w:color w:val="000000" w:themeColor="text1"/>
          <w:sz w:val="6"/>
          <w14:textFill>
            <w14:solidFill>
              <w14:schemeClr w14:val="tx1"/>
            </w14:solidFill>
          </w14:textFill>
        </w:rPr>
      </w:pPr>
    </w:p>
    <w:tbl>
      <w:tblPr>
        <w:tblStyle w:val="15"/>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72"/>
        <w:gridCol w:w="1757"/>
        <w:gridCol w:w="1758"/>
        <w:gridCol w:w="296"/>
        <w:gridCol w:w="1413"/>
        <w:gridCol w:w="49"/>
        <w:gridCol w:w="1222"/>
        <w:gridCol w:w="536"/>
        <w:gridCol w:w="594"/>
        <w:gridCol w:w="116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6"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工程名称</w:t>
            </w:r>
          </w:p>
        </w:tc>
        <w:tc>
          <w:tcPr>
            <w:tcW w:w="3827" w:type="dxa"/>
            <w:gridSpan w:val="3"/>
            <w:vAlign w:val="center"/>
          </w:tcPr>
          <w:p>
            <w:pPr>
              <w:spacing w:line="360" w:lineRule="auto"/>
              <w:jc w:val="both"/>
              <w:rPr>
                <w:color w:val="000000" w:themeColor="text1"/>
                <w:sz w:val="18"/>
                <w:szCs w:val="18"/>
                <w14:textFill>
                  <w14:solidFill>
                    <w14:schemeClr w14:val="tx1"/>
                  </w14:solidFill>
                </w14:textFill>
              </w:rPr>
            </w:pPr>
          </w:p>
        </w:tc>
        <w:tc>
          <w:tcPr>
            <w:tcW w:w="1418"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结构类型</w:t>
            </w:r>
          </w:p>
        </w:tc>
        <w:tc>
          <w:tcPr>
            <w:tcW w:w="1276" w:type="dxa"/>
            <w:gridSpan w:val="2"/>
            <w:vAlign w:val="center"/>
          </w:tcPr>
          <w:p>
            <w:pPr>
              <w:spacing w:line="360" w:lineRule="auto"/>
              <w:jc w:val="both"/>
              <w:rPr>
                <w:color w:val="000000" w:themeColor="text1"/>
                <w:sz w:val="18"/>
                <w:szCs w:val="18"/>
                <w14:textFill>
                  <w14:solidFill>
                    <w14:schemeClr w14:val="tx1"/>
                  </w14:solidFill>
                </w14:textFill>
              </w:rPr>
            </w:pPr>
          </w:p>
        </w:tc>
        <w:tc>
          <w:tcPr>
            <w:tcW w:w="1134" w:type="dxa"/>
            <w:gridSpan w:val="2"/>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层数/</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建筑面积</w:t>
            </w:r>
          </w:p>
        </w:tc>
        <w:tc>
          <w:tcPr>
            <w:tcW w:w="1174" w:type="dxa"/>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6"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施工单位</w:t>
            </w:r>
          </w:p>
        </w:tc>
        <w:tc>
          <w:tcPr>
            <w:tcW w:w="3827" w:type="dxa"/>
            <w:gridSpan w:val="3"/>
            <w:vAlign w:val="center"/>
          </w:tcPr>
          <w:p>
            <w:pPr>
              <w:spacing w:line="360" w:lineRule="auto"/>
              <w:jc w:val="both"/>
              <w:rPr>
                <w:color w:val="000000" w:themeColor="text1"/>
                <w:sz w:val="18"/>
                <w:szCs w:val="18"/>
                <w14:textFill>
                  <w14:solidFill>
                    <w14:schemeClr w14:val="tx1"/>
                  </w14:solidFill>
                </w14:textFill>
              </w:rPr>
            </w:pPr>
          </w:p>
        </w:tc>
        <w:tc>
          <w:tcPr>
            <w:tcW w:w="1418"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技术负责人</w:t>
            </w:r>
          </w:p>
        </w:tc>
        <w:tc>
          <w:tcPr>
            <w:tcW w:w="1276" w:type="dxa"/>
            <w:gridSpan w:val="2"/>
            <w:vAlign w:val="center"/>
          </w:tcPr>
          <w:p>
            <w:pPr>
              <w:spacing w:line="360" w:lineRule="auto"/>
              <w:jc w:val="both"/>
              <w:rPr>
                <w:color w:val="000000" w:themeColor="text1"/>
                <w:sz w:val="18"/>
                <w:szCs w:val="18"/>
                <w14:textFill>
                  <w14:solidFill>
                    <w14:schemeClr w14:val="tx1"/>
                  </w14:solidFill>
                </w14:textFill>
              </w:rPr>
            </w:pPr>
          </w:p>
        </w:tc>
        <w:tc>
          <w:tcPr>
            <w:tcW w:w="1134" w:type="dxa"/>
            <w:gridSpan w:val="2"/>
            <w:vAlign w:val="top"/>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开工日期</w:t>
            </w:r>
          </w:p>
        </w:tc>
        <w:tc>
          <w:tcPr>
            <w:tcW w:w="1174" w:type="dxa"/>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6"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项目负责人</w:t>
            </w:r>
          </w:p>
        </w:tc>
        <w:tc>
          <w:tcPr>
            <w:tcW w:w="3827" w:type="dxa"/>
            <w:gridSpan w:val="3"/>
            <w:vAlign w:val="center"/>
          </w:tcPr>
          <w:p>
            <w:pPr>
              <w:spacing w:line="360" w:lineRule="auto"/>
              <w:jc w:val="both"/>
              <w:rPr>
                <w:color w:val="000000" w:themeColor="text1"/>
                <w:sz w:val="18"/>
                <w:szCs w:val="18"/>
                <w14:textFill>
                  <w14:solidFill>
                    <w14:schemeClr w14:val="tx1"/>
                  </w14:solidFill>
                </w14:textFill>
              </w:rPr>
            </w:pPr>
          </w:p>
        </w:tc>
        <w:tc>
          <w:tcPr>
            <w:tcW w:w="1418"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项目技术</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负责人</w:t>
            </w:r>
          </w:p>
        </w:tc>
        <w:tc>
          <w:tcPr>
            <w:tcW w:w="1276" w:type="dxa"/>
            <w:gridSpan w:val="2"/>
            <w:vAlign w:val="center"/>
          </w:tcPr>
          <w:p>
            <w:pPr>
              <w:spacing w:line="360" w:lineRule="auto"/>
              <w:jc w:val="both"/>
              <w:rPr>
                <w:color w:val="000000" w:themeColor="text1"/>
                <w:sz w:val="18"/>
                <w:szCs w:val="18"/>
                <w14:textFill>
                  <w14:solidFill>
                    <w14:schemeClr w14:val="tx1"/>
                  </w14:solidFill>
                </w14:textFill>
              </w:rPr>
            </w:pPr>
          </w:p>
        </w:tc>
        <w:tc>
          <w:tcPr>
            <w:tcW w:w="1134" w:type="dxa"/>
            <w:gridSpan w:val="2"/>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完工日期</w:t>
            </w:r>
          </w:p>
        </w:tc>
        <w:tc>
          <w:tcPr>
            <w:tcW w:w="1174" w:type="dxa"/>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1176"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序号</w:t>
            </w:r>
          </w:p>
        </w:tc>
        <w:tc>
          <w:tcPr>
            <w:tcW w:w="1764"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项目</w:t>
            </w:r>
          </w:p>
        </w:tc>
        <w:tc>
          <w:tcPr>
            <w:tcW w:w="4757" w:type="dxa"/>
            <w:gridSpan w:val="5"/>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验收记录</w:t>
            </w:r>
          </w:p>
        </w:tc>
        <w:tc>
          <w:tcPr>
            <w:tcW w:w="2308" w:type="dxa"/>
            <w:gridSpan w:val="3"/>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验收结论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6"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764"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分部工程验收</w:t>
            </w:r>
          </w:p>
        </w:tc>
        <w:tc>
          <w:tcPr>
            <w:tcW w:w="4757" w:type="dxa"/>
            <w:gridSpan w:val="5"/>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共    分部，经查符合设计及标准规定     分部</w:t>
            </w:r>
          </w:p>
        </w:tc>
        <w:tc>
          <w:tcPr>
            <w:tcW w:w="2308" w:type="dxa"/>
            <w:gridSpan w:val="3"/>
            <w:vAlign w:val="center"/>
          </w:tcPr>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6"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764"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质量控制资料</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核查</w:t>
            </w:r>
          </w:p>
        </w:tc>
        <w:tc>
          <w:tcPr>
            <w:tcW w:w="4757" w:type="dxa"/>
            <w:gridSpan w:val="5"/>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共    项，经核查符合规定     项</w:t>
            </w:r>
          </w:p>
        </w:tc>
        <w:tc>
          <w:tcPr>
            <w:tcW w:w="2308" w:type="dxa"/>
            <w:gridSpan w:val="3"/>
            <w:vAlign w:val="center"/>
          </w:tcPr>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1176"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764"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安全和使用功能</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核查及抽查结果</w:t>
            </w:r>
          </w:p>
        </w:tc>
        <w:tc>
          <w:tcPr>
            <w:tcW w:w="4757" w:type="dxa"/>
            <w:gridSpan w:val="5"/>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共核查     项，符合规定   项，共抽查     项，</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符合规定    项，经返工处理符合规定     项</w:t>
            </w:r>
          </w:p>
        </w:tc>
        <w:tc>
          <w:tcPr>
            <w:tcW w:w="2308" w:type="dxa"/>
            <w:gridSpan w:val="3"/>
            <w:vAlign w:val="center"/>
          </w:tcPr>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6"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764"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观感质量验收</w:t>
            </w:r>
          </w:p>
        </w:tc>
        <w:tc>
          <w:tcPr>
            <w:tcW w:w="4757" w:type="dxa"/>
            <w:gridSpan w:val="5"/>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共抽查    项，达到“好”和“一般”的    项，</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经返修处理符合要求的    项</w:t>
            </w:r>
          </w:p>
        </w:tc>
        <w:tc>
          <w:tcPr>
            <w:tcW w:w="2308" w:type="dxa"/>
            <w:gridSpan w:val="3"/>
            <w:vAlign w:val="center"/>
          </w:tcPr>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2940" w:type="dxa"/>
            <w:gridSpan w:val="2"/>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综合验收结论</w:t>
            </w:r>
          </w:p>
        </w:tc>
        <w:tc>
          <w:tcPr>
            <w:tcW w:w="7065" w:type="dxa"/>
            <w:gridSpan w:val="8"/>
            <w:vAlign w:val="center"/>
          </w:tcPr>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6" w:type="dxa"/>
            <w:vMerge w:val="restart"/>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参建</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单位</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签字</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盖章</w:t>
            </w: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（公章）</w:t>
            </w:r>
          </w:p>
        </w:tc>
        <w:tc>
          <w:tcPr>
            <w:tcW w:w="1764"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建设单位</w:t>
            </w:r>
          </w:p>
        </w:tc>
        <w:tc>
          <w:tcPr>
            <w:tcW w:w="1765" w:type="dxa"/>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监理单位</w:t>
            </w:r>
          </w:p>
        </w:tc>
        <w:tc>
          <w:tcPr>
            <w:tcW w:w="1765" w:type="dxa"/>
            <w:gridSpan w:val="3"/>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施工单位</w:t>
            </w:r>
          </w:p>
        </w:tc>
        <w:tc>
          <w:tcPr>
            <w:tcW w:w="1765" w:type="dxa"/>
            <w:gridSpan w:val="2"/>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设计单位</w:t>
            </w:r>
          </w:p>
        </w:tc>
        <w:tc>
          <w:tcPr>
            <w:tcW w:w="1770" w:type="dxa"/>
            <w:gridSpan w:val="2"/>
            <w:vAlign w:val="center"/>
          </w:tcPr>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勘察单位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6" w:type="dxa"/>
            <w:vMerge w:val="continue"/>
            <w:vAlign w:val="center"/>
          </w:tcPr>
          <w:p>
            <w:pPr>
              <w:spacing w:line="360" w:lineRule="auto"/>
              <w:jc w:val="both"/>
              <w:rPr>
                <w:color w:val="000000" w:themeColor="text1"/>
                <w:sz w:val="18"/>
                <w:szCs w:val="18"/>
                <w14:textFill>
                  <w14:solidFill>
                    <w14:schemeClr w14:val="tx1"/>
                  </w14:solidFill>
                </w14:textFill>
              </w:rPr>
            </w:pPr>
          </w:p>
        </w:tc>
        <w:tc>
          <w:tcPr>
            <w:tcW w:w="1764" w:type="dxa"/>
            <w:vAlign w:val="center"/>
          </w:tcPr>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（公章）</w:t>
            </w:r>
          </w:p>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项目负责人：</w:t>
            </w:r>
          </w:p>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年   月   日</w:t>
            </w:r>
          </w:p>
        </w:tc>
        <w:tc>
          <w:tcPr>
            <w:tcW w:w="1765" w:type="dxa"/>
            <w:vAlign w:val="center"/>
          </w:tcPr>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（公章）</w:t>
            </w:r>
          </w:p>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总监理工程师：</w:t>
            </w:r>
          </w:p>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年   月   日</w:t>
            </w:r>
          </w:p>
        </w:tc>
        <w:tc>
          <w:tcPr>
            <w:tcW w:w="1765" w:type="dxa"/>
            <w:gridSpan w:val="3"/>
            <w:vAlign w:val="center"/>
          </w:tcPr>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（公章）</w:t>
            </w:r>
          </w:p>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项目负责人：</w:t>
            </w:r>
          </w:p>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年   月   日</w:t>
            </w:r>
          </w:p>
        </w:tc>
        <w:tc>
          <w:tcPr>
            <w:tcW w:w="1765" w:type="dxa"/>
            <w:gridSpan w:val="2"/>
            <w:vAlign w:val="center"/>
          </w:tcPr>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（公章）</w:t>
            </w:r>
          </w:p>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项目负责人：</w:t>
            </w:r>
          </w:p>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年   月   日</w:t>
            </w:r>
          </w:p>
        </w:tc>
        <w:tc>
          <w:tcPr>
            <w:tcW w:w="1770" w:type="dxa"/>
            <w:gridSpan w:val="2"/>
            <w:vAlign w:val="center"/>
          </w:tcPr>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（公章）</w:t>
            </w:r>
          </w:p>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项目负责人：</w:t>
            </w:r>
          </w:p>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p>
          <w:p>
            <w:pPr>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年   月   日</w:t>
            </w:r>
          </w:p>
        </w:tc>
      </w:tr>
    </w:tbl>
    <w:p>
      <w:pPr>
        <w:spacing w:line="360" w:lineRule="auto"/>
        <w:ind w:left="428"/>
        <w:jc w:val="both"/>
        <w:rPr>
          <w:color w:val="000000" w:themeColor="text1"/>
          <w:sz w:val="21"/>
          <w14:textFill>
            <w14:solidFill>
              <w14:schemeClr w14:val="tx1"/>
            </w14:solidFill>
          </w14:textFill>
        </w:rPr>
      </w:pPr>
    </w:p>
    <w:p>
      <w:pPr>
        <w:spacing w:line="360" w:lineRule="auto"/>
        <w:ind w:left="428"/>
        <w:jc w:val="both"/>
        <w:rPr>
          <w:color w:val="000000" w:themeColor="text1"/>
          <w:sz w:val="21"/>
          <w14:textFill>
            <w14:solidFill>
              <w14:schemeClr w14:val="tx1"/>
            </w14:solidFill>
          </w14:textFill>
        </w:rPr>
      </w:pPr>
      <w:r>
        <w:rPr>
          <w:color w:val="000000" w:themeColor="text1"/>
          <w:sz w:val="21"/>
          <w14:textFill>
            <w14:solidFill>
              <w14:schemeClr w14:val="tx1"/>
            </w14:solidFill>
          </w14:textFill>
        </w:rPr>
        <w:t>注：单位工程验收时，验收签字人员应由相应单位的法人代表书面授权。</w:t>
      </w:r>
    </w:p>
    <w:p>
      <w:pPr>
        <w:spacing w:line="360" w:lineRule="auto"/>
        <w:jc w:val="both"/>
        <w:rPr>
          <w:color w:val="000000" w:themeColor="text1"/>
          <w:sz w:val="21"/>
          <w14:textFill>
            <w14:solidFill>
              <w14:schemeClr w14:val="tx1"/>
            </w14:solidFill>
          </w14:textFill>
        </w:rPr>
        <w:sectPr>
          <w:pgSz w:w="11910" w:h="16840"/>
          <w:pgMar w:top="1440" w:right="1080" w:bottom="1440" w:left="1080" w:header="878" w:footer="991" w:gutter="0"/>
          <w:cols w:space="720" w:num="1"/>
        </w:sectPr>
      </w:pPr>
    </w:p>
    <w:p>
      <w:pPr>
        <w:pStyle w:val="7"/>
        <w:spacing w:before="0" w:line="360" w:lineRule="auto"/>
        <w:ind w:left="0"/>
        <w:jc w:val="both"/>
        <w:rPr>
          <w:color w:val="000000" w:themeColor="text1"/>
          <w:sz w:val="3"/>
          <w14:textFill>
            <w14:solidFill>
              <w14:schemeClr w14:val="tx1"/>
            </w14:solidFill>
          </w14:textFill>
        </w:rPr>
      </w:pPr>
    </w:p>
    <w:p>
      <w:pPr>
        <w:pStyle w:val="7"/>
        <w:spacing w:before="0" w:line="360" w:lineRule="auto"/>
        <w:ind w:left="0"/>
        <w:jc w:val="both"/>
        <w:rPr>
          <w:color w:val="000000" w:themeColor="text1"/>
          <w:sz w:val="20"/>
          <w14:textFill>
            <w14:solidFill>
              <w14:schemeClr w14:val="tx1"/>
            </w14:solidFill>
          </w14:textFill>
        </w:rPr>
      </w:pPr>
    </w:p>
    <w:p>
      <w:pPr>
        <w:pStyle w:val="2"/>
        <w:spacing w:before="0" w:line="360" w:lineRule="auto"/>
        <w:ind w:left="0"/>
        <w:jc w:val="center"/>
        <w:rPr>
          <w:color w:val="000000" w:themeColor="text1"/>
          <w14:textFill>
            <w14:solidFill>
              <w14:schemeClr w14:val="tx1"/>
            </w14:solidFill>
          </w14:textFill>
        </w:rPr>
      </w:pPr>
      <w:bookmarkStart w:id="82" w:name="本导则用词说明"/>
      <w:bookmarkEnd w:id="82"/>
      <w:bookmarkStart w:id="83" w:name="_Toc31511"/>
      <w:bookmarkStart w:id="84" w:name="_Toc75770255"/>
      <w:r>
        <w:rPr>
          <w:color w:val="000000" w:themeColor="text1"/>
          <w14:textFill>
            <w14:solidFill>
              <w14:schemeClr w14:val="tx1"/>
            </w14:solidFill>
          </w14:textFill>
        </w:rPr>
        <w:t>本导则用词说明</w:t>
      </w:r>
      <w:bookmarkEnd w:id="83"/>
      <w:bookmarkEnd w:id="84"/>
    </w:p>
    <w:p>
      <w:pPr>
        <w:rPr>
          <w:color w:val="000000" w:themeColor="text1"/>
          <w14:textFill>
            <w14:solidFill>
              <w14:schemeClr w14:val="tx1"/>
            </w14:solidFill>
          </w14:textFill>
        </w:rPr>
      </w:pPr>
    </w:p>
    <w:p>
      <w:pPr>
        <w:pStyle w:val="21"/>
        <w:numPr>
          <w:ilvl w:val="0"/>
          <w:numId w:val="69"/>
        </w:numPr>
        <w:tabs>
          <w:tab w:val="left" w:pos="1179"/>
          <w:tab w:val="left" w:pos="1180"/>
        </w:tabs>
        <w:spacing w:before="0" w:line="360" w:lineRule="auto"/>
        <w:ind w:right="268" w:firstLine="600"/>
        <w:jc w:val="both"/>
        <w:rPr>
          <w:color w:val="000000" w:themeColor="text1"/>
          <w:sz w:val="30"/>
          <w14:textFill>
            <w14:solidFill>
              <w14:schemeClr w14:val="tx1"/>
            </w14:solidFill>
          </w14:textFill>
        </w:rPr>
      </w:pPr>
      <w:r>
        <w:rPr>
          <w:color w:val="000000" w:themeColor="text1"/>
          <w:spacing w:val="-2"/>
          <w:sz w:val="30"/>
          <w14:textFill>
            <w14:solidFill>
              <w14:schemeClr w14:val="tx1"/>
            </w14:solidFill>
          </w14:textFill>
        </w:rPr>
        <w:t>为便于在执行本导则条文时区别对待，对要求严格程度不同的用</w:t>
      </w:r>
      <w:r>
        <w:rPr>
          <w:color w:val="000000" w:themeColor="text1"/>
          <w:sz w:val="30"/>
          <w14:textFill>
            <w14:solidFill>
              <w14:schemeClr w14:val="tx1"/>
            </w14:solidFill>
          </w14:textFill>
        </w:rPr>
        <w:t>词说明如下：</w:t>
      </w:r>
    </w:p>
    <w:p>
      <w:pPr>
        <w:pStyle w:val="7"/>
        <w:spacing w:before="0" w:line="360" w:lineRule="auto"/>
        <w:ind w:left="728"/>
        <w:jc w:val="both"/>
        <w:rPr>
          <w:color w:val="000000" w:themeColor="text1"/>
          <w14:textFill>
            <w14:solidFill>
              <w14:schemeClr w14:val="tx1"/>
            </w14:solidFill>
          </w14:textFill>
        </w:rPr>
      </w:pPr>
      <w:bookmarkStart w:id="85" w:name="_Toc3994"/>
      <w:r>
        <w:rPr>
          <w:b/>
          <w:color w:val="000000" w:themeColor="text1"/>
          <w14:textFill>
            <w14:solidFill>
              <w14:schemeClr w14:val="tx1"/>
            </w14:solidFill>
          </w14:textFill>
        </w:rPr>
        <w:t>1）</w:t>
      </w:r>
      <w:r>
        <w:rPr>
          <w:color w:val="000000" w:themeColor="text1"/>
          <w14:textFill>
            <w14:solidFill>
              <w14:schemeClr w14:val="tx1"/>
            </w14:solidFill>
          </w14:textFill>
        </w:rPr>
        <w:t>表示很严格，非这样做不可的：</w:t>
      </w:r>
      <w:bookmarkEnd w:id="85"/>
    </w:p>
    <w:p>
      <w:pPr>
        <w:pStyle w:val="7"/>
        <w:spacing w:before="0" w:line="360" w:lineRule="auto"/>
        <w:ind w:left="728" w:right="2658" w:firstLine="451"/>
        <w:jc w:val="both"/>
        <w:rPr>
          <w:color w:val="000000" w:themeColor="text1"/>
          <w14:textFill>
            <w14:solidFill>
              <w14:schemeClr w14:val="tx1"/>
            </w14:solidFill>
          </w14:textFill>
        </w:rPr>
      </w:pPr>
      <w:r>
        <w:rPr>
          <w:color w:val="000000" w:themeColor="text1"/>
          <w:spacing w:val="-21"/>
          <w14:textFill>
            <w14:solidFill>
              <w14:schemeClr w14:val="tx1"/>
            </w14:solidFill>
          </w14:textFill>
        </w:rPr>
        <w:t>正面词采用“必须”，反面词采用“严禁”；</w:t>
      </w:r>
      <w:r>
        <w:rPr>
          <w:color w:val="000000" w:themeColor="text1"/>
          <w14:textFill>
            <w14:solidFill>
              <w14:schemeClr w14:val="tx1"/>
            </w14:solidFill>
          </w14:textFill>
        </w:rPr>
        <w:t xml:space="preserve"> </w:t>
      </w:r>
      <w:r>
        <w:rPr>
          <w:b/>
          <w:color w:val="000000" w:themeColor="text1"/>
          <w14:textFill>
            <w14:solidFill>
              <w14:schemeClr w14:val="tx1"/>
            </w14:solidFill>
          </w14:textFill>
        </w:rPr>
        <w:t>2）</w:t>
      </w:r>
      <w:r>
        <w:rPr>
          <w:color w:val="000000" w:themeColor="text1"/>
          <w14:textFill>
            <w14:solidFill>
              <w14:schemeClr w14:val="tx1"/>
            </w14:solidFill>
          </w14:textFill>
        </w:rPr>
        <w:t>表示严格，在正常情况下均应这样做的：</w:t>
      </w:r>
    </w:p>
    <w:p>
      <w:pPr>
        <w:pStyle w:val="7"/>
        <w:spacing w:before="0" w:line="360" w:lineRule="auto"/>
        <w:ind w:left="728" w:right="1518" w:firstLine="451"/>
        <w:jc w:val="both"/>
        <w:rPr>
          <w:color w:val="000000" w:themeColor="text1"/>
          <w14:textFill>
            <w14:solidFill>
              <w14:schemeClr w14:val="tx1"/>
            </w14:solidFill>
          </w14:textFill>
        </w:rPr>
      </w:pPr>
      <w:r>
        <w:rPr>
          <w:color w:val="000000" w:themeColor="text1"/>
          <w:spacing w:val="-20"/>
          <w14:textFill>
            <w14:solidFill>
              <w14:schemeClr w14:val="tx1"/>
            </w14:solidFill>
          </w14:textFill>
        </w:rPr>
        <w:t>正面词采用“应”，反面词采用“不应”或“不得”；</w:t>
      </w:r>
      <w:r>
        <w:rPr>
          <w:color w:val="000000" w:themeColor="text1"/>
          <w14:textFill>
            <w14:solidFill>
              <w14:schemeClr w14:val="tx1"/>
            </w14:solidFill>
          </w14:textFill>
        </w:rPr>
        <w:t xml:space="preserve"> </w:t>
      </w:r>
      <w:r>
        <w:rPr>
          <w:b/>
          <w:color w:val="000000" w:themeColor="text1"/>
          <w14:textFill>
            <w14:solidFill>
              <w14:schemeClr w14:val="tx1"/>
            </w14:solidFill>
          </w14:textFill>
        </w:rPr>
        <w:t>3）</w:t>
      </w:r>
      <w:r>
        <w:rPr>
          <w:color w:val="000000" w:themeColor="text1"/>
          <w:spacing w:val="-1"/>
          <w14:textFill>
            <w14:solidFill>
              <w14:schemeClr w14:val="tx1"/>
            </w14:solidFill>
          </w14:textFill>
        </w:rPr>
        <w:t>表示允许稍有选择，在条件许可时首先应这样做的：</w:t>
      </w:r>
    </w:p>
    <w:p>
      <w:pPr>
        <w:pStyle w:val="7"/>
        <w:spacing w:before="0" w:line="360" w:lineRule="auto"/>
        <w:ind w:left="1180"/>
        <w:jc w:val="both"/>
        <w:rPr>
          <w:color w:val="000000" w:themeColor="text1"/>
          <w14:textFill>
            <w14:solidFill>
              <w14:schemeClr w14:val="tx1"/>
            </w14:solidFill>
          </w14:textFill>
        </w:rPr>
      </w:pPr>
      <w:r>
        <w:rPr>
          <w:color w:val="000000" w:themeColor="text1"/>
          <w:spacing w:val="-20"/>
          <w14:textFill>
            <w14:solidFill>
              <w14:schemeClr w14:val="tx1"/>
            </w14:solidFill>
          </w14:textFill>
        </w:rPr>
        <w:t>正面词采用“宜”，反面词采用“不宜”；</w:t>
      </w:r>
    </w:p>
    <w:p>
      <w:pPr>
        <w:pStyle w:val="7"/>
        <w:spacing w:before="0" w:line="360" w:lineRule="auto"/>
        <w:ind w:left="728"/>
        <w:jc w:val="both"/>
        <w:rPr>
          <w:color w:val="000000" w:themeColor="text1"/>
          <w14:textFill>
            <w14:solidFill>
              <w14:schemeClr w14:val="tx1"/>
            </w14:solidFill>
          </w14:textFill>
        </w:rPr>
      </w:pPr>
      <w:bookmarkStart w:id="86" w:name="_Toc19231"/>
      <w:r>
        <w:rPr>
          <w:b/>
          <w:color w:val="000000" w:themeColor="text1"/>
          <w14:textFill>
            <w14:solidFill>
              <w14:schemeClr w14:val="tx1"/>
            </w14:solidFill>
          </w14:textFill>
        </w:rPr>
        <w:t>4）</w:t>
      </w:r>
      <w:r>
        <w:rPr>
          <w:color w:val="000000" w:themeColor="text1"/>
          <w14:textFill>
            <w14:solidFill>
              <w14:schemeClr w14:val="tx1"/>
            </w14:solidFill>
          </w14:textFill>
        </w:rPr>
        <w:t>表示有选择，在一定条件下可以这样做的，采用“可”。</w:t>
      </w:r>
      <w:bookmarkEnd w:id="86"/>
    </w:p>
    <w:p>
      <w:pPr>
        <w:pStyle w:val="21"/>
        <w:numPr>
          <w:ilvl w:val="0"/>
          <w:numId w:val="69"/>
        </w:numPr>
        <w:tabs>
          <w:tab w:val="left" w:pos="1179"/>
          <w:tab w:val="left" w:pos="1180"/>
        </w:tabs>
        <w:spacing w:before="0" w:line="360" w:lineRule="auto"/>
        <w:ind w:right="412" w:firstLine="600"/>
        <w:jc w:val="both"/>
        <w:rPr>
          <w:color w:val="000000" w:themeColor="text1"/>
          <w:sz w:val="30"/>
          <w14:textFill>
            <w14:solidFill>
              <w14:schemeClr w14:val="tx1"/>
            </w14:solidFill>
          </w14:textFill>
        </w:rPr>
      </w:pPr>
      <w:r>
        <w:rPr>
          <w:color w:val="000000" w:themeColor="text1"/>
          <w:spacing w:val="-9"/>
          <w:sz w:val="30"/>
          <w14:textFill>
            <w14:solidFill>
              <w14:schemeClr w14:val="tx1"/>
            </w14:solidFill>
          </w14:textFill>
        </w:rPr>
        <w:t>条文中指明应按其他有关标准执行的写法为：“应符合……的规</w:t>
      </w:r>
      <w:r>
        <w:rPr>
          <w:color w:val="000000" w:themeColor="text1"/>
          <w:spacing w:val="-11"/>
          <w:sz w:val="30"/>
          <w14:textFill>
            <w14:solidFill>
              <w14:schemeClr w14:val="tx1"/>
            </w14:solidFill>
          </w14:textFill>
        </w:rPr>
        <w:t>定或要求”或“应按……执行”。</w:t>
      </w:r>
      <w:bookmarkStart w:id="87" w:name="引用标准名录"/>
      <w:bookmarkEnd w:id="87"/>
    </w:p>
    <w:sectPr>
      <w:headerReference r:id="rId15" w:type="default"/>
      <w:headerReference r:id="rId16" w:type="even"/>
      <w:footerReference r:id="rId17" w:type="even"/>
      <w:pgSz w:w="11910" w:h="16840"/>
      <w:pgMar w:top="1440" w:right="1080" w:bottom="1440" w:left="1080" w:header="0" w:footer="99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lang w:val="en-US" w:bidi="ar-S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文本框 51"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VM2MMBAACP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rl5T4rjFiV++f7v8+HX5+ZW8&#10;XGaB+gA15t0FzEzDWz/g2sx+QGfmPaho8xcZEYyjvOervHJIRORH69V6XWFIYGy+ID57eB4ipHfS&#10;W5KNhkacX5GVnz5AGlPnlFzN+VttTJmhcX85EDN7WO597DFbadgPE6G9b8/Ip8fRN9ThplNi3jtU&#10;Nm/JbMTZ2E9GrgHhzTFh4dJPRh2hpmI4p8Jo2qm8CH/eS9bDf7T9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5pUzYwwEAAI8DAAAOAAAAAAAAAAEAIAAAAB4BAABkcnMvZTJvRG9jLnhtbFBL&#10;BQYAAAAABgAGAFkBAABTBQ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lang w:val="en-US" w:bidi="ar-S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 id="文本框 52"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70Y8/CAQAAjwMAAA4AAAAAAAAAAQAgAAAAHgEAAGRycy9lMm9Eb2MueG1sUEsF&#10;BgAAAAAGAAYAWQEAAFI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0" w:line="14" w:lineRule="auto"/>
      <w:ind w:left="0"/>
      <w:rPr>
        <w:sz w:val="20"/>
      </w:rPr>
    </w:pPr>
    <w:r>
      <w:rPr>
        <w:sz w:val="20"/>
        <w:lang w:val="en-US" w:bidi="ar-S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w:pict>
            <v:shape id="文本框 53"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NdoWscQBAACPAwAADgAAAAAAAAABACAAAAAeAQAAZHJzL2Uyb0RvYy54bWxQ&#10;SwUGAAAAAAYABgBZAQAAVAU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0" w:line="14" w:lineRule="auto"/>
      <w:ind w:left="0"/>
      <w:rPr>
        <w:sz w:val="20"/>
      </w:rPr>
    </w:pPr>
    <w:r>
      <w:rPr>
        <w:sz w:val="20"/>
        <w:lang w:val="en-US" w:bidi="ar-SA"/>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6</w:t>
                          </w:r>
                          <w:r>
                            <w:fldChar w:fldCharType="end"/>
                          </w:r>
                        </w:p>
                      </w:txbxContent>
                    </wps:txbx>
                    <wps:bodyPr wrap="none" lIns="0" tIns="0" rIns="0" bIns="0">
                      <a:spAutoFit/>
                    </wps:bodyPr>
                  </wps:wsp>
                </a:graphicData>
              </a:graphic>
            </wp:anchor>
          </w:drawing>
        </mc:Choice>
        <mc:Fallback>
          <w:pict>
            <v:shape id="文本框 54"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j4tEGwwEAAI8DAAAOAAAAAAAAAAEAIAAAAB4BAABkcnMvZTJvRG9jLnhtbFBL&#10;BQYAAAAABgAGAFkBAABTBQ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0" w:line="14" w:lineRule="auto"/>
      <w:ind w:left="0"/>
      <w:rPr>
        <w:sz w:val="20"/>
      </w:rPr>
    </w:pPr>
    <w:r>
      <w:rPr>
        <w:sz w:val="20"/>
        <w:lang w:val="en-US" w:bidi="ar-SA"/>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19</w:t>
                          </w:r>
                          <w:r>
                            <w:fldChar w:fldCharType="end"/>
                          </w:r>
                        </w:p>
                      </w:txbxContent>
                    </wps:txbx>
                    <wps:bodyPr wrap="none" lIns="0" tIns="0" rIns="0" bIns="0">
                      <a:spAutoFit/>
                    </wps:bodyPr>
                  </wps:wsp>
                </a:graphicData>
              </a:graphic>
            </wp:anchor>
          </w:drawing>
        </mc:Choice>
        <mc:Fallback>
          <w:pict>
            <v:shape id="文本框 55"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keMMBAACP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fbmkxHGLE798/3b58evy8yu5&#10;uckC9QFqzLsPmJmGN37AtZn9gM7Me1DR5i8yIhhHec9XeeWQiMiP1qv1usKQwNh8QXz28DxESG+l&#10;tyQbDY04vyIrP72HNKbOKbma83famDJD4/5yIGb2sNz72GO20rAfJkJ7356RT4+jb6jDTafEvHOo&#10;bN6S2YizsZ+MXAPC62PCwqWfjDpCTcVwToXRtFN5Ef68l6yH/2j7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4zKR4wwEAAI8DAAAOAAAAAAAAAAEAIAAAAB4BAABkcnMvZTJvRG9jLnhtbFBL&#10;BQYAAAAABgAGAFkBAABTBQ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0" w:line="14" w:lineRule="auto"/>
      <w:ind w:left="0"/>
      <w:rPr>
        <w:sz w:val="20"/>
      </w:rPr>
    </w:pPr>
    <w:r>
      <w:rPr>
        <w:sz w:val="20"/>
        <w:lang w:val="en-US" w:bidi="ar-SA"/>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20</w:t>
                          </w:r>
                          <w:r>
                            <w:fldChar w:fldCharType="end"/>
                          </w:r>
                        </w:p>
                      </w:txbxContent>
                    </wps:txbx>
                    <wps:bodyPr wrap="none" lIns="0" tIns="0" rIns="0" bIns="0">
                      <a:spAutoFit/>
                    </wps:bodyPr>
                  </wps:wsp>
                </a:graphicData>
              </a:graphic>
            </wp:anchor>
          </w:drawing>
        </mc:Choice>
        <mc:Fallback>
          <w:pict>
            <v:shape id="文本框 5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lb87+sQBAACPAwAADgAAAAAAAAABACAAAAAeAQAAZHJzL2Uyb0RvYy54bWxQ&#10;SwUGAAAAAAYABgBZAQAAVAU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0" w:line="14" w:lineRule="auto"/>
      <w:ind w:left="0"/>
      <w:rPr>
        <w:sz w:val="20"/>
      </w:rPr>
    </w:pPr>
    <w:r>
      <w:rPr>
        <w:sz w:val="20"/>
        <w:lang w:val="en-US" w:bidi="ar-SA"/>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42</w:t>
                          </w:r>
                          <w:r>
                            <w:fldChar w:fldCharType="end"/>
                          </w:r>
                        </w:p>
                      </w:txbxContent>
                    </wps:txbx>
                    <wps:bodyPr wrap="none" lIns="0" tIns="0" rIns="0" bIns="0">
                      <a:spAutoFit/>
                    </wps:bodyPr>
                  </wps:wsp>
                </a:graphicData>
              </a:graphic>
            </wp:anchor>
          </w:drawing>
        </mc:Choice>
        <mc:Fallback>
          <w:pict>
            <v:shape id="文本框 57"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TpFOhMQBAACPAwAADgAAAAAAAAABACAAAAAeAQAAZHJzL2Uyb0RvYy54bWxQ&#10;SwUGAAAAAAYABgBZAQAAVAU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220" w:lineRule="exact"/>
      <w:ind w:left="20"/>
      <w:jc w:val="center"/>
      <w:rPr>
        <w:sz w:val="20"/>
      </w:rPr>
    </w:pPr>
    <w:r>
      <w:rPr>
        <w:rFonts w:hint="eastAsia"/>
        <w:sz w:val="18"/>
      </w:rPr>
      <w:t>贵阳市</w:t>
    </w:r>
    <w:r>
      <w:rPr>
        <w:sz w:val="18"/>
      </w:rPr>
      <w:t>城镇老旧小区改造工程质量验收导则（试行）</w:t>
    </w:r>
    <w:r>
      <w:rPr>
        <w:lang w:val="en-US" w:bidi="ar-SA"/>
      </w:rPr>
      <mc:AlternateContent>
        <mc:Choice Requires="wps">
          <w:drawing>
            <wp:anchor distT="0" distB="0" distL="114300" distR="114300" simplePos="0" relativeHeight="251659264" behindDoc="1" locked="0" layoutInCell="1" allowOverlap="1">
              <wp:simplePos x="0" y="0"/>
              <wp:positionH relativeFrom="page">
                <wp:posOffset>781050</wp:posOffset>
              </wp:positionH>
              <wp:positionV relativeFrom="page">
                <wp:posOffset>705485</wp:posOffset>
              </wp:positionV>
              <wp:extent cx="5998210" cy="0"/>
              <wp:effectExtent l="0" t="0" r="0" b="0"/>
              <wp:wrapNone/>
              <wp:docPr id="11" name="直线 1"/>
              <wp:cNvGraphicFramePr/>
              <a:graphic xmlns:a="http://schemas.openxmlformats.org/drawingml/2006/main">
                <a:graphicData uri="http://schemas.microsoft.com/office/word/2010/wordprocessingShape">
                  <wps:wsp>
                    <wps:cNvCnPr/>
                    <wps:spPr>
                      <a:xfrm>
                        <a:off x="0" y="0"/>
                        <a:ext cx="599821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o:spt="20" style="position:absolute;left:0pt;margin-left:61.5pt;margin-top:55.55pt;height:0pt;width:472.3pt;mso-position-horizontal-relative:page;mso-position-vertical-relative:page;z-index:-251657216;mso-width-relative:page;mso-height-relative:page;" filled="f" stroked="t" coordsize="21600,21600" o:gfxdata="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1HmJ01AAAAAwBAAAPAAAA&#10;AAAAAAEAIAAAACIAAABkcnMvZG93bnJldi54bWxQSwECFAAUAAAACACHTuJAHxIquOABAADQAwAA&#10;DgAAAAAAAAABACAAAAAjAQAAZHJzL2Uyb0RvYy54bWxQSwUGAAAAAAYABgBZAQAAdQUAAAAA&#10;">
              <v:fill on="f" focussize="0,0"/>
              <v:stroke weight="0.72pt" color="#000000" joinstyle="round"/>
              <v:imagedata o:title=""/>
              <o:lock v:ext="edit" aspectratio="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exact"/>
      <w:ind w:left="20"/>
      <w:jc w:val="center"/>
      <w:rPr>
        <w:sz w:val="18"/>
      </w:rPr>
    </w:pPr>
    <w:r>
      <w:rPr>
        <w:rFonts w:hint="eastAsia"/>
        <w:sz w:val="18"/>
      </w:rPr>
      <w:t>贵阳市</w:t>
    </w:r>
    <w:r>
      <w:rPr>
        <w:sz w:val="18"/>
      </w:rPr>
      <w:t>城镇老旧小区改造工程质量验收导则（试行）</w:t>
    </w:r>
  </w:p>
  <w:p>
    <w:pPr>
      <w:pStyle w:val="7"/>
      <w:spacing w:before="0" w:line="14" w:lineRule="auto"/>
      <w:ind w:left="0"/>
      <w:rPr>
        <w:sz w:val="20"/>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781050</wp:posOffset>
              </wp:positionH>
              <wp:positionV relativeFrom="page">
                <wp:posOffset>705485</wp:posOffset>
              </wp:positionV>
              <wp:extent cx="5998210" cy="0"/>
              <wp:effectExtent l="0" t="0" r="0" b="0"/>
              <wp:wrapNone/>
              <wp:docPr id="13" name="直线 3"/>
              <wp:cNvGraphicFramePr/>
              <a:graphic xmlns:a="http://schemas.openxmlformats.org/drawingml/2006/main">
                <a:graphicData uri="http://schemas.microsoft.com/office/word/2010/wordprocessingShape">
                  <wps:wsp>
                    <wps:cNvCnPr/>
                    <wps:spPr>
                      <a:xfrm>
                        <a:off x="0" y="0"/>
                        <a:ext cx="599821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61.5pt;margin-top:55.55pt;height:0pt;width:472.3pt;mso-position-horizontal-relative:page;mso-position-vertical-relative:page;z-index:-251656192;mso-width-relative:page;mso-height-relative:page;" filled="f" stroked="t" coordsize="21600,21600" o:gfxdata="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1HmJ01AAAAAwBAAAPAAAA&#10;AAAAAAEAIAAAACIAAABkcnMvZG93bnJldi54bWxQSwECFAAUAAAACACHTuJAVyNBxuABAADQAwAA&#10;DgAAAAAAAAABACAAAAAjAQAAZHJzL2Uyb0RvYy54bWxQSwUGAAAAAAYABgBZAQAAdQUAAAAA&#10;">
              <v:fill on="f" focussize="0,0"/>
              <v:stroke weight="0.72pt" color="#000000" joinstyle="round"/>
              <v:imagedata o:title=""/>
              <o:lock v:ext="edit" aspectratio="f"/>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0" w:line="14" w:lineRule="auto"/>
      <w:ind w:left="0"/>
      <w:rPr>
        <w:sz w:val="20"/>
      </w:rPr>
    </w:pPr>
    <w:r>
      <w:rPr>
        <w:lang w:val="en-US" w:bidi="ar-SA"/>
      </w:rPr>
      <mc:AlternateContent>
        <mc:Choice Requires="wps">
          <w:drawing>
            <wp:anchor distT="0" distB="0" distL="114300" distR="114300" simplePos="0" relativeHeight="251662336" behindDoc="1" locked="0" layoutInCell="1" allowOverlap="1">
              <wp:simplePos x="0" y="0"/>
              <wp:positionH relativeFrom="page">
                <wp:posOffset>2433320</wp:posOffset>
              </wp:positionH>
              <wp:positionV relativeFrom="page">
                <wp:posOffset>539750</wp:posOffset>
              </wp:positionV>
              <wp:extent cx="2668905" cy="230505"/>
              <wp:effectExtent l="0" t="0" r="0" b="0"/>
              <wp:wrapNone/>
              <wp:docPr id="16" name="文本框 8"/>
              <wp:cNvGraphicFramePr/>
              <a:graphic xmlns:a="http://schemas.openxmlformats.org/drawingml/2006/main">
                <a:graphicData uri="http://schemas.microsoft.com/office/word/2010/wordprocessingShape">
                  <wps:wsp>
                    <wps:cNvSpPr txBox="1"/>
                    <wps:spPr>
                      <a:xfrm>
                        <a:off x="0" y="0"/>
                        <a:ext cx="2668905" cy="230505"/>
                      </a:xfrm>
                      <a:prstGeom prst="rect">
                        <a:avLst/>
                      </a:prstGeom>
                      <a:noFill/>
                      <a:ln>
                        <a:noFill/>
                      </a:ln>
                    </wps:spPr>
                    <wps:txbx>
                      <w:txbxContent>
                        <w:p>
                          <w:pPr>
                            <w:spacing w:line="220" w:lineRule="exact"/>
                            <w:ind w:left="20"/>
                            <w:jc w:val="center"/>
                            <w:rPr>
                              <w:sz w:val="18"/>
                            </w:rPr>
                          </w:pPr>
                          <w:r>
                            <w:rPr>
                              <w:rFonts w:hint="eastAsia"/>
                              <w:sz w:val="18"/>
                            </w:rPr>
                            <w:t>贵阳市</w:t>
                          </w:r>
                          <w:r>
                            <w:rPr>
                              <w:sz w:val="18"/>
                            </w:rPr>
                            <w:t>城镇老旧小区改造工程质量验收导则（试行）</w:t>
                          </w:r>
                        </w:p>
                        <w:p>
                          <w:pPr>
                            <w:spacing w:before="3"/>
                            <w:rPr>
                              <w:sz w:val="18"/>
                            </w:rPr>
                          </w:pPr>
                        </w:p>
                      </w:txbxContent>
                    </wps:txbx>
                    <wps:bodyPr lIns="0" tIns="0" rIns="0" bIns="0" upright="1"/>
                  </wps:wsp>
                </a:graphicData>
              </a:graphic>
            </wp:anchor>
          </w:drawing>
        </mc:Choice>
        <mc:Fallback>
          <w:pict>
            <v:shape id="文本框 8" o:spid="_x0000_s1026" o:spt="202" type="#_x0000_t202" style="position:absolute;left:0pt;margin-left:191.6pt;margin-top:42.5pt;height:18.15pt;width:210.15pt;mso-position-horizontal-relative:page;mso-position-vertical-relative:page;z-index:-251654144;mso-width-relative:page;mso-height-relative:page;" filled="f" stroked="f" coordsize="21600,21600" o:gfxdata="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4sExd2AAAAAoBAAAPAAAAAAAAAAEAIAAAACIAAABkcnMvZG93bnJldi54bWxQSwEC&#10;FAAUAAAACACHTuJAc5Om3bsBAABzAwAADgAAAAAAAAABACAAAAAnAQAAZHJzL2Uyb0RvYy54bWxQ&#10;SwUGAAAAAAYABgBZAQAAVAUAAAAA&#10;">
              <v:fill on="f" focussize="0,0"/>
              <v:stroke on="f"/>
              <v:imagedata o:title=""/>
              <o:lock v:ext="edit" aspectratio="f"/>
              <v:textbox inset="0mm,0mm,0mm,0mm">
                <w:txbxContent>
                  <w:p>
                    <w:pPr>
                      <w:spacing w:line="220" w:lineRule="exact"/>
                      <w:ind w:left="20"/>
                      <w:jc w:val="center"/>
                      <w:rPr>
                        <w:sz w:val="18"/>
                      </w:rPr>
                    </w:pPr>
                    <w:r>
                      <w:rPr>
                        <w:rFonts w:hint="eastAsia"/>
                        <w:sz w:val="18"/>
                      </w:rPr>
                      <w:t>贵阳市</w:t>
                    </w:r>
                    <w:r>
                      <w:rPr>
                        <w:sz w:val="18"/>
                      </w:rPr>
                      <w:t>城镇老旧小区改造工程质量验收导则（试行）</w:t>
                    </w:r>
                  </w:p>
                  <w:p>
                    <w:pPr>
                      <w:spacing w:before="3"/>
                      <w:rPr>
                        <w:sz w:val="18"/>
                      </w:rPr>
                    </w:pPr>
                  </w:p>
                </w:txbxContent>
              </v:textbox>
            </v:shape>
          </w:pict>
        </mc:Fallback>
      </mc:AlternateContent>
    </w:r>
    <w:r>
      <w:rPr>
        <w:lang w:val="en-US" w:bidi="ar-SA"/>
      </w:rPr>
      <mc:AlternateContent>
        <mc:Choice Requires="wps">
          <w:drawing>
            <wp:anchor distT="0" distB="0" distL="114300" distR="114300" simplePos="0" relativeHeight="251661312" behindDoc="1" locked="0" layoutInCell="1" allowOverlap="1">
              <wp:simplePos x="0" y="0"/>
              <wp:positionH relativeFrom="page">
                <wp:posOffset>781050</wp:posOffset>
              </wp:positionH>
              <wp:positionV relativeFrom="page">
                <wp:posOffset>705485</wp:posOffset>
              </wp:positionV>
              <wp:extent cx="5998210" cy="0"/>
              <wp:effectExtent l="0" t="0" r="0" b="0"/>
              <wp:wrapNone/>
              <wp:docPr id="15" name="直线 7"/>
              <wp:cNvGraphicFramePr/>
              <a:graphic xmlns:a="http://schemas.openxmlformats.org/drawingml/2006/main">
                <a:graphicData uri="http://schemas.microsoft.com/office/word/2010/wordprocessingShape">
                  <wps:wsp>
                    <wps:cNvCnPr/>
                    <wps:spPr>
                      <a:xfrm>
                        <a:off x="0" y="0"/>
                        <a:ext cx="599821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7" o:spid="_x0000_s1026" o:spt="20" style="position:absolute;left:0pt;margin-left:61.5pt;margin-top:55.55pt;height:0pt;width:472.3pt;mso-position-horizontal-relative:page;mso-position-vertical-relative:page;z-index:-251655168;mso-width-relative:page;mso-height-relative:page;" filled="f" stroked="t" coordsize="21600,21600" o:gfxdata="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1HmJ01AAAAAwBAAAPAAAA&#10;AAAAAAEAIAAAACIAAABkcnMvZG93bnJldi54bWxQSwECFAAUAAAACACHTuJA8OWTz+ABAADQAwAA&#10;DgAAAAAAAAABACAAAAAjAQAAZHJzL2Uyb0RvYy54bWxQSwUGAAAAAAYABgBZAQAAdQUAAAAA&#10;">
              <v:fill on="f" focussize="0,0"/>
              <v:stroke weight="0.72pt" color="#000000" joinstyle="round"/>
              <v:imagedata o:title=""/>
              <o:lock v:ext="edit" aspectratio="f"/>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0" w:line="14" w:lineRule="auto"/>
      <w:ind w:left="0"/>
      <w:rPr>
        <w:sz w:val="20"/>
      </w:rPr>
    </w:pPr>
    <w:r>
      <w:rPr>
        <w:lang w:val="en-US" w:bidi="ar-SA"/>
      </w:rPr>
      <mc:AlternateContent>
        <mc:Choice Requires="wps">
          <w:drawing>
            <wp:anchor distT="0" distB="0" distL="114300" distR="114300" simplePos="0" relativeHeight="251664384" behindDoc="1" locked="0" layoutInCell="1" allowOverlap="1">
              <wp:simplePos x="0" y="0"/>
              <wp:positionH relativeFrom="page">
                <wp:posOffset>781050</wp:posOffset>
              </wp:positionH>
              <wp:positionV relativeFrom="page">
                <wp:posOffset>705485</wp:posOffset>
              </wp:positionV>
              <wp:extent cx="5998210" cy="0"/>
              <wp:effectExtent l="0" t="0" r="0" b="0"/>
              <wp:wrapNone/>
              <wp:docPr id="23" name="直线 35"/>
              <wp:cNvGraphicFramePr/>
              <a:graphic xmlns:a="http://schemas.openxmlformats.org/drawingml/2006/main">
                <a:graphicData uri="http://schemas.microsoft.com/office/word/2010/wordprocessingShape">
                  <wps:wsp>
                    <wps:cNvCnPr/>
                    <wps:spPr>
                      <a:xfrm>
                        <a:off x="0" y="0"/>
                        <a:ext cx="599821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35" o:spid="_x0000_s1026" o:spt="20" style="position:absolute;left:0pt;margin-left:61.5pt;margin-top:55.55pt;height:0pt;width:472.3pt;mso-position-horizontal-relative:page;mso-position-vertical-relative:page;z-index:-251652096;mso-width-relative:page;mso-height-relative:page;" filled="f" stroked="t" coordsize="21600,21600" o:gfxdata="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UeYnTUAAAADAEAAA8A&#10;AAAAAAAAAQAgAAAAIgAAAGRycy9kb3ducmV2LnhtbFBLAQIUABQAAAAIAIdO4kCVPJfi4gEAANED&#10;AAAOAAAAAAAAAAEAIAAAACMBAABkcnMvZTJvRG9jLnhtbFBLBQYAAAAABgAGAFkBAAB3BQAAAAA=&#10;">
              <v:fill on="f" focussize="0,0"/>
              <v:stroke weight="0.72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5408" behindDoc="1" locked="0" layoutInCell="1" allowOverlap="1">
              <wp:simplePos x="0" y="0"/>
              <wp:positionH relativeFrom="page">
                <wp:posOffset>2453005</wp:posOffset>
              </wp:positionH>
              <wp:positionV relativeFrom="page">
                <wp:posOffset>546100</wp:posOffset>
              </wp:positionV>
              <wp:extent cx="2654300" cy="139700"/>
              <wp:effectExtent l="0" t="0" r="0" b="0"/>
              <wp:wrapNone/>
              <wp:docPr id="24" name="文本框 36"/>
              <wp:cNvGraphicFramePr/>
              <a:graphic xmlns:a="http://schemas.openxmlformats.org/drawingml/2006/main">
                <a:graphicData uri="http://schemas.microsoft.com/office/word/2010/wordprocessingShape">
                  <wps:wsp>
                    <wps:cNvSpPr txBox="1"/>
                    <wps:spPr>
                      <a:xfrm>
                        <a:off x="0" y="0"/>
                        <a:ext cx="2654300" cy="139700"/>
                      </a:xfrm>
                      <a:prstGeom prst="rect">
                        <a:avLst/>
                      </a:prstGeom>
                      <a:noFill/>
                      <a:ln>
                        <a:noFill/>
                      </a:ln>
                    </wps:spPr>
                    <wps:txbx>
                      <w:txbxContent>
                        <w:p>
                          <w:pPr>
                            <w:spacing w:line="220" w:lineRule="exact"/>
                            <w:ind w:left="20"/>
                            <w:rPr>
                              <w:sz w:val="18"/>
                            </w:rPr>
                          </w:pPr>
                          <w:r>
                            <w:rPr>
                              <w:rFonts w:hint="eastAsia"/>
                              <w:sz w:val="18"/>
                            </w:rPr>
                            <w:t>贵阳市</w:t>
                          </w:r>
                          <w:r>
                            <w:rPr>
                              <w:sz w:val="18"/>
                            </w:rPr>
                            <w:t>城镇老旧小区改造工程质量验收导则（试行）</w:t>
                          </w:r>
                        </w:p>
                      </w:txbxContent>
                    </wps:txbx>
                    <wps:bodyPr lIns="0" tIns="0" rIns="0" bIns="0" upright="1"/>
                  </wps:wsp>
                </a:graphicData>
              </a:graphic>
            </wp:anchor>
          </w:drawing>
        </mc:Choice>
        <mc:Fallback>
          <w:pict>
            <v:shape id="文本框 36" o:spid="_x0000_s1026" o:spt="202" type="#_x0000_t202" style="position:absolute;left:0pt;margin-left:193.15pt;margin-top:43pt;height:11pt;width:209pt;mso-position-horizontal-relative:page;mso-position-vertical-relative:page;z-index:-251651072;mso-width-relative:page;mso-height-relative:page;" filled="f" stroked="f" coordsize="21600,21600" o:gfxdata="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gZYoNcAAAAKAQAADwAAAAAAAAABACAAAAAiAAAAZHJzL2Rvd25yZXYueG1sUEsB&#10;AhQAFAAAAAgAh07iQNaJKDm9AQAAdAMAAA4AAAAAAAAAAQAgAAAAJgEAAGRycy9lMm9Eb2MueG1s&#10;UEsFBgAAAAAGAAYAWQEAAFUFAAAAAA==&#10;">
              <v:fill on="f" focussize="0,0"/>
              <v:stroke on="f"/>
              <v:imagedata o:title=""/>
              <o:lock v:ext="edit" aspectratio="f"/>
              <v:textbox inset="0mm,0mm,0mm,0mm">
                <w:txbxContent>
                  <w:p>
                    <w:pPr>
                      <w:spacing w:line="220" w:lineRule="exact"/>
                      <w:ind w:left="20"/>
                      <w:rPr>
                        <w:sz w:val="18"/>
                      </w:rPr>
                    </w:pPr>
                    <w:r>
                      <w:rPr>
                        <w:rFonts w:hint="eastAsia"/>
                        <w:sz w:val="18"/>
                      </w:rPr>
                      <w:t>贵阳市</w:t>
                    </w:r>
                    <w:r>
                      <w:rPr>
                        <w:sz w:val="18"/>
                      </w:rPr>
                      <w:t>城镇老旧小区改造工程质量验收导则（试行）</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0" w:line="14" w:lineRule="auto"/>
      <w:ind w:left="0"/>
      <w:rPr>
        <w:sz w:val="20"/>
      </w:rPr>
    </w:pPr>
    <w:r>
      <w:rPr>
        <w:lang w:val="en-US" w:bidi="ar-SA"/>
      </w:rPr>
      <mc:AlternateContent>
        <mc:Choice Requires="wps">
          <w:drawing>
            <wp:anchor distT="0" distB="0" distL="114300" distR="114300" simplePos="0" relativeHeight="251663360" behindDoc="1" locked="0" layoutInCell="1" allowOverlap="1">
              <wp:simplePos x="0" y="0"/>
              <wp:positionH relativeFrom="page">
                <wp:posOffset>2943860</wp:posOffset>
              </wp:positionH>
              <wp:positionV relativeFrom="page">
                <wp:posOffset>542925</wp:posOffset>
              </wp:positionV>
              <wp:extent cx="1739900" cy="139700"/>
              <wp:effectExtent l="0" t="0" r="0" b="0"/>
              <wp:wrapNone/>
              <wp:docPr id="22" name="文本框 34"/>
              <wp:cNvGraphicFramePr/>
              <a:graphic xmlns:a="http://schemas.openxmlformats.org/drawingml/2006/main">
                <a:graphicData uri="http://schemas.microsoft.com/office/word/2010/wordprocessingShape">
                  <wps:wsp>
                    <wps:cNvSpPr txBox="1"/>
                    <wps:spPr>
                      <a:xfrm>
                        <a:off x="0" y="0"/>
                        <a:ext cx="1739900" cy="139700"/>
                      </a:xfrm>
                      <a:prstGeom prst="rect">
                        <a:avLst/>
                      </a:prstGeom>
                      <a:noFill/>
                      <a:ln>
                        <a:noFill/>
                      </a:ln>
                    </wps:spPr>
                    <wps:txbx>
                      <w:txbxContent>
                        <w:p>
                          <w:pPr>
                            <w:spacing w:line="220" w:lineRule="exact"/>
                            <w:ind w:left="20"/>
                            <w:rPr>
                              <w:sz w:val="18"/>
                            </w:rPr>
                          </w:pPr>
                          <w:r>
                            <w:rPr>
                              <w:sz w:val="18"/>
                            </w:rPr>
                            <w:t>附录Ｃ 分部工程质量验收记录表</w:t>
                          </w:r>
                        </w:p>
                      </w:txbxContent>
                    </wps:txbx>
                    <wps:bodyPr lIns="0" tIns="0" rIns="0" bIns="0" upright="1"/>
                  </wps:wsp>
                </a:graphicData>
              </a:graphic>
            </wp:anchor>
          </w:drawing>
        </mc:Choice>
        <mc:Fallback>
          <w:pict>
            <v:shape id="文本框 34" o:spid="_x0000_s1026" o:spt="202" type="#_x0000_t202" style="position:absolute;left:0pt;margin-left:231.8pt;margin-top:42.75pt;height:11pt;width:137pt;mso-position-horizontal-relative:page;mso-position-vertical-relative:page;z-index:-251653120;mso-width-relative:page;mso-height-relative:page;" filled="f" stroked="f" coordsize="21600,21600" o:gfxdata="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gvd4C2QAAAAoBAAAPAAAAAAAAAAEAIAAAACIAAABkcnMvZG93bnJldi54bWxQSwEC&#10;FAAUAAAACACHTuJAhtyXDroBAAB0AwAADgAAAAAAAAABACAAAAAoAQAAZHJzL2Uyb0RvYy54bWxQ&#10;SwUGAAAAAAYABgBZAQAAVAUAAAAA&#10;">
              <v:fill on="f" focussize="0,0"/>
              <v:stroke on="f"/>
              <v:imagedata o:title=""/>
              <o:lock v:ext="edit" aspectratio="f"/>
              <v:textbox inset="0mm,0mm,0mm,0mm">
                <w:txbxContent>
                  <w:p>
                    <w:pPr>
                      <w:spacing w:line="220" w:lineRule="exact"/>
                      <w:ind w:left="20"/>
                      <w:rPr>
                        <w:sz w:val="18"/>
                      </w:rPr>
                    </w:pPr>
                    <w:r>
                      <w:rPr>
                        <w:sz w:val="18"/>
                      </w:rPr>
                      <w:t>附录Ｃ 分部工程质量验收记录表</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0" w:line="14" w:lineRule="auto"/>
      <w:ind w:left="0"/>
      <w:rPr>
        <w:sz w:val="20"/>
      </w:rPr>
    </w:pPr>
    <w:r>
      <w:rPr>
        <w:lang w:val="en-US" w:bidi="ar-SA"/>
      </w:rPr>
      <mc:AlternateContent>
        <mc:Choice Requires="wps">
          <w:drawing>
            <wp:anchor distT="0" distB="0" distL="114300" distR="114300" simplePos="0" relativeHeight="251666432" behindDoc="1" locked="0" layoutInCell="1" allowOverlap="1">
              <wp:simplePos x="0" y="0"/>
              <wp:positionH relativeFrom="page">
                <wp:posOffset>781050</wp:posOffset>
              </wp:positionH>
              <wp:positionV relativeFrom="page">
                <wp:posOffset>705485</wp:posOffset>
              </wp:positionV>
              <wp:extent cx="5998210" cy="0"/>
              <wp:effectExtent l="0" t="0" r="0" b="0"/>
              <wp:wrapNone/>
              <wp:docPr id="25" name="直线 38"/>
              <wp:cNvGraphicFramePr/>
              <a:graphic xmlns:a="http://schemas.openxmlformats.org/drawingml/2006/main">
                <a:graphicData uri="http://schemas.microsoft.com/office/word/2010/wordprocessingShape">
                  <wps:wsp>
                    <wps:cNvCnPr/>
                    <wps:spPr>
                      <a:xfrm>
                        <a:off x="0" y="0"/>
                        <a:ext cx="599821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38" o:spid="_x0000_s1026" o:spt="20" style="position:absolute;left:0pt;margin-left:61.5pt;margin-top:55.55pt;height:0pt;width:472.3pt;mso-position-horizontal-relative:page;mso-position-vertical-relative:page;z-index:-251650048;mso-width-relative:page;mso-height-relative:page;" filled="f" stroked="t" coordsize="21600,21600" o:gfxdata="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UeYnTUAAAADAEAAA8A&#10;AAAAAAAAAQAgAAAAIgAAAGRycy9kb3ducmV2LnhtbFBLAQIUABQAAAAIAIdO4kA24rPU4gEAANED&#10;AAAOAAAAAAAAAAEAIAAAACMBAABkcnMvZTJvRG9jLnhtbFBLBQYAAAAABgAGAFkBAAB3BQAAAAA=&#10;">
              <v:fill on="f" focussize="0,0"/>
              <v:stroke weight="0.72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7456" behindDoc="1" locked="0" layoutInCell="1" allowOverlap="1">
              <wp:simplePos x="0" y="0"/>
              <wp:positionH relativeFrom="page">
                <wp:posOffset>2453005</wp:posOffset>
              </wp:positionH>
              <wp:positionV relativeFrom="page">
                <wp:posOffset>544830</wp:posOffset>
              </wp:positionV>
              <wp:extent cx="2654300" cy="139700"/>
              <wp:effectExtent l="0" t="0" r="0" b="0"/>
              <wp:wrapNone/>
              <wp:docPr id="26" name="文本框 39"/>
              <wp:cNvGraphicFramePr/>
              <a:graphic xmlns:a="http://schemas.openxmlformats.org/drawingml/2006/main">
                <a:graphicData uri="http://schemas.microsoft.com/office/word/2010/wordprocessingShape">
                  <wps:wsp>
                    <wps:cNvSpPr txBox="1"/>
                    <wps:spPr>
                      <a:xfrm>
                        <a:off x="0" y="0"/>
                        <a:ext cx="2654300" cy="139700"/>
                      </a:xfrm>
                      <a:prstGeom prst="rect">
                        <a:avLst/>
                      </a:prstGeom>
                      <a:noFill/>
                      <a:ln>
                        <a:noFill/>
                      </a:ln>
                    </wps:spPr>
                    <wps:txbx>
                      <w:txbxContent>
                        <w:p>
                          <w:pPr>
                            <w:spacing w:line="220" w:lineRule="exact"/>
                            <w:ind w:left="20"/>
                            <w:rPr>
                              <w:sz w:val="18"/>
                            </w:rPr>
                          </w:pPr>
                          <w:r>
                            <w:rPr>
                              <w:rFonts w:hint="eastAsia"/>
                              <w:sz w:val="18"/>
                            </w:rPr>
                            <w:t>贵阳市</w:t>
                          </w:r>
                          <w:r>
                            <w:rPr>
                              <w:sz w:val="18"/>
                            </w:rPr>
                            <w:t>城镇老旧小区改造工程质量验收导则（试行）</w:t>
                          </w:r>
                        </w:p>
                      </w:txbxContent>
                    </wps:txbx>
                    <wps:bodyPr lIns="0" tIns="0" rIns="0" bIns="0" upright="1"/>
                  </wps:wsp>
                </a:graphicData>
              </a:graphic>
            </wp:anchor>
          </w:drawing>
        </mc:Choice>
        <mc:Fallback>
          <w:pict>
            <v:shape id="文本框 39" o:spid="_x0000_s1026" o:spt="202" type="#_x0000_t202" style="position:absolute;left:0pt;margin-left:193.15pt;margin-top:42.9pt;height:11pt;width:209pt;mso-position-horizontal-relative:page;mso-position-vertical-relative:page;z-index:-251649024;mso-width-relative:page;mso-height-relative:page;" filled="f" stroked="f" coordsize="21600,21600" o:gfxdata="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8YoRNgAAAAKAQAADwAAAAAAAAABACAAAAAiAAAAZHJzL2Rvd25yZXYueG1sUEsB&#10;AhQAFAAAAAgAh07iQLZJdeS8AQAAdAMAAA4AAAAAAAAAAQAgAAAAJwEAAGRycy9lMm9Eb2MueG1s&#10;UEsFBgAAAAAGAAYAWQEAAFUFAAAAAA==&#10;">
              <v:fill on="f" focussize="0,0"/>
              <v:stroke on="f"/>
              <v:imagedata o:title=""/>
              <o:lock v:ext="edit" aspectratio="f"/>
              <v:textbox inset="0mm,0mm,0mm,0mm">
                <w:txbxContent>
                  <w:p>
                    <w:pPr>
                      <w:spacing w:line="220" w:lineRule="exact"/>
                      <w:ind w:left="20"/>
                      <w:rPr>
                        <w:sz w:val="18"/>
                      </w:rPr>
                    </w:pPr>
                    <w:r>
                      <w:rPr>
                        <w:rFonts w:hint="eastAsia"/>
                        <w:sz w:val="18"/>
                      </w:rPr>
                      <w:t>贵阳市</w:t>
                    </w:r>
                    <w:r>
                      <w:rPr>
                        <w:sz w:val="18"/>
                      </w:rPr>
                      <w:t>城镇老旧小区改造工程质量验收导则（试行）</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0" w:line="14" w:lineRule="auto"/>
      <w:ind w:left="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A4B87"/>
    <w:multiLevelType w:val="multilevel"/>
    <w:tmpl w:val="813A4B87"/>
    <w:lvl w:ilvl="0" w:tentative="0">
      <w:start w:val="1"/>
      <w:numFmt w:val="decimal"/>
      <w:lvlText w:val="%1"/>
      <w:lvlJc w:val="left"/>
      <w:pPr>
        <w:ind w:left="128"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1092" w:hanging="452"/>
      </w:pPr>
      <w:rPr>
        <w:rFonts w:hint="default"/>
        <w:lang w:val="zh-CN" w:eastAsia="zh-CN" w:bidi="zh-CN"/>
      </w:rPr>
    </w:lvl>
    <w:lvl w:ilvl="2" w:tentative="0">
      <w:start w:val="0"/>
      <w:numFmt w:val="bullet"/>
      <w:lvlText w:val="•"/>
      <w:lvlJc w:val="left"/>
      <w:pPr>
        <w:ind w:left="2065" w:hanging="452"/>
      </w:pPr>
      <w:rPr>
        <w:rFonts w:hint="default"/>
        <w:lang w:val="zh-CN" w:eastAsia="zh-CN" w:bidi="zh-CN"/>
      </w:rPr>
    </w:lvl>
    <w:lvl w:ilvl="3" w:tentative="0">
      <w:start w:val="0"/>
      <w:numFmt w:val="bullet"/>
      <w:lvlText w:val="•"/>
      <w:lvlJc w:val="left"/>
      <w:pPr>
        <w:ind w:left="3037" w:hanging="452"/>
      </w:pPr>
      <w:rPr>
        <w:rFonts w:hint="default"/>
        <w:lang w:val="zh-CN" w:eastAsia="zh-CN" w:bidi="zh-CN"/>
      </w:rPr>
    </w:lvl>
    <w:lvl w:ilvl="4" w:tentative="0">
      <w:start w:val="0"/>
      <w:numFmt w:val="bullet"/>
      <w:lvlText w:val="•"/>
      <w:lvlJc w:val="left"/>
      <w:pPr>
        <w:ind w:left="4010" w:hanging="452"/>
      </w:pPr>
      <w:rPr>
        <w:rFonts w:hint="default"/>
        <w:lang w:val="zh-CN" w:eastAsia="zh-CN" w:bidi="zh-CN"/>
      </w:rPr>
    </w:lvl>
    <w:lvl w:ilvl="5" w:tentative="0">
      <w:start w:val="0"/>
      <w:numFmt w:val="bullet"/>
      <w:lvlText w:val="•"/>
      <w:lvlJc w:val="left"/>
      <w:pPr>
        <w:ind w:left="4983" w:hanging="452"/>
      </w:pPr>
      <w:rPr>
        <w:rFonts w:hint="default"/>
        <w:lang w:val="zh-CN" w:eastAsia="zh-CN" w:bidi="zh-CN"/>
      </w:rPr>
    </w:lvl>
    <w:lvl w:ilvl="6" w:tentative="0">
      <w:start w:val="0"/>
      <w:numFmt w:val="bullet"/>
      <w:lvlText w:val="•"/>
      <w:lvlJc w:val="left"/>
      <w:pPr>
        <w:ind w:left="5955" w:hanging="452"/>
      </w:pPr>
      <w:rPr>
        <w:rFonts w:hint="default"/>
        <w:lang w:val="zh-CN" w:eastAsia="zh-CN" w:bidi="zh-CN"/>
      </w:rPr>
    </w:lvl>
    <w:lvl w:ilvl="7" w:tentative="0">
      <w:start w:val="0"/>
      <w:numFmt w:val="bullet"/>
      <w:lvlText w:val="•"/>
      <w:lvlJc w:val="left"/>
      <w:pPr>
        <w:ind w:left="6928" w:hanging="452"/>
      </w:pPr>
      <w:rPr>
        <w:rFonts w:hint="default"/>
        <w:lang w:val="zh-CN" w:eastAsia="zh-CN" w:bidi="zh-CN"/>
      </w:rPr>
    </w:lvl>
    <w:lvl w:ilvl="8" w:tentative="0">
      <w:start w:val="0"/>
      <w:numFmt w:val="bullet"/>
      <w:lvlText w:val="•"/>
      <w:lvlJc w:val="left"/>
      <w:pPr>
        <w:ind w:left="7900" w:hanging="452"/>
      </w:pPr>
      <w:rPr>
        <w:rFonts w:hint="default"/>
        <w:lang w:val="zh-CN" w:eastAsia="zh-CN" w:bidi="zh-CN"/>
      </w:rPr>
    </w:lvl>
  </w:abstractNum>
  <w:abstractNum w:abstractNumId="1">
    <w:nsid w:val="845B5372"/>
    <w:multiLevelType w:val="multilevel"/>
    <w:tmpl w:val="845B5372"/>
    <w:lvl w:ilvl="0" w:tentative="0">
      <w:start w:val="5"/>
      <w:numFmt w:val="decimal"/>
      <w:lvlText w:val="%1"/>
      <w:lvlJc w:val="left"/>
      <w:pPr>
        <w:ind w:left="4345" w:hanging="807"/>
      </w:pPr>
      <w:rPr>
        <w:rFonts w:hint="default"/>
        <w:lang w:val="zh-CN" w:eastAsia="zh-CN" w:bidi="zh-CN"/>
      </w:rPr>
    </w:lvl>
    <w:lvl w:ilvl="1" w:tentative="0">
      <w:start w:val="1"/>
      <w:numFmt w:val="decimal"/>
      <w:suff w:val="space"/>
      <w:lvlText w:val="%1.%2"/>
      <w:lvlJc w:val="left"/>
      <w:pPr>
        <w:ind w:left="4345" w:hanging="807"/>
      </w:pPr>
      <w:rPr>
        <w:rFonts w:hint="default" w:ascii="宋体" w:hAnsi="宋体" w:eastAsia="宋体" w:cs="宋体"/>
        <w:b/>
        <w:bCs/>
        <w:spacing w:val="0"/>
        <w:w w:val="98"/>
        <w:sz w:val="32"/>
        <w:szCs w:val="32"/>
        <w:lang w:val="zh-CN" w:eastAsia="zh-CN" w:bidi="zh-CN"/>
      </w:rPr>
    </w:lvl>
    <w:lvl w:ilvl="2" w:tentative="0">
      <w:start w:val="0"/>
      <w:numFmt w:val="bullet"/>
      <w:lvlText w:val="•"/>
      <w:lvlJc w:val="left"/>
      <w:pPr>
        <w:ind w:left="5458" w:hanging="807"/>
      </w:pPr>
      <w:rPr>
        <w:rFonts w:hint="default"/>
        <w:lang w:val="zh-CN" w:eastAsia="zh-CN" w:bidi="zh-CN"/>
      </w:rPr>
    </w:lvl>
    <w:lvl w:ilvl="3" w:tentative="0">
      <w:start w:val="0"/>
      <w:numFmt w:val="bullet"/>
      <w:lvlText w:val="•"/>
      <w:lvlJc w:val="left"/>
      <w:pPr>
        <w:ind w:left="6017" w:hanging="807"/>
      </w:pPr>
      <w:rPr>
        <w:rFonts w:hint="default"/>
        <w:lang w:val="zh-CN" w:eastAsia="zh-CN" w:bidi="zh-CN"/>
      </w:rPr>
    </w:lvl>
    <w:lvl w:ilvl="4" w:tentative="0">
      <w:start w:val="0"/>
      <w:numFmt w:val="bullet"/>
      <w:lvlText w:val="•"/>
      <w:lvlJc w:val="left"/>
      <w:pPr>
        <w:ind w:left="6576" w:hanging="807"/>
      </w:pPr>
      <w:rPr>
        <w:rFonts w:hint="default"/>
        <w:lang w:val="zh-CN" w:eastAsia="zh-CN" w:bidi="zh-CN"/>
      </w:rPr>
    </w:lvl>
    <w:lvl w:ilvl="5" w:tentative="0">
      <w:start w:val="0"/>
      <w:numFmt w:val="bullet"/>
      <w:lvlText w:val="•"/>
      <w:lvlJc w:val="left"/>
      <w:pPr>
        <w:ind w:left="7135" w:hanging="807"/>
      </w:pPr>
      <w:rPr>
        <w:rFonts w:hint="default"/>
        <w:lang w:val="zh-CN" w:eastAsia="zh-CN" w:bidi="zh-CN"/>
      </w:rPr>
    </w:lvl>
    <w:lvl w:ilvl="6" w:tentative="0">
      <w:start w:val="0"/>
      <w:numFmt w:val="bullet"/>
      <w:lvlText w:val="•"/>
      <w:lvlJc w:val="left"/>
      <w:pPr>
        <w:ind w:left="7694" w:hanging="807"/>
      </w:pPr>
      <w:rPr>
        <w:rFonts w:hint="default"/>
        <w:lang w:val="zh-CN" w:eastAsia="zh-CN" w:bidi="zh-CN"/>
      </w:rPr>
    </w:lvl>
    <w:lvl w:ilvl="7" w:tentative="0">
      <w:start w:val="0"/>
      <w:numFmt w:val="bullet"/>
      <w:lvlText w:val="•"/>
      <w:lvlJc w:val="left"/>
      <w:pPr>
        <w:ind w:left="8253" w:hanging="807"/>
      </w:pPr>
      <w:rPr>
        <w:rFonts w:hint="default"/>
        <w:lang w:val="zh-CN" w:eastAsia="zh-CN" w:bidi="zh-CN"/>
      </w:rPr>
    </w:lvl>
    <w:lvl w:ilvl="8" w:tentative="0">
      <w:start w:val="0"/>
      <w:numFmt w:val="bullet"/>
      <w:lvlText w:val="•"/>
      <w:lvlJc w:val="left"/>
      <w:pPr>
        <w:ind w:left="8812" w:hanging="807"/>
      </w:pPr>
      <w:rPr>
        <w:rFonts w:hint="default"/>
        <w:lang w:val="zh-CN" w:eastAsia="zh-CN" w:bidi="zh-CN"/>
      </w:rPr>
    </w:lvl>
  </w:abstractNum>
  <w:abstractNum w:abstractNumId="2">
    <w:nsid w:val="8461FADE"/>
    <w:multiLevelType w:val="multilevel"/>
    <w:tmpl w:val="8461FADE"/>
    <w:lvl w:ilvl="0" w:tentative="0">
      <w:start w:val="1"/>
      <w:numFmt w:val="decimal"/>
      <w:lvlText w:val="%1"/>
      <w:lvlJc w:val="left"/>
      <w:pPr>
        <w:ind w:left="1180"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2046" w:hanging="452"/>
      </w:pPr>
      <w:rPr>
        <w:rFonts w:hint="default"/>
        <w:lang w:val="zh-CN" w:eastAsia="zh-CN" w:bidi="zh-CN"/>
      </w:rPr>
    </w:lvl>
    <w:lvl w:ilvl="2" w:tentative="0">
      <w:start w:val="0"/>
      <w:numFmt w:val="bullet"/>
      <w:lvlText w:val="•"/>
      <w:lvlJc w:val="left"/>
      <w:pPr>
        <w:ind w:left="2913" w:hanging="452"/>
      </w:pPr>
      <w:rPr>
        <w:rFonts w:hint="default"/>
        <w:lang w:val="zh-CN" w:eastAsia="zh-CN" w:bidi="zh-CN"/>
      </w:rPr>
    </w:lvl>
    <w:lvl w:ilvl="3" w:tentative="0">
      <w:start w:val="0"/>
      <w:numFmt w:val="bullet"/>
      <w:lvlText w:val="•"/>
      <w:lvlJc w:val="left"/>
      <w:pPr>
        <w:ind w:left="3779" w:hanging="452"/>
      </w:pPr>
      <w:rPr>
        <w:rFonts w:hint="default"/>
        <w:lang w:val="zh-CN" w:eastAsia="zh-CN" w:bidi="zh-CN"/>
      </w:rPr>
    </w:lvl>
    <w:lvl w:ilvl="4" w:tentative="0">
      <w:start w:val="0"/>
      <w:numFmt w:val="bullet"/>
      <w:lvlText w:val="•"/>
      <w:lvlJc w:val="left"/>
      <w:pPr>
        <w:ind w:left="4646" w:hanging="452"/>
      </w:pPr>
      <w:rPr>
        <w:rFonts w:hint="default"/>
        <w:lang w:val="zh-CN" w:eastAsia="zh-CN" w:bidi="zh-CN"/>
      </w:rPr>
    </w:lvl>
    <w:lvl w:ilvl="5" w:tentative="0">
      <w:start w:val="0"/>
      <w:numFmt w:val="bullet"/>
      <w:lvlText w:val="•"/>
      <w:lvlJc w:val="left"/>
      <w:pPr>
        <w:ind w:left="5513" w:hanging="452"/>
      </w:pPr>
      <w:rPr>
        <w:rFonts w:hint="default"/>
        <w:lang w:val="zh-CN" w:eastAsia="zh-CN" w:bidi="zh-CN"/>
      </w:rPr>
    </w:lvl>
    <w:lvl w:ilvl="6" w:tentative="0">
      <w:start w:val="0"/>
      <w:numFmt w:val="bullet"/>
      <w:lvlText w:val="•"/>
      <w:lvlJc w:val="left"/>
      <w:pPr>
        <w:ind w:left="6379" w:hanging="452"/>
      </w:pPr>
      <w:rPr>
        <w:rFonts w:hint="default"/>
        <w:lang w:val="zh-CN" w:eastAsia="zh-CN" w:bidi="zh-CN"/>
      </w:rPr>
    </w:lvl>
    <w:lvl w:ilvl="7" w:tentative="0">
      <w:start w:val="0"/>
      <w:numFmt w:val="bullet"/>
      <w:lvlText w:val="•"/>
      <w:lvlJc w:val="left"/>
      <w:pPr>
        <w:ind w:left="7246" w:hanging="452"/>
      </w:pPr>
      <w:rPr>
        <w:rFonts w:hint="default"/>
        <w:lang w:val="zh-CN" w:eastAsia="zh-CN" w:bidi="zh-CN"/>
      </w:rPr>
    </w:lvl>
    <w:lvl w:ilvl="8" w:tentative="0">
      <w:start w:val="0"/>
      <w:numFmt w:val="bullet"/>
      <w:lvlText w:val="•"/>
      <w:lvlJc w:val="left"/>
      <w:pPr>
        <w:ind w:left="8112" w:hanging="452"/>
      </w:pPr>
      <w:rPr>
        <w:rFonts w:hint="default"/>
        <w:lang w:val="zh-CN" w:eastAsia="zh-CN" w:bidi="zh-CN"/>
      </w:rPr>
    </w:lvl>
  </w:abstractNum>
  <w:abstractNum w:abstractNumId="3">
    <w:nsid w:val="91995D4F"/>
    <w:multiLevelType w:val="multilevel"/>
    <w:tmpl w:val="91995D4F"/>
    <w:lvl w:ilvl="0" w:tentative="0">
      <w:start w:val="1"/>
      <w:numFmt w:val="decimal"/>
      <w:lvlText w:val="%1"/>
      <w:lvlJc w:val="left"/>
      <w:pPr>
        <w:ind w:left="128"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1092" w:hanging="452"/>
      </w:pPr>
      <w:rPr>
        <w:rFonts w:hint="default"/>
        <w:lang w:val="zh-CN" w:eastAsia="zh-CN" w:bidi="zh-CN"/>
      </w:rPr>
    </w:lvl>
    <w:lvl w:ilvl="2" w:tentative="0">
      <w:start w:val="0"/>
      <w:numFmt w:val="bullet"/>
      <w:lvlText w:val="•"/>
      <w:lvlJc w:val="left"/>
      <w:pPr>
        <w:ind w:left="2065" w:hanging="452"/>
      </w:pPr>
      <w:rPr>
        <w:rFonts w:hint="default"/>
        <w:lang w:val="zh-CN" w:eastAsia="zh-CN" w:bidi="zh-CN"/>
      </w:rPr>
    </w:lvl>
    <w:lvl w:ilvl="3" w:tentative="0">
      <w:start w:val="0"/>
      <w:numFmt w:val="bullet"/>
      <w:lvlText w:val="•"/>
      <w:lvlJc w:val="left"/>
      <w:pPr>
        <w:ind w:left="3037" w:hanging="452"/>
      </w:pPr>
      <w:rPr>
        <w:rFonts w:hint="default"/>
        <w:lang w:val="zh-CN" w:eastAsia="zh-CN" w:bidi="zh-CN"/>
      </w:rPr>
    </w:lvl>
    <w:lvl w:ilvl="4" w:tentative="0">
      <w:start w:val="0"/>
      <w:numFmt w:val="bullet"/>
      <w:lvlText w:val="•"/>
      <w:lvlJc w:val="left"/>
      <w:pPr>
        <w:ind w:left="4010" w:hanging="452"/>
      </w:pPr>
      <w:rPr>
        <w:rFonts w:hint="default"/>
        <w:lang w:val="zh-CN" w:eastAsia="zh-CN" w:bidi="zh-CN"/>
      </w:rPr>
    </w:lvl>
    <w:lvl w:ilvl="5" w:tentative="0">
      <w:start w:val="0"/>
      <w:numFmt w:val="bullet"/>
      <w:lvlText w:val="•"/>
      <w:lvlJc w:val="left"/>
      <w:pPr>
        <w:ind w:left="4983" w:hanging="452"/>
      </w:pPr>
      <w:rPr>
        <w:rFonts w:hint="default"/>
        <w:lang w:val="zh-CN" w:eastAsia="zh-CN" w:bidi="zh-CN"/>
      </w:rPr>
    </w:lvl>
    <w:lvl w:ilvl="6" w:tentative="0">
      <w:start w:val="0"/>
      <w:numFmt w:val="bullet"/>
      <w:lvlText w:val="•"/>
      <w:lvlJc w:val="left"/>
      <w:pPr>
        <w:ind w:left="5955" w:hanging="452"/>
      </w:pPr>
      <w:rPr>
        <w:rFonts w:hint="default"/>
        <w:lang w:val="zh-CN" w:eastAsia="zh-CN" w:bidi="zh-CN"/>
      </w:rPr>
    </w:lvl>
    <w:lvl w:ilvl="7" w:tentative="0">
      <w:start w:val="0"/>
      <w:numFmt w:val="bullet"/>
      <w:lvlText w:val="•"/>
      <w:lvlJc w:val="left"/>
      <w:pPr>
        <w:ind w:left="6928" w:hanging="452"/>
      </w:pPr>
      <w:rPr>
        <w:rFonts w:hint="default"/>
        <w:lang w:val="zh-CN" w:eastAsia="zh-CN" w:bidi="zh-CN"/>
      </w:rPr>
    </w:lvl>
    <w:lvl w:ilvl="8" w:tentative="0">
      <w:start w:val="0"/>
      <w:numFmt w:val="bullet"/>
      <w:lvlText w:val="•"/>
      <w:lvlJc w:val="left"/>
      <w:pPr>
        <w:ind w:left="7900" w:hanging="452"/>
      </w:pPr>
      <w:rPr>
        <w:rFonts w:hint="default"/>
        <w:lang w:val="zh-CN" w:eastAsia="zh-CN" w:bidi="zh-CN"/>
      </w:rPr>
    </w:lvl>
  </w:abstractNum>
  <w:abstractNum w:abstractNumId="4">
    <w:nsid w:val="9239341B"/>
    <w:multiLevelType w:val="multilevel"/>
    <w:tmpl w:val="9239341B"/>
    <w:lvl w:ilvl="0" w:tentative="0">
      <w:start w:val="1"/>
      <w:numFmt w:val="decimal"/>
      <w:lvlText w:val="%1"/>
      <w:lvlJc w:val="left"/>
      <w:pPr>
        <w:ind w:left="1180"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2046" w:hanging="452"/>
      </w:pPr>
      <w:rPr>
        <w:rFonts w:hint="default"/>
        <w:lang w:val="zh-CN" w:eastAsia="zh-CN" w:bidi="zh-CN"/>
      </w:rPr>
    </w:lvl>
    <w:lvl w:ilvl="2" w:tentative="0">
      <w:start w:val="0"/>
      <w:numFmt w:val="bullet"/>
      <w:lvlText w:val="•"/>
      <w:lvlJc w:val="left"/>
      <w:pPr>
        <w:ind w:left="2913" w:hanging="452"/>
      </w:pPr>
      <w:rPr>
        <w:rFonts w:hint="default"/>
        <w:lang w:val="zh-CN" w:eastAsia="zh-CN" w:bidi="zh-CN"/>
      </w:rPr>
    </w:lvl>
    <w:lvl w:ilvl="3" w:tentative="0">
      <w:start w:val="0"/>
      <w:numFmt w:val="bullet"/>
      <w:lvlText w:val="•"/>
      <w:lvlJc w:val="left"/>
      <w:pPr>
        <w:ind w:left="3779" w:hanging="452"/>
      </w:pPr>
      <w:rPr>
        <w:rFonts w:hint="default"/>
        <w:lang w:val="zh-CN" w:eastAsia="zh-CN" w:bidi="zh-CN"/>
      </w:rPr>
    </w:lvl>
    <w:lvl w:ilvl="4" w:tentative="0">
      <w:start w:val="0"/>
      <w:numFmt w:val="bullet"/>
      <w:lvlText w:val="•"/>
      <w:lvlJc w:val="left"/>
      <w:pPr>
        <w:ind w:left="4646" w:hanging="452"/>
      </w:pPr>
      <w:rPr>
        <w:rFonts w:hint="default"/>
        <w:lang w:val="zh-CN" w:eastAsia="zh-CN" w:bidi="zh-CN"/>
      </w:rPr>
    </w:lvl>
    <w:lvl w:ilvl="5" w:tentative="0">
      <w:start w:val="0"/>
      <w:numFmt w:val="bullet"/>
      <w:lvlText w:val="•"/>
      <w:lvlJc w:val="left"/>
      <w:pPr>
        <w:ind w:left="5513" w:hanging="452"/>
      </w:pPr>
      <w:rPr>
        <w:rFonts w:hint="default"/>
        <w:lang w:val="zh-CN" w:eastAsia="zh-CN" w:bidi="zh-CN"/>
      </w:rPr>
    </w:lvl>
    <w:lvl w:ilvl="6" w:tentative="0">
      <w:start w:val="0"/>
      <w:numFmt w:val="bullet"/>
      <w:lvlText w:val="•"/>
      <w:lvlJc w:val="left"/>
      <w:pPr>
        <w:ind w:left="6379" w:hanging="452"/>
      </w:pPr>
      <w:rPr>
        <w:rFonts w:hint="default"/>
        <w:lang w:val="zh-CN" w:eastAsia="zh-CN" w:bidi="zh-CN"/>
      </w:rPr>
    </w:lvl>
    <w:lvl w:ilvl="7" w:tentative="0">
      <w:start w:val="0"/>
      <w:numFmt w:val="bullet"/>
      <w:lvlText w:val="•"/>
      <w:lvlJc w:val="left"/>
      <w:pPr>
        <w:ind w:left="7246" w:hanging="452"/>
      </w:pPr>
      <w:rPr>
        <w:rFonts w:hint="default"/>
        <w:lang w:val="zh-CN" w:eastAsia="zh-CN" w:bidi="zh-CN"/>
      </w:rPr>
    </w:lvl>
    <w:lvl w:ilvl="8" w:tentative="0">
      <w:start w:val="0"/>
      <w:numFmt w:val="bullet"/>
      <w:lvlText w:val="•"/>
      <w:lvlJc w:val="left"/>
      <w:pPr>
        <w:ind w:left="8112" w:hanging="452"/>
      </w:pPr>
      <w:rPr>
        <w:rFonts w:hint="default"/>
        <w:lang w:val="zh-CN" w:eastAsia="zh-CN" w:bidi="zh-CN"/>
      </w:rPr>
    </w:lvl>
  </w:abstractNum>
  <w:abstractNum w:abstractNumId="5">
    <w:nsid w:val="9288B902"/>
    <w:multiLevelType w:val="multilevel"/>
    <w:tmpl w:val="9288B902"/>
    <w:lvl w:ilvl="0" w:tentative="0">
      <w:start w:val="1"/>
      <w:numFmt w:val="decimal"/>
      <w:lvlText w:val="%1"/>
      <w:lvlJc w:val="left"/>
      <w:pPr>
        <w:ind w:left="1180"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2046" w:hanging="452"/>
      </w:pPr>
      <w:rPr>
        <w:rFonts w:hint="default"/>
        <w:lang w:val="zh-CN" w:eastAsia="zh-CN" w:bidi="zh-CN"/>
      </w:rPr>
    </w:lvl>
    <w:lvl w:ilvl="2" w:tentative="0">
      <w:start w:val="0"/>
      <w:numFmt w:val="bullet"/>
      <w:lvlText w:val="•"/>
      <w:lvlJc w:val="left"/>
      <w:pPr>
        <w:ind w:left="2913" w:hanging="452"/>
      </w:pPr>
      <w:rPr>
        <w:rFonts w:hint="default"/>
        <w:lang w:val="zh-CN" w:eastAsia="zh-CN" w:bidi="zh-CN"/>
      </w:rPr>
    </w:lvl>
    <w:lvl w:ilvl="3" w:tentative="0">
      <w:start w:val="0"/>
      <w:numFmt w:val="bullet"/>
      <w:lvlText w:val="•"/>
      <w:lvlJc w:val="left"/>
      <w:pPr>
        <w:ind w:left="3779" w:hanging="452"/>
      </w:pPr>
      <w:rPr>
        <w:rFonts w:hint="default"/>
        <w:lang w:val="zh-CN" w:eastAsia="zh-CN" w:bidi="zh-CN"/>
      </w:rPr>
    </w:lvl>
    <w:lvl w:ilvl="4" w:tentative="0">
      <w:start w:val="0"/>
      <w:numFmt w:val="bullet"/>
      <w:lvlText w:val="•"/>
      <w:lvlJc w:val="left"/>
      <w:pPr>
        <w:ind w:left="4646" w:hanging="452"/>
      </w:pPr>
      <w:rPr>
        <w:rFonts w:hint="default"/>
        <w:lang w:val="zh-CN" w:eastAsia="zh-CN" w:bidi="zh-CN"/>
      </w:rPr>
    </w:lvl>
    <w:lvl w:ilvl="5" w:tentative="0">
      <w:start w:val="0"/>
      <w:numFmt w:val="bullet"/>
      <w:lvlText w:val="•"/>
      <w:lvlJc w:val="left"/>
      <w:pPr>
        <w:ind w:left="5513" w:hanging="452"/>
      </w:pPr>
      <w:rPr>
        <w:rFonts w:hint="default"/>
        <w:lang w:val="zh-CN" w:eastAsia="zh-CN" w:bidi="zh-CN"/>
      </w:rPr>
    </w:lvl>
    <w:lvl w:ilvl="6" w:tentative="0">
      <w:start w:val="0"/>
      <w:numFmt w:val="bullet"/>
      <w:lvlText w:val="•"/>
      <w:lvlJc w:val="left"/>
      <w:pPr>
        <w:ind w:left="6379" w:hanging="452"/>
      </w:pPr>
      <w:rPr>
        <w:rFonts w:hint="default"/>
        <w:lang w:val="zh-CN" w:eastAsia="zh-CN" w:bidi="zh-CN"/>
      </w:rPr>
    </w:lvl>
    <w:lvl w:ilvl="7" w:tentative="0">
      <w:start w:val="0"/>
      <w:numFmt w:val="bullet"/>
      <w:lvlText w:val="•"/>
      <w:lvlJc w:val="left"/>
      <w:pPr>
        <w:ind w:left="7246" w:hanging="452"/>
      </w:pPr>
      <w:rPr>
        <w:rFonts w:hint="default"/>
        <w:lang w:val="zh-CN" w:eastAsia="zh-CN" w:bidi="zh-CN"/>
      </w:rPr>
    </w:lvl>
    <w:lvl w:ilvl="8" w:tentative="0">
      <w:start w:val="0"/>
      <w:numFmt w:val="bullet"/>
      <w:lvlText w:val="•"/>
      <w:lvlJc w:val="left"/>
      <w:pPr>
        <w:ind w:left="8112" w:hanging="452"/>
      </w:pPr>
      <w:rPr>
        <w:rFonts w:hint="default"/>
        <w:lang w:val="zh-CN" w:eastAsia="zh-CN" w:bidi="zh-CN"/>
      </w:rPr>
    </w:lvl>
  </w:abstractNum>
  <w:abstractNum w:abstractNumId="6">
    <w:nsid w:val="9ACF65A0"/>
    <w:multiLevelType w:val="multilevel"/>
    <w:tmpl w:val="9ACF65A0"/>
    <w:lvl w:ilvl="0" w:tentative="0">
      <w:start w:val="6"/>
      <w:numFmt w:val="decimal"/>
      <w:lvlText w:val="%1"/>
      <w:lvlJc w:val="left"/>
      <w:pPr>
        <w:ind w:left="140" w:hanging="1054"/>
      </w:pPr>
      <w:rPr>
        <w:rFonts w:hint="default"/>
        <w:lang w:val="zh-CN" w:eastAsia="zh-CN" w:bidi="zh-CN"/>
      </w:rPr>
    </w:lvl>
    <w:lvl w:ilvl="1" w:tentative="0">
      <w:start w:val="5"/>
      <w:numFmt w:val="decimal"/>
      <w:lvlText w:val="%1.%2"/>
      <w:lvlJc w:val="left"/>
      <w:pPr>
        <w:ind w:left="140" w:hanging="1054"/>
      </w:pPr>
      <w:rPr>
        <w:rFonts w:hint="default"/>
        <w:lang w:val="zh-CN" w:eastAsia="zh-CN" w:bidi="zh-CN"/>
      </w:rPr>
    </w:lvl>
    <w:lvl w:ilvl="2" w:tentative="0">
      <w:start w:val="1"/>
      <w:numFmt w:val="decimal"/>
      <w:lvlText w:val="%1.%2.%3"/>
      <w:lvlJc w:val="left"/>
      <w:pPr>
        <w:ind w:left="140" w:hanging="1054"/>
      </w:pPr>
      <w:rPr>
        <w:rFonts w:hint="default" w:ascii="宋体" w:hAnsi="宋体" w:eastAsia="宋体" w:cs="宋体"/>
        <w:b/>
        <w:bCs/>
        <w:spacing w:val="0"/>
        <w:w w:val="99"/>
        <w:sz w:val="30"/>
        <w:szCs w:val="30"/>
        <w:lang w:val="zh-CN" w:eastAsia="zh-CN" w:bidi="zh-CN"/>
      </w:rPr>
    </w:lvl>
    <w:lvl w:ilvl="3" w:tentative="0">
      <w:start w:val="1"/>
      <w:numFmt w:val="decimal"/>
      <w:lvlText w:val="%4"/>
      <w:lvlJc w:val="left"/>
      <w:pPr>
        <w:ind w:left="1192" w:hanging="452"/>
      </w:pPr>
      <w:rPr>
        <w:rFonts w:hint="default" w:ascii="宋体" w:hAnsi="宋体" w:eastAsia="宋体" w:cs="宋体"/>
        <w:b/>
        <w:bCs/>
        <w:w w:val="99"/>
        <w:sz w:val="30"/>
        <w:szCs w:val="30"/>
        <w:lang w:val="zh-CN" w:eastAsia="zh-CN" w:bidi="zh-CN"/>
      </w:rPr>
    </w:lvl>
    <w:lvl w:ilvl="4" w:tentative="0">
      <w:start w:val="0"/>
      <w:numFmt w:val="bullet"/>
      <w:lvlText w:val="•"/>
      <w:lvlJc w:val="left"/>
      <w:pPr>
        <w:ind w:left="4110" w:hanging="452"/>
      </w:pPr>
      <w:rPr>
        <w:rFonts w:hint="default"/>
        <w:lang w:val="zh-CN" w:eastAsia="zh-CN" w:bidi="zh-CN"/>
      </w:rPr>
    </w:lvl>
    <w:lvl w:ilvl="5" w:tentative="0">
      <w:start w:val="0"/>
      <w:numFmt w:val="bullet"/>
      <w:lvlText w:val="•"/>
      <w:lvlJc w:val="left"/>
      <w:pPr>
        <w:ind w:left="5080" w:hanging="452"/>
      </w:pPr>
      <w:rPr>
        <w:rFonts w:hint="default"/>
        <w:lang w:val="zh-CN" w:eastAsia="zh-CN" w:bidi="zh-CN"/>
      </w:rPr>
    </w:lvl>
    <w:lvl w:ilvl="6" w:tentative="0">
      <w:start w:val="0"/>
      <w:numFmt w:val="bullet"/>
      <w:lvlText w:val="•"/>
      <w:lvlJc w:val="left"/>
      <w:pPr>
        <w:ind w:left="6050" w:hanging="452"/>
      </w:pPr>
      <w:rPr>
        <w:rFonts w:hint="default"/>
        <w:lang w:val="zh-CN" w:eastAsia="zh-CN" w:bidi="zh-CN"/>
      </w:rPr>
    </w:lvl>
    <w:lvl w:ilvl="7" w:tentative="0">
      <w:start w:val="0"/>
      <w:numFmt w:val="bullet"/>
      <w:lvlText w:val="•"/>
      <w:lvlJc w:val="left"/>
      <w:pPr>
        <w:ind w:left="7020" w:hanging="452"/>
      </w:pPr>
      <w:rPr>
        <w:rFonts w:hint="default"/>
        <w:lang w:val="zh-CN" w:eastAsia="zh-CN" w:bidi="zh-CN"/>
      </w:rPr>
    </w:lvl>
    <w:lvl w:ilvl="8" w:tentative="0">
      <w:start w:val="0"/>
      <w:numFmt w:val="bullet"/>
      <w:lvlText w:val="•"/>
      <w:lvlJc w:val="left"/>
      <w:pPr>
        <w:ind w:left="7990" w:hanging="452"/>
      </w:pPr>
      <w:rPr>
        <w:rFonts w:hint="default"/>
        <w:lang w:val="zh-CN" w:eastAsia="zh-CN" w:bidi="zh-CN"/>
      </w:rPr>
    </w:lvl>
  </w:abstractNum>
  <w:abstractNum w:abstractNumId="7">
    <w:nsid w:val="9C8AC8EF"/>
    <w:multiLevelType w:val="multilevel"/>
    <w:tmpl w:val="9C8AC8EF"/>
    <w:lvl w:ilvl="0" w:tentative="0">
      <w:start w:val="1"/>
      <w:numFmt w:val="decimal"/>
      <w:lvlText w:val="%1"/>
      <w:lvlJc w:val="left"/>
      <w:pPr>
        <w:ind w:left="128"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1092" w:hanging="452"/>
      </w:pPr>
      <w:rPr>
        <w:rFonts w:hint="default"/>
        <w:lang w:val="zh-CN" w:eastAsia="zh-CN" w:bidi="zh-CN"/>
      </w:rPr>
    </w:lvl>
    <w:lvl w:ilvl="2" w:tentative="0">
      <w:start w:val="0"/>
      <w:numFmt w:val="bullet"/>
      <w:lvlText w:val="•"/>
      <w:lvlJc w:val="left"/>
      <w:pPr>
        <w:ind w:left="2065" w:hanging="452"/>
      </w:pPr>
      <w:rPr>
        <w:rFonts w:hint="default"/>
        <w:lang w:val="zh-CN" w:eastAsia="zh-CN" w:bidi="zh-CN"/>
      </w:rPr>
    </w:lvl>
    <w:lvl w:ilvl="3" w:tentative="0">
      <w:start w:val="0"/>
      <w:numFmt w:val="bullet"/>
      <w:lvlText w:val="•"/>
      <w:lvlJc w:val="left"/>
      <w:pPr>
        <w:ind w:left="3037" w:hanging="452"/>
      </w:pPr>
      <w:rPr>
        <w:rFonts w:hint="default"/>
        <w:lang w:val="zh-CN" w:eastAsia="zh-CN" w:bidi="zh-CN"/>
      </w:rPr>
    </w:lvl>
    <w:lvl w:ilvl="4" w:tentative="0">
      <w:start w:val="0"/>
      <w:numFmt w:val="bullet"/>
      <w:lvlText w:val="•"/>
      <w:lvlJc w:val="left"/>
      <w:pPr>
        <w:ind w:left="4010" w:hanging="452"/>
      </w:pPr>
      <w:rPr>
        <w:rFonts w:hint="default"/>
        <w:lang w:val="zh-CN" w:eastAsia="zh-CN" w:bidi="zh-CN"/>
      </w:rPr>
    </w:lvl>
    <w:lvl w:ilvl="5" w:tentative="0">
      <w:start w:val="0"/>
      <w:numFmt w:val="bullet"/>
      <w:lvlText w:val="•"/>
      <w:lvlJc w:val="left"/>
      <w:pPr>
        <w:ind w:left="4983" w:hanging="452"/>
      </w:pPr>
      <w:rPr>
        <w:rFonts w:hint="default"/>
        <w:lang w:val="zh-CN" w:eastAsia="zh-CN" w:bidi="zh-CN"/>
      </w:rPr>
    </w:lvl>
    <w:lvl w:ilvl="6" w:tentative="0">
      <w:start w:val="0"/>
      <w:numFmt w:val="bullet"/>
      <w:lvlText w:val="•"/>
      <w:lvlJc w:val="left"/>
      <w:pPr>
        <w:ind w:left="5955" w:hanging="452"/>
      </w:pPr>
      <w:rPr>
        <w:rFonts w:hint="default"/>
        <w:lang w:val="zh-CN" w:eastAsia="zh-CN" w:bidi="zh-CN"/>
      </w:rPr>
    </w:lvl>
    <w:lvl w:ilvl="7" w:tentative="0">
      <w:start w:val="0"/>
      <w:numFmt w:val="bullet"/>
      <w:lvlText w:val="•"/>
      <w:lvlJc w:val="left"/>
      <w:pPr>
        <w:ind w:left="6928" w:hanging="452"/>
      </w:pPr>
      <w:rPr>
        <w:rFonts w:hint="default"/>
        <w:lang w:val="zh-CN" w:eastAsia="zh-CN" w:bidi="zh-CN"/>
      </w:rPr>
    </w:lvl>
    <w:lvl w:ilvl="8" w:tentative="0">
      <w:start w:val="0"/>
      <w:numFmt w:val="bullet"/>
      <w:lvlText w:val="•"/>
      <w:lvlJc w:val="left"/>
      <w:pPr>
        <w:ind w:left="7900" w:hanging="452"/>
      </w:pPr>
      <w:rPr>
        <w:rFonts w:hint="default"/>
        <w:lang w:val="zh-CN" w:eastAsia="zh-CN" w:bidi="zh-CN"/>
      </w:rPr>
    </w:lvl>
  </w:abstractNum>
  <w:abstractNum w:abstractNumId="8">
    <w:nsid w:val="A0C93552"/>
    <w:multiLevelType w:val="multilevel"/>
    <w:tmpl w:val="A0C93552"/>
    <w:lvl w:ilvl="0" w:tentative="0">
      <w:start w:val="1"/>
      <w:numFmt w:val="decimal"/>
      <w:lvlText w:val="%1"/>
      <w:lvlJc w:val="left"/>
      <w:pPr>
        <w:ind w:left="140"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1119" w:hanging="452"/>
      </w:pPr>
      <w:rPr>
        <w:rFonts w:hint="default"/>
        <w:lang w:val="zh-CN" w:eastAsia="zh-CN" w:bidi="zh-CN"/>
      </w:rPr>
    </w:lvl>
    <w:lvl w:ilvl="2" w:tentative="0">
      <w:start w:val="0"/>
      <w:numFmt w:val="bullet"/>
      <w:lvlText w:val="•"/>
      <w:lvlJc w:val="left"/>
      <w:pPr>
        <w:ind w:left="2098" w:hanging="452"/>
      </w:pPr>
      <w:rPr>
        <w:rFonts w:hint="default"/>
        <w:lang w:val="zh-CN" w:eastAsia="zh-CN" w:bidi="zh-CN"/>
      </w:rPr>
    </w:lvl>
    <w:lvl w:ilvl="3" w:tentative="0">
      <w:start w:val="0"/>
      <w:numFmt w:val="bullet"/>
      <w:lvlText w:val="•"/>
      <w:lvlJc w:val="left"/>
      <w:pPr>
        <w:ind w:left="3077" w:hanging="452"/>
      </w:pPr>
      <w:rPr>
        <w:rFonts w:hint="default"/>
        <w:lang w:val="zh-CN" w:eastAsia="zh-CN" w:bidi="zh-CN"/>
      </w:rPr>
    </w:lvl>
    <w:lvl w:ilvl="4" w:tentative="0">
      <w:start w:val="0"/>
      <w:numFmt w:val="bullet"/>
      <w:lvlText w:val="•"/>
      <w:lvlJc w:val="left"/>
      <w:pPr>
        <w:ind w:left="4056" w:hanging="452"/>
      </w:pPr>
      <w:rPr>
        <w:rFonts w:hint="default"/>
        <w:lang w:val="zh-CN" w:eastAsia="zh-CN" w:bidi="zh-CN"/>
      </w:rPr>
    </w:lvl>
    <w:lvl w:ilvl="5" w:tentative="0">
      <w:start w:val="0"/>
      <w:numFmt w:val="bullet"/>
      <w:lvlText w:val="•"/>
      <w:lvlJc w:val="left"/>
      <w:pPr>
        <w:ind w:left="5035" w:hanging="452"/>
      </w:pPr>
      <w:rPr>
        <w:rFonts w:hint="default"/>
        <w:lang w:val="zh-CN" w:eastAsia="zh-CN" w:bidi="zh-CN"/>
      </w:rPr>
    </w:lvl>
    <w:lvl w:ilvl="6" w:tentative="0">
      <w:start w:val="0"/>
      <w:numFmt w:val="bullet"/>
      <w:lvlText w:val="•"/>
      <w:lvlJc w:val="left"/>
      <w:pPr>
        <w:ind w:left="6014" w:hanging="452"/>
      </w:pPr>
      <w:rPr>
        <w:rFonts w:hint="default"/>
        <w:lang w:val="zh-CN" w:eastAsia="zh-CN" w:bidi="zh-CN"/>
      </w:rPr>
    </w:lvl>
    <w:lvl w:ilvl="7" w:tentative="0">
      <w:start w:val="0"/>
      <w:numFmt w:val="bullet"/>
      <w:lvlText w:val="•"/>
      <w:lvlJc w:val="left"/>
      <w:pPr>
        <w:ind w:left="6993" w:hanging="452"/>
      </w:pPr>
      <w:rPr>
        <w:rFonts w:hint="default"/>
        <w:lang w:val="zh-CN" w:eastAsia="zh-CN" w:bidi="zh-CN"/>
      </w:rPr>
    </w:lvl>
    <w:lvl w:ilvl="8" w:tentative="0">
      <w:start w:val="0"/>
      <w:numFmt w:val="bullet"/>
      <w:lvlText w:val="•"/>
      <w:lvlJc w:val="left"/>
      <w:pPr>
        <w:ind w:left="7972" w:hanging="452"/>
      </w:pPr>
      <w:rPr>
        <w:rFonts w:hint="default"/>
        <w:lang w:val="zh-CN" w:eastAsia="zh-CN" w:bidi="zh-CN"/>
      </w:rPr>
    </w:lvl>
  </w:abstractNum>
  <w:abstractNum w:abstractNumId="9">
    <w:nsid w:val="A0F05207"/>
    <w:multiLevelType w:val="multilevel"/>
    <w:tmpl w:val="A0F05207"/>
    <w:lvl w:ilvl="0" w:tentative="0">
      <w:start w:val="1"/>
      <w:numFmt w:val="decimal"/>
      <w:lvlText w:val="%1"/>
      <w:lvlJc w:val="left"/>
      <w:pPr>
        <w:ind w:left="140"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1119" w:hanging="452"/>
      </w:pPr>
      <w:rPr>
        <w:rFonts w:hint="default"/>
        <w:lang w:val="zh-CN" w:eastAsia="zh-CN" w:bidi="zh-CN"/>
      </w:rPr>
    </w:lvl>
    <w:lvl w:ilvl="2" w:tentative="0">
      <w:start w:val="0"/>
      <w:numFmt w:val="bullet"/>
      <w:lvlText w:val="•"/>
      <w:lvlJc w:val="left"/>
      <w:pPr>
        <w:ind w:left="2098" w:hanging="452"/>
      </w:pPr>
      <w:rPr>
        <w:rFonts w:hint="default"/>
        <w:lang w:val="zh-CN" w:eastAsia="zh-CN" w:bidi="zh-CN"/>
      </w:rPr>
    </w:lvl>
    <w:lvl w:ilvl="3" w:tentative="0">
      <w:start w:val="0"/>
      <w:numFmt w:val="bullet"/>
      <w:lvlText w:val="•"/>
      <w:lvlJc w:val="left"/>
      <w:pPr>
        <w:ind w:left="3077" w:hanging="452"/>
      </w:pPr>
      <w:rPr>
        <w:rFonts w:hint="default"/>
        <w:lang w:val="zh-CN" w:eastAsia="zh-CN" w:bidi="zh-CN"/>
      </w:rPr>
    </w:lvl>
    <w:lvl w:ilvl="4" w:tentative="0">
      <w:start w:val="0"/>
      <w:numFmt w:val="bullet"/>
      <w:lvlText w:val="•"/>
      <w:lvlJc w:val="left"/>
      <w:pPr>
        <w:ind w:left="4056" w:hanging="452"/>
      </w:pPr>
      <w:rPr>
        <w:rFonts w:hint="default"/>
        <w:lang w:val="zh-CN" w:eastAsia="zh-CN" w:bidi="zh-CN"/>
      </w:rPr>
    </w:lvl>
    <w:lvl w:ilvl="5" w:tentative="0">
      <w:start w:val="0"/>
      <w:numFmt w:val="bullet"/>
      <w:lvlText w:val="•"/>
      <w:lvlJc w:val="left"/>
      <w:pPr>
        <w:ind w:left="5035" w:hanging="452"/>
      </w:pPr>
      <w:rPr>
        <w:rFonts w:hint="default"/>
        <w:lang w:val="zh-CN" w:eastAsia="zh-CN" w:bidi="zh-CN"/>
      </w:rPr>
    </w:lvl>
    <w:lvl w:ilvl="6" w:tentative="0">
      <w:start w:val="0"/>
      <w:numFmt w:val="bullet"/>
      <w:lvlText w:val="•"/>
      <w:lvlJc w:val="left"/>
      <w:pPr>
        <w:ind w:left="6014" w:hanging="452"/>
      </w:pPr>
      <w:rPr>
        <w:rFonts w:hint="default"/>
        <w:lang w:val="zh-CN" w:eastAsia="zh-CN" w:bidi="zh-CN"/>
      </w:rPr>
    </w:lvl>
    <w:lvl w:ilvl="7" w:tentative="0">
      <w:start w:val="0"/>
      <w:numFmt w:val="bullet"/>
      <w:lvlText w:val="•"/>
      <w:lvlJc w:val="left"/>
      <w:pPr>
        <w:ind w:left="6993" w:hanging="452"/>
      </w:pPr>
      <w:rPr>
        <w:rFonts w:hint="default"/>
        <w:lang w:val="zh-CN" w:eastAsia="zh-CN" w:bidi="zh-CN"/>
      </w:rPr>
    </w:lvl>
    <w:lvl w:ilvl="8" w:tentative="0">
      <w:start w:val="0"/>
      <w:numFmt w:val="bullet"/>
      <w:lvlText w:val="•"/>
      <w:lvlJc w:val="left"/>
      <w:pPr>
        <w:ind w:left="7972" w:hanging="452"/>
      </w:pPr>
      <w:rPr>
        <w:rFonts w:hint="default"/>
        <w:lang w:val="zh-CN" w:eastAsia="zh-CN" w:bidi="zh-CN"/>
      </w:rPr>
    </w:lvl>
  </w:abstractNum>
  <w:abstractNum w:abstractNumId="10">
    <w:nsid w:val="B0F1ACD9"/>
    <w:multiLevelType w:val="multilevel"/>
    <w:tmpl w:val="B0F1ACD9"/>
    <w:lvl w:ilvl="0" w:tentative="0">
      <w:start w:val="1"/>
      <w:numFmt w:val="decimal"/>
      <w:lvlText w:val="%1"/>
      <w:lvlJc w:val="left"/>
      <w:pPr>
        <w:ind w:left="1180"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2046" w:hanging="452"/>
      </w:pPr>
      <w:rPr>
        <w:rFonts w:hint="default"/>
        <w:lang w:val="zh-CN" w:eastAsia="zh-CN" w:bidi="zh-CN"/>
      </w:rPr>
    </w:lvl>
    <w:lvl w:ilvl="2" w:tentative="0">
      <w:start w:val="0"/>
      <w:numFmt w:val="bullet"/>
      <w:lvlText w:val="•"/>
      <w:lvlJc w:val="left"/>
      <w:pPr>
        <w:ind w:left="2913" w:hanging="452"/>
      </w:pPr>
      <w:rPr>
        <w:rFonts w:hint="default"/>
        <w:lang w:val="zh-CN" w:eastAsia="zh-CN" w:bidi="zh-CN"/>
      </w:rPr>
    </w:lvl>
    <w:lvl w:ilvl="3" w:tentative="0">
      <w:start w:val="0"/>
      <w:numFmt w:val="bullet"/>
      <w:lvlText w:val="•"/>
      <w:lvlJc w:val="left"/>
      <w:pPr>
        <w:ind w:left="3779" w:hanging="452"/>
      </w:pPr>
      <w:rPr>
        <w:rFonts w:hint="default"/>
        <w:lang w:val="zh-CN" w:eastAsia="zh-CN" w:bidi="zh-CN"/>
      </w:rPr>
    </w:lvl>
    <w:lvl w:ilvl="4" w:tentative="0">
      <w:start w:val="0"/>
      <w:numFmt w:val="bullet"/>
      <w:lvlText w:val="•"/>
      <w:lvlJc w:val="left"/>
      <w:pPr>
        <w:ind w:left="4646" w:hanging="452"/>
      </w:pPr>
      <w:rPr>
        <w:rFonts w:hint="default"/>
        <w:lang w:val="zh-CN" w:eastAsia="zh-CN" w:bidi="zh-CN"/>
      </w:rPr>
    </w:lvl>
    <w:lvl w:ilvl="5" w:tentative="0">
      <w:start w:val="0"/>
      <w:numFmt w:val="bullet"/>
      <w:lvlText w:val="•"/>
      <w:lvlJc w:val="left"/>
      <w:pPr>
        <w:ind w:left="5513" w:hanging="452"/>
      </w:pPr>
      <w:rPr>
        <w:rFonts w:hint="default"/>
        <w:lang w:val="zh-CN" w:eastAsia="zh-CN" w:bidi="zh-CN"/>
      </w:rPr>
    </w:lvl>
    <w:lvl w:ilvl="6" w:tentative="0">
      <w:start w:val="0"/>
      <w:numFmt w:val="bullet"/>
      <w:lvlText w:val="•"/>
      <w:lvlJc w:val="left"/>
      <w:pPr>
        <w:ind w:left="6379" w:hanging="452"/>
      </w:pPr>
      <w:rPr>
        <w:rFonts w:hint="default"/>
        <w:lang w:val="zh-CN" w:eastAsia="zh-CN" w:bidi="zh-CN"/>
      </w:rPr>
    </w:lvl>
    <w:lvl w:ilvl="7" w:tentative="0">
      <w:start w:val="0"/>
      <w:numFmt w:val="bullet"/>
      <w:lvlText w:val="•"/>
      <w:lvlJc w:val="left"/>
      <w:pPr>
        <w:ind w:left="7246" w:hanging="452"/>
      </w:pPr>
      <w:rPr>
        <w:rFonts w:hint="default"/>
        <w:lang w:val="zh-CN" w:eastAsia="zh-CN" w:bidi="zh-CN"/>
      </w:rPr>
    </w:lvl>
    <w:lvl w:ilvl="8" w:tentative="0">
      <w:start w:val="0"/>
      <w:numFmt w:val="bullet"/>
      <w:lvlText w:val="•"/>
      <w:lvlJc w:val="left"/>
      <w:pPr>
        <w:ind w:left="8112" w:hanging="452"/>
      </w:pPr>
      <w:rPr>
        <w:rFonts w:hint="default"/>
        <w:lang w:val="zh-CN" w:eastAsia="zh-CN" w:bidi="zh-CN"/>
      </w:rPr>
    </w:lvl>
  </w:abstractNum>
  <w:abstractNum w:abstractNumId="11">
    <w:nsid w:val="B23A94A9"/>
    <w:multiLevelType w:val="multilevel"/>
    <w:tmpl w:val="B23A94A9"/>
    <w:lvl w:ilvl="0" w:tentative="0">
      <w:start w:val="6"/>
      <w:numFmt w:val="decimal"/>
      <w:lvlText w:val="%1"/>
      <w:lvlJc w:val="left"/>
      <w:pPr>
        <w:ind w:left="1194" w:hanging="1054"/>
      </w:pPr>
      <w:rPr>
        <w:rFonts w:hint="default"/>
        <w:lang w:val="zh-CN" w:eastAsia="zh-CN" w:bidi="zh-CN"/>
      </w:rPr>
    </w:lvl>
    <w:lvl w:ilvl="1" w:tentative="0">
      <w:start w:val="1"/>
      <w:numFmt w:val="decimal"/>
      <w:lvlText w:val="%1.%2"/>
      <w:lvlJc w:val="left"/>
      <w:pPr>
        <w:ind w:left="1194" w:hanging="1054"/>
      </w:pPr>
      <w:rPr>
        <w:rFonts w:hint="default"/>
        <w:lang w:val="zh-CN" w:eastAsia="zh-CN" w:bidi="zh-CN"/>
      </w:rPr>
    </w:lvl>
    <w:lvl w:ilvl="2" w:tentative="0">
      <w:start w:val="1"/>
      <w:numFmt w:val="decimal"/>
      <w:lvlText w:val="%1.%2.%3"/>
      <w:lvlJc w:val="left"/>
      <w:pPr>
        <w:ind w:left="1194" w:hanging="1054"/>
      </w:pPr>
      <w:rPr>
        <w:rFonts w:hint="default" w:ascii="宋体" w:hAnsi="宋体" w:eastAsia="宋体" w:cs="宋体"/>
        <w:b/>
        <w:bCs/>
        <w:spacing w:val="0"/>
        <w:w w:val="99"/>
        <w:sz w:val="30"/>
        <w:szCs w:val="30"/>
        <w:lang w:val="zh-CN" w:eastAsia="zh-CN" w:bidi="zh-CN"/>
      </w:rPr>
    </w:lvl>
    <w:lvl w:ilvl="3" w:tentative="0">
      <w:start w:val="1"/>
      <w:numFmt w:val="decimal"/>
      <w:lvlText w:val="%4"/>
      <w:lvlJc w:val="left"/>
      <w:pPr>
        <w:ind w:left="140" w:hanging="452"/>
      </w:pPr>
      <w:rPr>
        <w:rFonts w:hint="default" w:ascii="宋体" w:hAnsi="宋体" w:eastAsia="宋体" w:cs="宋体"/>
        <w:b/>
        <w:bCs/>
        <w:w w:val="99"/>
        <w:sz w:val="30"/>
        <w:szCs w:val="30"/>
        <w:lang w:val="zh-CN" w:eastAsia="zh-CN" w:bidi="zh-CN"/>
      </w:rPr>
    </w:lvl>
    <w:lvl w:ilvl="4" w:tentative="0">
      <w:start w:val="0"/>
      <w:numFmt w:val="bullet"/>
      <w:lvlText w:val="•"/>
      <w:lvlJc w:val="left"/>
      <w:pPr>
        <w:ind w:left="4110" w:hanging="452"/>
      </w:pPr>
      <w:rPr>
        <w:rFonts w:hint="default"/>
        <w:lang w:val="zh-CN" w:eastAsia="zh-CN" w:bidi="zh-CN"/>
      </w:rPr>
    </w:lvl>
    <w:lvl w:ilvl="5" w:tentative="0">
      <w:start w:val="0"/>
      <w:numFmt w:val="bullet"/>
      <w:lvlText w:val="•"/>
      <w:lvlJc w:val="left"/>
      <w:pPr>
        <w:ind w:left="5080" w:hanging="452"/>
      </w:pPr>
      <w:rPr>
        <w:rFonts w:hint="default"/>
        <w:lang w:val="zh-CN" w:eastAsia="zh-CN" w:bidi="zh-CN"/>
      </w:rPr>
    </w:lvl>
    <w:lvl w:ilvl="6" w:tentative="0">
      <w:start w:val="0"/>
      <w:numFmt w:val="bullet"/>
      <w:lvlText w:val="•"/>
      <w:lvlJc w:val="left"/>
      <w:pPr>
        <w:ind w:left="6050" w:hanging="452"/>
      </w:pPr>
      <w:rPr>
        <w:rFonts w:hint="default"/>
        <w:lang w:val="zh-CN" w:eastAsia="zh-CN" w:bidi="zh-CN"/>
      </w:rPr>
    </w:lvl>
    <w:lvl w:ilvl="7" w:tentative="0">
      <w:start w:val="0"/>
      <w:numFmt w:val="bullet"/>
      <w:lvlText w:val="•"/>
      <w:lvlJc w:val="left"/>
      <w:pPr>
        <w:ind w:left="7020" w:hanging="452"/>
      </w:pPr>
      <w:rPr>
        <w:rFonts w:hint="default"/>
        <w:lang w:val="zh-CN" w:eastAsia="zh-CN" w:bidi="zh-CN"/>
      </w:rPr>
    </w:lvl>
    <w:lvl w:ilvl="8" w:tentative="0">
      <w:start w:val="0"/>
      <w:numFmt w:val="bullet"/>
      <w:lvlText w:val="•"/>
      <w:lvlJc w:val="left"/>
      <w:pPr>
        <w:ind w:left="7990" w:hanging="452"/>
      </w:pPr>
      <w:rPr>
        <w:rFonts w:hint="default"/>
        <w:lang w:val="zh-CN" w:eastAsia="zh-CN" w:bidi="zh-CN"/>
      </w:rPr>
    </w:lvl>
  </w:abstractNum>
  <w:abstractNum w:abstractNumId="12">
    <w:nsid w:val="B53F3350"/>
    <w:multiLevelType w:val="multilevel"/>
    <w:tmpl w:val="B53F3350"/>
    <w:lvl w:ilvl="0" w:tentative="0">
      <w:start w:val="5"/>
      <w:numFmt w:val="decimal"/>
      <w:lvlText w:val="%1"/>
      <w:lvlJc w:val="left"/>
      <w:pPr>
        <w:ind w:left="140" w:hanging="1054"/>
      </w:pPr>
      <w:rPr>
        <w:rFonts w:hint="default"/>
        <w:lang w:val="zh-CN" w:eastAsia="zh-CN" w:bidi="zh-CN"/>
      </w:rPr>
    </w:lvl>
    <w:lvl w:ilvl="1" w:tentative="0">
      <w:start w:val="7"/>
      <w:numFmt w:val="decimal"/>
      <w:lvlText w:val="%1.%2"/>
      <w:lvlJc w:val="left"/>
      <w:pPr>
        <w:ind w:left="140" w:hanging="1054"/>
      </w:pPr>
      <w:rPr>
        <w:rFonts w:hint="default"/>
        <w:lang w:val="zh-CN" w:eastAsia="zh-CN" w:bidi="zh-CN"/>
      </w:rPr>
    </w:lvl>
    <w:lvl w:ilvl="2" w:tentative="0">
      <w:start w:val="1"/>
      <w:numFmt w:val="decimal"/>
      <w:lvlText w:val="%1.%2.%3"/>
      <w:lvlJc w:val="left"/>
      <w:pPr>
        <w:ind w:left="140" w:hanging="1054"/>
      </w:pPr>
      <w:rPr>
        <w:rFonts w:hint="default" w:ascii="宋体" w:hAnsi="宋体" w:eastAsia="宋体" w:cs="宋体"/>
        <w:b/>
        <w:bCs/>
        <w:spacing w:val="0"/>
        <w:w w:val="99"/>
        <w:sz w:val="30"/>
        <w:szCs w:val="30"/>
        <w:lang w:val="zh-CN" w:eastAsia="zh-CN" w:bidi="zh-CN"/>
      </w:rPr>
    </w:lvl>
    <w:lvl w:ilvl="3" w:tentative="0">
      <w:start w:val="1"/>
      <w:numFmt w:val="decimal"/>
      <w:lvlText w:val="%4"/>
      <w:lvlJc w:val="left"/>
      <w:pPr>
        <w:ind w:left="1192" w:hanging="452"/>
      </w:pPr>
      <w:rPr>
        <w:rFonts w:hint="default" w:ascii="宋体" w:hAnsi="宋体" w:eastAsia="宋体" w:cs="宋体"/>
        <w:b/>
        <w:bCs/>
        <w:w w:val="99"/>
        <w:sz w:val="30"/>
        <w:szCs w:val="30"/>
        <w:lang w:val="zh-CN" w:eastAsia="zh-CN" w:bidi="zh-CN"/>
      </w:rPr>
    </w:lvl>
    <w:lvl w:ilvl="4" w:tentative="0">
      <w:start w:val="0"/>
      <w:numFmt w:val="bullet"/>
      <w:lvlText w:val="•"/>
      <w:lvlJc w:val="left"/>
      <w:pPr>
        <w:ind w:left="4110" w:hanging="452"/>
      </w:pPr>
      <w:rPr>
        <w:rFonts w:hint="default"/>
        <w:lang w:val="zh-CN" w:eastAsia="zh-CN" w:bidi="zh-CN"/>
      </w:rPr>
    </w:lvl>
    <w:lvl w:ilvl="5" w:tentative="0">
      <w:start w:val="0"/>
      <w:numFmt w:val="bullet"/>
      <w:lvlText w:val="•"/>
      <w:lvlJc w:val="left"/>
      <w:pPr>
        <w:ind w:left="5080" w:hanging="452"/>
      </w:pPr>
      <w:rPr>
        <w:rFonts w:hint="default"/>
        <w:lang w:val="zh-CN" w:eastAsia="zh-CN" w:bidi="zh-CN"/>
      </w:rPr>
    </w:lvl>
    <w:lvl w:ilvl="6" w:tentative="0">
      <w:start w:val="0"/>
      <w:numFmt w:val="bullet"/>
      <w:lvlText w:val="•"/>
      <w:lvlJc w:val="left"/>
      <w:pPr>
        <w:ind w:left="6050" w:hanging="452"/>
      </w:pPr>
      <w:rPr>
        <w:rFonts w:hint="default"/>
        <w:lang w:val="zh-CN" w:eastAsia="zh-CN" w:bidi="zh-CN"/>
      </w:rPr>
    </w:lvl>
    <w:lvl w:ilvl="7" w:tentative="0">
      <w:start w:val="0"/>
      <w:numFmt w:val="bullet"/>
      <w:lvlText w:val="•"/>
      <w:lvlJc w:val="left"/>
      <w:pPr>
        <w:ind w:left="7020" w:hanging="452"/>
      </w:pPr>
      <w:rPr>
        <w:rFonts w:hint="default"/>
        <w:lang w:val="zh-CN" w:eastAsia="zh-CN" w:bidi="zh-CN"/>
      </w:rPr>
    </w:lvl>
    <w:lvl w:ilvl="8" w:tentative="0">
      <w:start w:val="0"/>
      <w:numFmt w:val="bullet"/>
      <w:lvlText w:val="•"/>
      <w:lvlJc w:val="left"/>
      <w:pPr>
        <w:ind w:left="7990" w:hanging="452"/>
      </w:pPr>
      <w:rPr>
        <w:rFonts w:hint="default"/>
        <w:lang w:val="zh-CN" w:eastAsia="zh-CN" w:bidi="zh-CN"/>
      </w:rPr>
    </w:lvl>
  </w:abstractNum>
  <w:abstractNum w:abstractNumId="13">
    <w:nsid w:val="B5E306ED"/>
    <w:multiLevelType w:val="multilevel"/>
    <w:tmpl w:val="B5E306ED"/>
    <w:lvl w:ilvl="0" w:tentative="0">
      <w:start w:val="1"/>
      <w:numFmt w:val="decimal"/>
      <w:lvlText w:val="%1"/>
      <w:lvlJc w:val="left"/>
      <w:pPr>
        <w:ind w:left="1180"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2046" w:hanging="452"/>
      </w:pPr>
      <w:rPr>
        <w:rFonts w:hint="default"/>
        <w:lang w:val="zh-CN" w:eastAsia="zh-CN" w:bidi="zh-CN"/>
      </w:rPr>
    </w:lvl>
    <w:lvl w:ilvl="2" w:tentative="0">
      <w:start w:val="0"/>
      <w:numFmt w:val="bullet"/>
      <w:lvlText w:val="•"/>
      <w:lvlJc w:val="left"/>
      <w:pPr>
        <w:ind w:left="2913" w:hanging="452"/>
      </w:pPr>
      <w:rPr>
        <w:rFonts w:hint="default"/>
        <w:lang w:val="zh-CN" w:eastAsia="zh-CN" w:bidi="zh-CN"/>
      </w:rPr>
    </w:lvl>
    <w:lvl w:ilvl="3" w:tentative="0">
      <w:start w:val="0"/>
      <w:numFmt w:val="bullet"/>
      <w:lvlText w:val="•"/>
      <w:lvlJc w:val="left"/>
      <w:pPr>
        <w:ind w:left="3779" w:hanging="452"/>
      </w:pPr>
      <w:rPr>
        <w:rFonts w:hint="default"/>
        <w:lang w:val="zh-CN" w:eastAsia="zh-CN" w:bidi="zh-CN"/>
      </w:rPr>
    </w:lvl>
    <w:lvl w:ilvl="4" w:tentative="0">
      <w:start w:val="0"/>
      <w:numFmt w:val="bullet"/>
      <w:lvlText w:val="•"/>
      <w:lvlJc w:val="left"/>
      <w:pPr>
        <w:ind w:left="4646" w:hanging="452"/>
      </w:pPr>
      <w:rPr>
        <w:rFonts w:hint="default"/>
        <w:lang w:val="zh-CN" w:eastAsia="zh-CN" w:bidi="zh-CN"/>
      </w:rPr>
    </w:lvl>
    <w:lvl w:ilvl="5" w:tentative="0">
      <w:start w:val="0"/>
      <w:numFmt w:val="bullet"/>
      <w:lvlText w:val="•"/>
      <w:lvlJc w:val="left"/>
      <w:pPr>
        <w:ind w:left="5513" w:hanging="452"/>
      </w:pPr>
      <w:rPr>
        <w:rFonts w:hint="default"/>
        <w:lang w:val="zh-CN" w:eastAsia="zh-CN" w:bidi="zh-CN"/>
      </w:rPr>
    </w:lvl>
    <w:lvl w:ilvl="6" w:tentative="0">
      <w:start w:val="0"/>
      <w:numFmt w:val="bullet"/>
      <w:lvlText w:val="•"/>
      <w:lvlJc w:val="left"/>
      <w:pPr>
        <w:ind w:left="6379" w:hanging="452"/>
      </w:pPr>
      <w:rPr>
        <w:rFonts w:hint="default"/>
        <w:lang w:val="zh-CN" w:eastAsia="zh-CN" w:bidi="zh-CN"/>
      </w:rPr>
    </w:lvl>
    <w:lvl w:ilvl="7" w:tentative="0">
      <w:start w:val="0"/>
      <w:numFmt w:val="bullet"/>
      <w:lvlText w:val="•"/>
      <w:lvlJc w:val="left"/>
      <w:pPr>
        <w:ind w:left="7246" w:hanging="452"/>
      </w:pPr>
      <w:rPr>
        <w:rFonts w:hint="default"/>
        <w:lang w:val="zh-CN" w:eastAsia="zh-CN" w:bidi="zh-CN"/>
      </w:rPr>
    </w:lvl>
    <w:lvl w:ilvl="8" w:tentative="0">
      <w:start w:val="0"/>
      <w:numFmt w:val="bullet"/>
      <w:lvlText w:val="•"/>
      <w:lvlJc w:val="left"/>
      <w:pPr>
        <w:ind w:left="8112" w:hanging="452"/>
      </w:pPr>
      <w:rPr>
        <w:rFonts w:hint="default"/>
        <w:lang w:val="zh-CN" w:eastAsia="zh-CN" w:bidi="zh-CN"/>
      </w:rPr>
    </w:lvl>
  </w:abstractNum>
  <w:abstractNum w:abstractNumId="14">
    <w:nsid w:val="B88D21A8"/>
    <w:multiLevelType w:val="multilevel"/>
    <w:tmpl w:val="B88D21A8"/>
    <w:lvl w:ilvl="0" w:tentative="0">
      <w:start w:val="6"/>
      <w:numFmt w:val="decimal"/>
      <w:lvlText w:val="%1"/>
      <w:lvlJc w:val="left"/>
      <w:pPr>
        <w:ind w:left="1194" w:hanging="1054"/>
      </w:pPr>
      <w:rPr>
        <w:rFonts w:hint="default"/>
        <w:lang w:val="zh-CN" w:eastAsia="zh-CN" w:bidi="zh-CN"/>
      </w:rPr>
    </w:lvl>
    <w:lvl w:ilvl="1" w:tentative="0">
      <w:start w:val="4"/>
      <w:numFmt w:val="decimal"/>
      <w:lvlText w:val="%1.%2"/>
      <w:lvlJc w:val="left"/>
      <w:pPr>
        <w:ind w:left="1194" w:hanging="1054"/>
      </w:pPr>
      <w:rPr>
        <w:rFonts w:hint="default"/>
        <w:lang w:val="zh-CN" w:eastAsia="zh-CN" w:bidi="zh-CN"/>
      </w:rPr>
    </w:lvl>
    <w:lvl w:ilvl="2" w:tentative="0">
      <w:start w:val="1"/>
      <w:numFmt w:val="decimal"/>
      <w:lvlText w:val="%1.%2.%3"/>
      <w:lvlJc w:val="left"/>
      <w:pPr>
        <w:ind w:left="1194" w:hanging="1054"/>
      </w:pPr>
      <w:rPr>
        <w:rFonts w:hint="default" w:ascii="宋体" w:hAnsi="宋体" w:eastAsia="宋体" w:cs="宋体"/>
        <w:b/>
        <w:bCs/>
        <w:spacing w:val="0"/>
        <w:w w:val="99"/>
        <w:sz w:val="30"/>
        <w:szCs w:val="30"/>
        <w:lang w:val="zh-CN" w:eastAsia="zh-CN" w:bidi="zh-CN"/>
      </w:rPr>
    </w:lvl>
    <w:lvl w:ilvl="3" w:tentative="0">
      <w:start w:val="1"/>
      <w:numFmt w:val="decimal"/>
      <w:lvlText w:val="%4"/>
      <w:lvlJc w:val="left"/>
      <w:pPr>
        <w:ind w:left="140" w:hanging="452"/>
      </w:pPr>
      <w:rPr>
        <w:rFonts w:hint="default" w:ascii="宋体" w:hAnsi="宋体" w:eastAsia="宋体" w:cs="宋体"/>
        <w:b/>
        <w:bCs/>
        <w:w w:val="99"/>
        <w:sz w:val="30"/>
        <w:szCs w:val="30"/>
        <w:lang w:val="zh-CN" w:eastAsia="zh-CN" w:bidi="zh-CN"/>
      </w:rPr>
    </w:lvl>
    <w:lvl w:ilvl="4" w:tentative="0">
      <w:start w:val="0"/>
      <w:numFmt w:val="bullet"/>
      <w:lvlText w:val="•"/>
      <w:lvlJc w:val="left"/>
      <w:pPr>
        <w:ind w:left="4110" w:hanging="452"/>
      </w:pPr>
      <w:rPr>
        <w:rFonts w:hint="default"/>
        <w:lang w:val="zh-CN" w:eastAsia="zh-CN" w:bidi="zh-CN"/>
      </w:rPr>
    </w:lvl>
    <w:lvl w:ilvl="5" w:tentative="0">
      <w:start w:val="0"/>
      <w:numFmt w:val="bullet"/>
      <w:lvlText w:val="•"/>
      <w:lvlJc w:val="left"/>
      <w:pPr>
        <w:ind w:left="5080" w:hanging="452"/>
      </w:pPr>
      <w:rPr>
        <w:rFonts w:hint="default"/>
        <w:lang w:val="zh-CN" w:eastAsia="zh-CN" w:bidi="zh-CN"/>
      </w:rPr>
    </w:lvl>
    <w:lvl w:ilvl="6" w:tentative="0">
      <w:start w:val="0"/>
      <w:numFmt w:val="bullet"/>
      <w:lvlText w:val="•"/>
      <w:lvlJc w:val="left"/>
      <w:pPr>
        <w:ind w:left="6050" w:hanging="452"/>
      </w:pPr>
      <w:rPr>
        <w:rFonts w:hint="default"/>
        <w:lang w:val="zh-CN" w:eastAsia="zh-CN" w:bidi="zh-CN"/>
      </w:rPr>
    </w:lvl>
    <w:lvl w:ilvl="7" w:tentative="0">
      <w:start w:val="0"/>
      <w:numFmt w:val="bullet"/>
      <w:lvlText w:val="•"/>
      <w:lvlJc w:val="left"/>
      <w:pPr>
        <w:ind w:left="7020" w:hanging="452"/>
      </w:pPr>
      <w:rPr>
        <w:rFonts w:hint="default"/>
        <w:lang w:val="zh-CN" w:eastAsia="zh-CN" w:bidi="zh-CN"/>
      </w:rPr>
    </w:lvl>
    <w:lvl w:ilvl="8" w:tentative="0">
      <w:start w:val="0"/>
      <w:numFmt w:val="bullet"/>
      <w:lvlText w:val="•"/>
      <w:lvlJc w:val="left"/>
      <w:pPr>
        <w:ind w:left="7990" w:hanging="452"/>
      </w:pPr>
      <w:rPr>
        <w:rFonts w:hint="default"/>
        <w:lang w:val="zh-CN" w:eastAsia="zh-CN" w:bidi="zh-CN"/>
      </w:rPr>
    </w:lvl>
  </w:abstractNum>
  <w:abstractNum w:abstractNumId="15">
    <w:nsid w:val="B8CEF35B"/>
    <w:multiLevelType w:val="multilevel"/>
    <w:tmpl w:val="B8CEF35B"/>
    <w:lvl w:ilvl="0" w:tentative="0">
      <w:start w:val="4"/>
      <w:numFmt w:val="decimal"/>
      <w:lvlText w:val="%1"/>
      <w:lvlJc w:val="left"/>
      <w:pPr>
        <w:ind w:left="1184" w:hanging="1056"/>
      </w:pPr>
      <w:rPr>
        <w:rFonts w:hint="default"/>
        <w:lang w:val="zh-CN" w:eastAsia="zh-CN" w:bidi="zh-CN"/>
      </w:rPr>
    </w:lvl>
    <w:lvl w:ilvl="1" w:tentative="0">
      <w:start w:val="8"/>
      <w:numFmt w:val="decimal"/>
      <w:lvlText w:val="%1.%2"/>
      <w:lvlJc w:val="left"/>
      <w:pPr>
        <w:ind w:left="1184" w:hanging="1056"/>
      </w:pPr>
      <w:rPr>
        <w:rFonts w:hint="default"/>
        <w:lang w:val="zh-CN" w:eastAsia="zh-CN" w:bidi="zh-CN"/>
      </w:rPr>
    </w:lvl>
    <w:lvl w:ilvl="2" w:tentative="0">
      <w:start w:val="1"/>
      <w:numFmt w:val="decimal"/>
      <w:lvlText w:val="%1.%2.%3"/>
      <w:lvlJc w:val="left"/>
      <w:pPr>
        <w:ind w:left="1184" w:hanging="1056"/>
      </w:pPr>
      <w:rPr>
        <w:rFonts w:hint="default" w:ascii="宋体" w:hAnsi="宋体" w:eastAsia="宋体" w:cs="宋体"/>
        <w:b/>
        <w:bCs/>
        <w:spacing w:val="0"/>
        <w:w w:val="99"/>
        <w:sz w:val="30"/>
        <w:szCs w:val="30"/>
        <w:lang w:val="zh-CN" w:eastAsia="zh-CN" w:bidi="zh-CN"/>
      </w:rPr>
    </w:lvl>
    <w:lvl w:ilvl="3" w:tentative="0">
      <w:start w:val="1"/>
      <w:numFmt w:val="decimal"/>
      <w:lvlText w:val="%4"/>
      <w:lvlJc w:val="left"/>
      <w:pPr>
        <w:ind w:left="128" w:hanging="452"/>
      </w:pPr>
      <w:rPr>
        <w:rFonts w:hint="default" w:ascii="宋体" w:hAnsi="宋体" w:eastAsia="宋体" w:cs="宋体"/>
        <w:b/>
        <w:bCs/>
        <w:w w:val="99"/>
        <w:sz w:val="30"/>
        <w:szCs w:val="30"/>
        <w:lang w:val="zh-CN" w:eastAsia="zh-CN" w:bidi="zh-CN"/>
      </w:rPr>
    </w:lvl>
    <w:lvl w:ilvl="4" w:tentative="0">
      <w:start w:val="0"/>
      <w:numFmt w:val="bullet"/>
      <w:lvlText w:val="•"/>
      <w:lvlJc w:val="left"/>
      <w:pPr>
        <w:ind w:left="4068" w:hanging="452"/>
      </w:pPr>
      <w:rPr>
        <w:rFonts w:hint="default"/>
        <w:lang w:val="zh-CN" w:eastAsia="zh-CN" w:bidi="zh-CN"/>
      </w:rPr>
    </w:lvl>
    <w:lvl w:ilvl="5" w:tentative="0">
      <w:start w:val="0"/>
      <w:numFmt w:val="bullet"/>
      <w:lvlText w:val="•"/>
      <w:lvlJc w:val="left"/>
      <w:pPr>
        <w:ind w:left="5031" w:hanging="452"/>
      </w:pPr>
      <w:rPr>
        <w:rFonts w:hint="default"/>
        <w:lang w:val="zh-CN" w:eastAsia="zh-CN" w:bidi="zh-CN"/>
      </w:rPr>
    </w:lvl>
    <w:lvl w:ilvl="6" w:tentative="0">
      <w:start w:val="0"/>
      <w:numFmt w:val="bullet"/>
      <w:lvlText w:val="•"/>
      <w:lvlJc w:val="left"/>
      <w:pPr>
        <w:ind w:left="5994" w:hanging="452"/>
      </w:pPr>
      <w:rPr>
        <w:rFonts w:hint="default"/>
        <w:lang w:val="zh-CN" w:eastAsia="zh-CN" w:bidi="zh-CN"/>
      </w:rPr>
    </w:lvl>
    <w:lvl w:ilvl="7" w:tentative="0">
      <w:start w:val="0"/>
      <w:numFmt w:val="bullet"/>
      <w:lvlText w:val="•"/>
      <w:lvlJc w:val="left"/>
      <w:pPr>
        <w:ind w:left="6957" w:hanging="452"/>
      </w:pPr>
      <w:rPr>
        <w:rFonts w:hint="default"/>
        <w:lang w:val="zh-CN" w:eastAsia="zh-CN" w:bidi="zh-CN"/>
      </w:rPr>
    </w:lvl>
    <w:lvl w:ilvl="8" w:tentative="0">
      <w:start w:val="0"/>
      <w:numFmt w:val="bullet"/>
      <w:lvlText w:val="•"/>
      <w:lvlJc w:val="left"/>
      <w:pPr>
        <w:ind w:left="7920" w:hanging="452"/>
      </w:pPr>
      <w:rPr>
        <w:rFonts w:hint="default"/>
        <w:lang w:val="zh-CN" w:eastAsia="zh-CN" w:bidi="zh-CN"/>
      </w:rPr>
    </w:lvl>
  </w:abstractNum>
  <w:abstractNum w:abstractNumId="16">
    <w:nsid w:val="BB64CFA9"/>
    <w:multiLevelType w:val="multilevel"/>
    <w:tmpl w:val="BB64CFA9"/>
    <w:lvl w:ilvl="0" w:tentative="0">
      <w:start w:val="1"/>
      <w:numFmt w:val="decimal"/>
      <w:lvlText w:val="%1"/>
      <w:lvlJc w:val="left"/>
      <w:pPr>
        <w:ind w:left="128"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1092" w:hanging="452"/>
      </w:pPr>
      <w:rPr>
        <w:rFonts w:hint="default"/>
        <w:lang w:val="zh-CN" w:eastAsia="zh-CN" w:bidi="zh-CN"/>
      </w:rPr>
    </w:lvl>
    <w:lvl w:ilvl="2" w:tentative="0">
      <w:start w:val="0"/>
      <w:numFmt w:val="bullet"/>
      <w:lvlText w:val="•"/>
      <w:lvlJc w:val="left"/>
      <w:pPr>
        <w:ind w:left="2065" w:hanging="452"/>
      </w:pPr>
      <w:rPr>
        <w:rFonts w:hint="default"/>
        <w:lang w:val="zh-CN" w:eastAsia="zh-CN" w:bidi="zh-CN"/>
      </w:rPr>
    </w:lvl>
    <w:lvl w:ilvl="3" w:tentative="0">
      <w:start w:val="0"/>
      <w:numFmt w:val="bullet"/>
      <w:lvlText w:val="•"/>
      <w:lvlJc w:val="left"/>
      <w:pPr>
        <w:ind w:left="3037" w:hanging="452"/>
      </w:pPr>
      <w:rPr>
        <w:rFonts w:hint="default"/>
        <w:lang w:val="zh-CN" w:eastAsia="zh-CN" w:bidi="zh-CN"/>
      </w:rPr>
    </w:lvl>
    <w:lvl w:ilvl="4" w:tentative="0">
      <w:start w:val="0"/>
      <w:numFmt w:val="bullet"/>
      <w:lvlText w:val="•"/>
      <w:lvlJc w:val="left"/>
      <w:pPr>
        <w:ind w:left="4010" w:hanging="452"/>
      </w:pPr>
      <w:rPr>
        <w:rFonts w:hint="default"/>
        <w:lang w:val="zh-CN" w:eastAsia="zh-CN" w:bidi="zh-CN"/>
      </w:rPr>
    </w:lvl>
    <w:lvl w:ilvl="5" w:tentative="0">
      <w:start w:val="0"/>
      <w:numFmt w:val="bullet"/>
      <w:lvlText w:val="•"/>
      <w:lvlJc w:val="left"/>
      <w:pPr>
        <w:ind w:left="4983" w:hanging="452"/>
      </w:pPr>
      <w:rPr>
        <w:rFonts w:hint="default"/>
        <w:lang w:val="zh-CN" w:eastAsia="zh-CN" w:bidi="zh-CN"/>
      </w:rPr>
    </w:lvl>
    <w:lvl w:ilvl="6" w:tentative="0">
      <w:start w:val="0"/>
      <w:numFmt w:val="bullet"/>
      <w:lvlText w:val="•"/>
      <w:lvlJc w:val="left"/>
      <w:pPr>
        <w:ind w:left="5955" w:hanging="452"/>
      </w:pPr>
      <w:rPr>
        <w:rFonts w:hint="default"/>
        <w:lang w:val="zh-CN" w:eastAsia="zh-CN" w:bidi="zh-CN"/>
      </w:rPr>
    </w:lvl>
    <w:lvl w:ilvl="7" w:tentative="0">
      <w:start w:val="0"/>
      <w:numFmt w:val="bullet"/>
      <w:lvlText w:val="•"/>
      <w:lvlJc w:val="left"/>
      <w:pPr>
        <w:ind w:left="6928" w:hanging="452"/>
      </w:pPr>
      <w:rPr>
        <w:rFonts w:hint="default"/>
        <w:lang w:val="zh-CN" w:eastAsia="zh-CN" w:bidi="zh-CN"/>
      </w:rPr>
    </w:lvl>
    <w:lvl w:ilvl="8" w:tentative="0">
      <w:start w:val="0"/>
      <w:numFmt w:val="bullet"/>
      <w:lvlText w:val="•"/>
      <w:lvlJc w:val="left"/>
      <w:pPr>
        <w:ind w:left="7900" w:hanging="452"/>
      </w:pPr>
      <w:rPr>
        <w:rFonts w:hint="default"/>
        <w:lang w:val="zh-CN" w:eastAsia="zh-CN" w:bidi="zh-CN"/>
      </w:rPr>
    </w:lvl>
  </w:abstractNum>
  <w:abstractNum w:abstractNumId="17">
    <w:nsid w:val="BDA1395C"/>
    <w:multiLevelType w:val="multilevel"/>
    <w:tmpl w:val="BDA1395C"/>
    <w:lvl w:ilvl="0" w:tentative="0">
      <w:start w:val="1"/>
      <w:numFmt w:val="decimal"/>
      <w:lvlText w:val="%1"/>
      <w:lvlJc w:val="left"/>
      <w:pPr>
        <w:ind w:left="128"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1092" w:hanging="452"/>
      </w:pPr>
      <w:rPr>
        <w:rFonts w:hint="default"/>
        <w:lang w:val="zh-CN" w:eastAsia="zh-CN" w:bidi="zh-CN"/>
      </w:rPr>
    </w:lvl>
    <w:lvl w:ilvl="2" w:tentative="0">
      <w:start w:val="0"/>
      <w:numFmt w:val="bullet"/>
      <w:lvlText w:val="•"/>
      <w:lvlJc w:val="left"/>
      <w:pPr>
        <w:ind w:left="2065" w:hanging="452"/>
      </w:pPr>
      <w:rPr>
        <w:rFonts w:hint="default"/>
        <w:lang w:val="zh-CN" w:eastAsia="zh-CN" w:bidi="zh-CN"/>
      </w:rPr>
    </w:lvl>
    <w:lvl w:ilvl="3" w:tentative="0">
      <w:start w:val="0"/>
      <w:numFmt w:val="bullet"/>
      <w:lvlText w:val="•"/>
      <w:lvlJc w:val="left"/>
      <w:pPr>
        <w:ind w:left="3037" w:hanging="452"/>
      </w:pPr>
      <w:rPr>
        <w:rFonts w:hint="default"/>
        <w:lang w:val="zh-CN" w:eastAsia="zh-CN" w:bidi="zh-CN"/>
      </w:rPr>
    </w:lvl>
    <w:lvl w:ilvl="4" w:tentative="0">
      <w:start w:val="0"/>
      <w:numFmt w:val="bullet"/>
      <w:lvlText w:val="•"/>
      <w:lvlJc w:val="left"/>
      <w:pPr>
        <w:ind w:left="4010" w:hanging="452"/>
      </w:pPr>
      <w:rPr>
        <w:rFonts w:hint="default"/>
        <w:lang w:val="zh-CN" w:eastAsia="zh-CN" w:bidi="zh-CN"/>
      </w:rPr>
    </w:lvl>
    <w:lvl w:ilvl="5" w:tentative="0">
      <w:start w:val="0"/>
      <w:numFmt w:val="bullet"/>
      <w:lvlText w:val="•"/>
      <w:lvlJc w:val="left"/>
      <w:pPr>
        <w:ind w:left="4983" w:hanging="452"/>
      </w:pPr>
      <w:rPr>
        <w:rFonts w:hint="default"/>
        <w:lang w:val="zh-CN" w:eastAsia="zh-CN" w:bidi="zh-CN"/>
      </w:rPr>
    </w:lvl>
    <w:lvl w:ilvl="6" w:tentative="0">
      <w:start w:val="0"/>
      <w:numFmt w:val="bullet"/>
      <w:lvlText w:val="•"/>
      <w:lvlJc w:val="left"/>
      <w:pPr>
        <w:ind w:left="5955" w:hanging="452"/>
      </w:pPr>
      <w:rPr>
        <w:rFonts w:hint="default"/>
        <w:lang w:val="zh-CN" w:eastAsia="zh-CN" w:bidi="zh-CN"/>
      </w:rPr>
    </w:lvl>
    <w:lvl w:ilvl="7" w:tentative="0">
      <w:start w:val="0"/>
      <w:numFmt w:val="bullet"/>
      <w:lvlText w:val="•"/>
      <w:lvlJc w:val="left"/>
      <w:pPr>
        <w:ind w:left="6928" w:hanging="452"/>
      </w:pPr>
      <w:rPr>
        <w:rFonts w:hint="default"/>
        <w:lang w:val="zh-CN" w:eastAsia="zh-CN" w:bidi="zh-CN"/>
      </w:rPr>
    </w:lvl>
    <w:lvl w:ilvl="8" w:tentative="0">
      <w:start w:val="0"/>
      <w:numFmt w:val="bullet"/>
      <w:lvlText w:val="•"/>
      <w:lvlJc w:val="left"/>
      <w:pPr>
        <w:ind w:left="7900" w:hanging="452"/>
      </w:pPr>
      <w:rPr>
        <w:rFonts w:hint="default"/>
        <w:lang w:val="zh-CN" w:eastAsia="zh-CN" w:bidi="zh-CN"/>
      </w:rPr>
    </w:lvl>
  </w:abstractNum>
  <w:abstractNum w:abstractNumId="18">
    <w:nsid w:val="BE6450F5"/>
    <w:multiLevelType w:val="singleLevel"/>
    <w:tmpl w:val="BE6450F5"/>
    <w:lvl w:ilvl="0" w:tentative="0">
      <w:start w:val="1"/>
      <w:numFmt w:val="lowerLetter"/>
      <w:suff w:val="nothing"/>
      <w:lvlText w:val="%1、"/>
      <w:lvlJc w:val="left"/>
    </w:lvl>
  </w:abstractNum>
  <w:abstractNum w:abstractNumId="19">
    <w:nsid w:val="BE923771"/>
    <w:multiLevelType w:val="multilevel"/>
    <w:tmpl w:val="BE923771"/>
    <w:lvl w:ilvl="0" w:tentative="0">
      <w:start w:val="4"/>
      <w:numFmt w:val="decimal"/>
      <w:lvlText w:val="%1"/>
      <w:lvlJc w:val="left"/>
      <w:pPr>
        <w:ind w:left="1184" w:hanging="1056"/>
      </w:pPr>
      <w:rPr>
        <w:rFonts w:hint="default"/>
        <w:lang w:val="zh-CN" w:eastAsia="zh-CN" w:bidi="zh-CN"/>
      </w:rPr>
    </w:lvl>
    <w:lvl w:ilvl="1" w:tentative="0">
      <w:start w:val="4"/>
      <w:numFmt w:val="decimal"/>
      <w:lvlText w:val="%1.%2"/>
      <w:lvlJc w:val="left"/>
      <w:pPr>
        <w:ind w:left="1184" w:hanging="1056"/>
      </w:pPr>
      <w:rPr>
        <w:rFonts w:hint="default"/>
        <w:lang w:val="zh-CN" w:eastAsia="zh-CN" w:bidi="zh-CN"/>
      </w:rPr>
    </w:lvl>
    <w:lvl w:ilvl="2" w:tentative="0">
      <w:start w:val="1"/>
      <w:numFmt w:val="decimal"/>
      <w:lvlText w:val="%1.%2.%3"/>
      <w:lvlJc w:val="left"/>
      <w:pPr>
        <w:ind w:left="1184" w:hanging="1056"/>
      </w:pPr>
      <w:rPr>
        <w:rFonts w:hint="default" w:ascii="宋体" w:hAnsi="宋体" w:eastAsia="宋体" w:cs="宋体"/>
        <w:b/>
        <w:bCs/>
        <w:spacing w:val="0"/>
        <w:w w:val="99"/>
        <w:sz w:val="30"/>
        <w:szCs w:val="30"/>
        <w:lang w:val="zh-CN" w:eastAsia="zh-CN" w:bidi="zh-CN"/>
      </w:rPr>
    </w:lvl>
    <w:lvl w:ilvl="3" w:tentative="0">
      <w:start w:val="1"/>
      <w:numFmt w:val="decimal"/>
      <w:lvlText w:val="%4"/>
      <w:lvlJc w:val="left"/>
      <w:pPr>
        <w:ind w:left="128" w:hanging="452"/>
      </w:pPr>
      <w:rPr>
        <w:rFonts w:hint="default" w:ascii="宋体" w:hAnsi="宋体" w:eastAsia="宋体" w:cs="宋体"/>
        <w:b/>
        <w:bCs/>
        <w:w w:val="99"/>
        <w:sz w:val="30"/>
        <w:szCs w:val="30"/>
        <w:lang w:val="zh-CN" w:eastAsia="zh-CN" w:bidi="zh-CN"/>
      </w:rPr>
    </w:lvl>
    <w:lvl w:ilvl="4" w:tentative="0">
      <w:start w:val="0"/>
      <w:numFmt w:val="bullet"/>
      <w:lvlText w:val="•"/>
      <w:lvlJc w:val="left"/>
      <w:pPr>
        <w:ind w:left="4068" w:hanging="452"/>
      </w:pPr>
      <w:rPr>
        <w:rFonts w:hint="default"/>
        <w:lang w:val="zh-CN" w:eastAsia="zh-CN" w:bidi="zh-CN"/>
      </w:rPr>
    </w:lvl>
    <w:lvl w:ilvl="5" w:tentative="0">
      <w:start w:val="0"/>
      <w:numFmt w:val="bullet"/>
      <w:lvlText w:val="•"/>
      <w:lvlJc w:val="left"/>
      <w:pPr>
        <w:ind w:left="5031" w:hanging="452"/>
      </w:pPr>
      <w:rPr>
        <w:rFonts w:hint="default"/>
        <w:lang w:val="zh-CN" w:eastAsia="zh-CN" w:bidi="zh-CN"/>
      </w:rPr>
    </w:lvl>
    <w:lvl w:ilvl="6" w:tentative="0">
      <w:start w:val="0"/>
      <w:numFmt w:val="bullet"/>
      <w:lvlText w:val="•"/>
      <w:lvlJc w:val="left"/>
      <w:pPr>
        <w:ind w:left="5994" w:hanging="452"/>
      </w:pPr>
      <w:rPr>
        <w:rFonts w:hint="default"/>
        <w:lang w:val="zh-CN" w:eastAsia="zh-CN" w:bidi="zh-CN"/>
      </w:rPr>
    </w:lvl>
    <w:lvl w:ilvl="7" w:tentative="0">
      <w:start w:val="0"/>
      <w:numFmt w:val="bullet"/>
      <w:lvlText w:val="•"/>
      <w:lvlJc w:val="left"/>
      <w:pPr>
        <w:ind w:left="6957" w:hanging="452"/>
      </w:pPr>
      <w:rPr>
        <w:rFonts w:hint="default"/>
        <w:lang w:val="zh-CN" w:eastAsia="zh-CN" w:bidi="zh-CN"/>
      </w:rPr>
    </w:lvl>
    <w:lvl w:ilvl="8" w:tentative="0">
      <w:start w:val="0"/>
      <w:numFmt w:val="bullet"/>
      <w:lvlText w:val="•"/>
      <w:lvlJc w:val="left"/>
      <w:pPr>
        <w:ind w:left="7920" w:hanging="452"/>
      </w:pPr>
      <w:rPr>
        <w:rFonts w:hint="default"/>
        <w:lang w:val="zh-CN" w:eastAsia="zh-CN" w:bidi="zh-CN"/>
      </w:rPr>
    </w:lvl>
  </w:abstractNum>
  <w:abstractNum w:abstractNumId="20">
    <w:nsid w:val="BF205925"/>
    <w:multiLevelType w:val="multilevel"/>
    <w:tmpl w:val="BF205925"/>
    <w:lvl w:ilvl="0" w:tentative="0">
      <w:start w:val="1"/>
      <w:numFmt w:val="decimal"/>
      <w:lvlText w:val="%1"/>
      <w:lvlJc w:val="left"/>
      <w:pPr>
        <w:ind w:left="1180"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2046" w:hanging="452"/>
      </w:pPr>
      <w:rPr>
        <w:rFonts w:hint="default"/>
        <w:lang w:val="zh-CN" w:eastAsia="zh-CN" w:bidi="zh-CN"/>
      </w:rPr>
    </w:lvl>
    <w:lvl w:ilvl="2" w:tentative="0">
      <w:start w:val="0"/>
      <w:numFmt w:val="bullet"/>
      <w:lvlText w:val="•"/>
      <w:lvlJc w:val="left"/>
      <w:pPr>
        <w:ind w:left="2913" w:hanging="452"/>
      </w:pPr>
      <w:rPr>
        <w:rFonts w:hint="default"/>
        <w:lang w:val="zh-CN" w:eastAsia="zh-CN" w:bidi="zh-CN"/>
      </w:rPr>
    </w:lvl>
    <w:lvl w:ilvl="3" w:tentative="0">
      <w:start w:val="0"/>
      <w:numFmt w:val="bullet"/>
      <w:lvlText w:val="•"/>
      <w:lvlJc w:val="left"/>
      <w:pPr>
        <w:ind w:left="3779" w:hanging="452"/>
      </w:pPr>
      <w:rPr>
        <w:rFonts w:hint="default"/>
        <w:lang w:val="zh-CN" w:eastAsia="zh-CN" w:bidi="zh-CN"/>
      </w:rPr>
    </w:lvl>
    <w:lvl w:ilvl="4" w:tentative="0">
      <w:start w:val="0"/>
      <w:numFmt w:val="bullet"/>
      <w:lvlText w:val="•"/>
      <w:lvlJc w:val="left"/>
      <w:pPr>
        <w:ind w:left="4646" w:hanging="452"/>
      </w:pPr>
      <w:rPr>
        <w:rFonts w:hint="default"/>
        <w:lang w:val="zh-CN" w:eastAsia="zh-CN" w:bidi="zh-CN"/>
      </w:rPr>
    </w:lvl>
    <w:lvl w:ilvl="5" w:tentative="0">
      <w:start w:val="0"/>
      <w:numFmt w:val="bullet"/>
      <w:lvlText w:val="•"/>
      <w:lvlJc w:val="left"/>
      <w:pPr>
        <w:ind w:left="5513" w:hanging="452"/>
      </w:pPr>
      <w:rPr>
        <w:rFonts w:hint="default"/>
        <w:lang w:val="zh-CN" w:eastAsia="zh-CN" w:bidi="zh-CN"/>
      </w:rPr>
    </w:lvl>
    <w:lvl w:ilvl="6" w:tentative="0">
      <w:start w:val="0"/>
      <w:numFmt w:val="bullet"/>
      <w:lvlText w:val="•"/>
      <w:lvlJc w:val="left"/>
      <w:pPr>
        <w:ind w:left="6379" w:hanging="452"/>
      </w:pPr>
      <w:rPr>
        <w:rFonts w:hint="default"/>
        <w:lang w:val="zh-CN" w:eastAsia="zh-CN" w:bidi="zh-CN"/>
      </w:rPr>
    </w:lvl>
    <w:lvl w:ilvl="7" w:tentative="0">
      <w:start w:val="0"/>
      <w:numFmt w:val="bullet"/>
      <w:lvlText w:val="•"/>
      <w:lvlJc w:val="left"/>
      <w:pPr>
        <w:ind w:left="7246" w:hanging="452"/>
      </w:pPr>
      <w:rPr>
        <w:rFonts w:hint="default"/>
        <w:lang w:val="zh-CN" w:eastAsia="zh-CN" w:bidi="zh-CN"/>
      </w:rPr>
    </w:lvl>
    <w:lvl w:ilvl="8" w:tentative="0">
      <w:start w:val="0"/>
      <w:numFmt w:val="bullet"/>
      <w:lvlText w:val="•"/>
      <w:lvlJc w:val="left"/>
      <w:pPr>
        <w:ind w:left="8112" w:hanging="452"/>
      </w:pPr>
      <w:rPr>
        <w:rFonts w:hint="default"/>
        <w:lang w:val="zh-CN" w:eastAsia="zh-CN" w:bidi="zh-CN"/>
      </w:rPr>
    </w:lvl>
  </w:abstractNum>
  <w:abstractNum w:abstractNumId="21">
    <w:nsid w:val="C0915F4F"/>
    <w:multiLevelType w:val="multilevel"/>
    <w:tmpl w:val="C0915F4F"/>
    <w:lvl w:ilvl="0" w:tentative="0">
      <w:start w:val="1"/>
      <w:numFmt w:val="decimal"/>
      <w:lvlText w:val="%1"/>
      <w:lvlJc w:val="left"/>
      <w:pPr>
        <w:ind w:left="1192"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4360" w:hanging="452"/>
      </w:pPr>
      <w:rPr>
        <w:rFonts w:hint="default"/>
        <w:lang w:val="zh-CN" w:eastAsia="zh-CN" w:bidi="zh-CN"/>
      </w:rPr>
    </w:lvl>
    <w:lvl w:ilvl="2" w:tentative="0">
      <w:start w:val="0"/>
      <w:numFmt w:val="bullet"/>
      <w:lvlText w:val="•"/>
      <w:lvlJc w:val="left"/>
      <w:pPr>
        <w:ind w:left="4978" w:hanging="452"/>
      </w:pPr>
      <w:rPr>
        <w:rFonts w:hint="default"/>
        <w:lang w:val="zh-CN" w:eastAsia="zh-CN" w:bidi="zh-CN"/>
      </w:rPr>
    </w:lvl>
    <w:lvl w:ilvl="3" w:tentative="0">
      <w:start w:val="0"/>
      <w:numFmt w:val="bullet"/>
      <w:lvlText w:val="•"/>
      <w:lvlJc w:val="left"/>
      <w:pPr>
        <w:ind w:left="5597" w:hanging="452"/>
      </w:pPr>
      <w:rPr>
        <w:rFonts w:hint="default"/>
        <w:lang w:val="zh-CN" w:eastAsia="zh-CN" w:bidi="zh-CN"/>
      </w:rPr>
    </w:lvl>
    <w:lvl w:ilvl="4" w:tentative="0">
      <w:start w:val="0"/>
      <w:numFmt w:val="bullet"/>
      <w:lvlText w:val="•"/>
      <w:lvlJc w:val="left"/>
      <w:pPr>
        <w:ind w:left="6216" w:hanging="452"/>
      </w:pPr>
      <w:rPr>
        <w:rFonts w:hint="default"/>
        <w:lang w:val="zh-CN" w:eastAsia="zh-CN" w:bidi="zh-CN"/>
      </w:rPr>
    </w:lvl>
    <w:lvl w:ilvl="5" w:tentative="0">
      <w:start w:val="0"/>
      <w:numFmt w:val="bullet"/>
      <w:lvlText w:val="•"/>
      <w:lvlJc w:val="left"/>
      <w:pPr>
        <w:ind w:left="6835" w:hanging="452"/>
      </w:pPr>
      <w:rPr>
        <w:rFonts w:hint="default"/>
        <w:lang w:val="zh-CN" w:eastAsia="zh-CN" w:bidi="zh-CN"/>
      </w:rPr>
    </w:lvl>
    <w:lvl w:ilvl="6" w:tentative="0">
      <w:start w:val="0"/>
      <w:numFmt w:val="bullet"/>
      <w:lvlText w:val="•"/>
      <w:lvlJc w:val="left"/>
      <w:pPr>
        <w:ind w:left="7454" w:hanging="452"/>
      </w:pPr>
      <w:rPr>
        <w:rFonts w:hint="default"/>
        <w:lang w:val="zh-CN" w:eastAsia="zh-CN" w:bidi="zh-CN"/>
      </w:rPr>
    </w:lvl>
    <w:lvl w:ilvl="7" w:tentative="0">
      <w:start w:val="0"/>
      <w:numFmt w:val="bullet"/>
      <w:lvlText w:val="•"/>
      <w:lvlJc w:val="left"/>
      <w:pPr>
        <w:ind w:left="8073" w:hanging="452"/>
      </w:pPr>
      <w:rPr>
        <w:rFonts w:hint="default"/>
        <w:lang w:val="zh-CN" w:eastAsia="zh-CN" w:bidi="zh-CN"/>
      </w:rPr>
    </w:lvl>
    <w:lvl w:ilvl="8" w:tentative="0">
      <w:start w:val="0"/>
      <w:numFmt w:val="bullet"/>
      <w:lvlText w:val="•"/>
      <w:lvlJc w:val="left"/>
      <w:pPr>
        <w:ind w:left="8692" w:hanging="452"/>
      </w:pPr>
      <w:rPr>
        <w:rFonts w:hint="default"/>
        <w:lang w:val="zh-CN" w:eastAsia="zh-CN" w:bidi="zh-CN"/>
      </w:rPr>
    </w:lvl>
  </w:abstractNum>
  <w:abstractNum w:abstractNumId="22">
    <w:nsid w:val="C4E0D24A"/>
    <w:multiLevelType w:val="multilevel"/>
    <w:tmpl w:val="C4E0D24A"/>
    <w:lvl w:ilvl="0" w:tentative="0">
      <w:start w:val="1"/>
      <w:numFmt w:val="decimal"/>
      <w:lvlText w:val="%1"/>
      <w:lvlJc w:val="left"/>
      <w:pPr>
        <w:ind w:left="140"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1119" w:hanging="452"/>
      </w:pPr>
      <w:rPr>
        <w:rFonts w:hint="default"/>
        <w:lang w:val="zh-CN" w:eastAsia="zh-CN" w:bidi="zh-CN"/>
      </w:rPr>
    </w:lvl>
    <w:lvl w:ilvl="2" w:tentative="0">
      <w:start w:val="0"/>
      <w:numFmt w:val="bullet"/>
      <w:lvlText w:val="•"/>
      <w:lvlJc w:val="left"/>
      <w:pPr>
        <w:ind w:left="2098" w:hanging="452"/>
      </w:pPr>
      <w:rPr>
        <w:rFonts w:hint="default"/>
        <w:lang w:val="zh-CN" w:eastAsia="zh-CN" w:bidi="zh-CN"/>
      </w:rPr>
    </w:lvl>
    <w:lvl w:ilvl="3" w:tentative="0">
      <w:start w:val="0"/>
      <w:numFmt w:val="bullet"/>
      <w:lvlText w:val="•"/>
      <w:lvlJc w:val="left"/>
      <w:pPr>
        <w:ind w:left="3077" w:hanging="452"/>
      </w:pPr>
      <w:rPr>
        <w:rFonts w:hint="default"/>
        <w:lang w:val="zh-CN" w:eastAsia="zh-CN" w:bidi="zh-CN"/>
      </w:rPr>
    </w:lvl>
    <w:lvl w:ilvl="4" w:tentative="0">
      <w:start w:val="0"/>
      <w:numFmt w:val="bullet"/>
      <w:lvlText w:val="•"/>
      <w:lvlJc w:val="left"/>
      <w:pPr>
        <w:ind w:left="4056" w:hanging="452"/>
      </w:pPr>
      <w:rPr>
        <w:rFonts w:hint="default"/>
        <w:lang w:val="zh-CN" w:eastAsia="zh-CN" w:bidi="zh-CN"/>
      </w:rPr>
    </w:lvl>
    <w:lvl w:ilvl="5" w:tentative="0">
      <w:start w:val="0"/>
      <w:numFmt w:val="bullet"/>
      <w:lvlText w:val="•"/>
      <w:lvlJc w:val="left"/>
      <w:pPr>
        <w:ind w:left="5035" w:hanging="452"/>
      </w:pPr>
      <w:rPr>
        <w:rFonts w:hint="default"/>
        <w:lang w:val="zh-CN" w:eastAsia="zh-CN" w:bidi="zh-CN"/>
      </w:rPr>
    </w:lvl>
    <w:lvl w:ilvl="6" w:tentative="0">
      <w:start w:val="0"/>
      <w:numFmt w:val="bullet"/>
      <w:lvlText w:val="•"/>
      <w:lvlJc w:val="left"/>
      <w:pPr>
        <w:ind w:left="6014" w:hanging="452"/>
      </w:pPr>
      <w:rPr>
        <w:rFonts w:hint="default"/>
        <w:lang w:val="zh-CN" w:eastAsia="zh-CN" w:bidi="zh-CN"/>
      </w:rPr>
    </w:lvl>
    <w:lvl w:ilvl="7" w:tentative="0">
      <w:start w:val="0"/>
      <w:numFmt w:val="bullet"/>
      <w:lvlText w:val="•"/>
      <w:lvlJc w:val="left"/>
      <w:pPr>
        <w:ind w:left="6993" w:hanging="452"/>
      </w:pPr>
      <w:rPr>
        <w:rFonts w:hint="default"/>
        <w:lang w:val="zh-CN" w:eastAsia="zh-CN" w:bidi="zh-CN"/>
      </w:rPr>
    </w:lvl>
    <w:lvl w:ilvl="8" w:tentative="0">
      <w:start w:val="0"/>
      <w:numFmt w:val="bullet"/>
      <w:lvlText w:val="•"/>
      <w:lvlJc w:val="left"/>
      <w:pPr>
        <w:ind w:left="7972" w:hanging="452"/>
      </w:pPr>
      <w:rPr>
        <w:rFonts w:hint="default"/>
        <w:lang w:val="zh-CN" w:eastAsia="zh-CN" w:bidi="zh-CN"/>
      </w:rPr>
    </w:lvl>
  </w:abstractNum>
  <w:abstractNum w:abstractNumId="23">
    <w:nsid w:val="CF092B84"/>
    <w:multiLevelType w:val="multilevel"/>
    <w:tmpl w:val="CF092B84"/>
    <w:lvl w:ilvl="0" w:tentative="0">
      <w:start w:val="1"/>
      <w:numFmt w:val="decimal"/>
      <w:lvlText w:val="%1"/>
      <w:lvlJc w:val="left"/>
      <w:pPr>
        <w:ind w:left="128" w:hanging="1056"/>
      </w:pPr>
      <w:rPr>
        <w:rFonts w:hint="default"/>
        <w:lang w:val="zh-CN" w:eastAsia="zh-CN" w:bidi="zh-CN"/>
      </w:rPr>
    </w:lvl>
    <w:lvl w:ilvl="1" w:tentative="0">
      <w:start w:val="0"/>
      <w:numFmt w:val="decimal"/>
      <w:lvlText w:val="%1.%2"/>
      <w:lvlJc w:val="left"/>
      <w:pPr>
        <w:ind w:left="128" w:hanging="1056"/>
      </w:pPr>
      <w:rPr>
        <w:rFonts w:hint="default"/>
        <w:lang w:val="zh-CN" w:eastAsia="zh-CN" w:bidi="zh-CN"/>
      </w:rPr>
    </w:lvl>
    <w:lvl w:ilvl="2" w:tentative="0">
      <w:start w:val="1"/>
      <w:numFmt w:val="decimal"/>
      <w:lvlText w:val="%1.%2.%3"/>
      <w:lvlJc w:val="left"/>
      <w:pPr>
        <w:ind w:left="128" w:hanging="1056"/>
      </w:pPr>
      <w:rPr>
        <w:rFonts w:hint="default" w:ascii="宋体" w:hAnsi="宋体" w:eastAsia="宋体" w:cs="宋体"/>
        <w:b/>
        <w:bCs/>
        <w:spacing w:val="0"/>
        <w:w w:val="99"/>
        <w:sz w:val="30"/>
        <w:szCs w:val="30"/>
        <w:lang w:val="zh-CN" w:eastAsia="zh-CN" w:bidi="zh-CN"/>
      </w:rPr>
    </w:lvl>
    <w:lvl w:ilvl="3" w:tentative="0">
      <w:start w:val="0"/>
      <w:numFmt w:val="bullet"/>
      <w:lvlText w:val="•"/>
      <w:lvlJc w:val="left"/>
      <w:pPr>
        <w:ind w:left="3037" w:hanging="1056"/>
      </w:pPr>
      <w:rPr>
        <w:rFonts w:hint="default"/>
        <w:lang w:val="zh-CN" w:eastAsia="zh-CN" w:bidi="zh-CN"/>
      </w:rPr>
    </w:lvl>
    <w:lvl w:ilvl="4" w:tentative="0">
      <w:start w:val="0"/>
      <w:numFmt w:val="bullet"/>
      <w:lvlText w:val="•"/>
      <w:lvlJc w:val="left"/>
      <w:pPr>
        <w:ind w:left="4010" w:hanging="1056"/>
      </w:pPr>
      <w:rPr>
        <w:rFonts w:hint="default"/>
        <w:lang w:val="zh-CN" w:eastAsia="zh-CN" w:bidi="zh-CN"/>
      </w:rPr>
    </w:lvl>
    <w:lvl w:ilvl="5" w:tentative="0">
      <w:start w:val="0"/>
      <w:numFmt w:val="bullet"/>
      <w:lvlText w:val="•"/>
      <w:lvlJc w:val="left"/>
      <w:pPr>
        <w:ind w:left="4983" w:hanging="1056"/>
      </w:pPr>
      <w:rPr>
        <w:rFonts w:hint="default"/>
        <w:lang w:val="zh-CN" w:eastAsia="zh-CN" w:bidi="zh-CN"/>
      </w:rPr>
    </w:lvl>
    <w:lvl w:ilvl="6" w:tentative="0">
      <w:start w:val="0"/>
      <w:numFmt w:val="bullet"/>
      <w:lvlText w:val="•"/>
      <w:lvlJc w:val="left"/>
      <w:pPr>
        <w:ind w:left="5955" w:hanging="1056"/>
      </w:pPr>
      <w:rPr>
        <w:rFonts w:hint="default"/>
        <w:lang w:val="zh-CN" w:eastAsia="zh-CN" w:bidi="zh-CN"/>
      </w:rPr>
    </w:lvl>
    <w:lvl w:ilvl="7" w:tentative="0">
      <w:start w:val="0"/>
      <w:numFmt w:val="bullet"/>
      <w:lvlText w:val="•"/>
      <w:lvlJc w:val="left"/>
      <w:pPr>
        <w:ind w:left="6928" w:hanging="1056"/>
      </w:pPr>
      <w:rPr>
        <w:rFonts w:hint="default"/>
        <w:lang w:val="zh-CN" w:eastAsia="zh-CN" w:bidi="zh-CN"/>
      </w:rPr>
    </w:lvl>
    <w:lvl w:ilvl="8" w:tentative="0">
      <w:start w:val="0"/>
      <w:numFmt w:val="bullet"/>
      <w:lvlText w:val="•"/>
      <w:lvlJc w:val="left"/>
      <w:pPr>
        <w:ind w:left="7900" w:hanging="1056"/>
      </w:pPr>
      <w:rPr>
        <w:rFonts w:hint="default"/>
        <w:lang w:val="zh-CN" w:eastAsia="zh-CN" w:bidi="zh-CN"/>
      </w:rPr>
    </w:lvl>
  </w:abstractNum>
  <w:abstractNum w:abstractNumId="24">
    <w:nsid w:val="D7D140E4"/>
    <w:multiLevelType w:val="multilevel"/>
    <w:tmpl w:val="D7D140E4"/>
    <w:lvl w:ilvl="0" w:tentative="0">
      <w:start w:val="5"/>
      <w:numFmt w:val="decimal"/>
      <w:lvlText w:val="%1"/>
      <w:lvlJc w:val="left"/>
      <w:pPr>
        <w:ind w:left="1194" w:hanging="1054"/>
      </w:pPr>
      <w:rPr>
        <w:rFonts w:hint="default"/>
        <w:lang w:val="zh-CN" w:eastAsia="zh-CN" w:bidi="zh-CN"/>
      </w:rPr>
    </w:lvl>
    <w:lvl w:ilvl="1" w:tentative="0">
      <w:start w:val="4"/>
      <w:numFmt w:val="decimal"/>
      <w:lvlText w:val="%1.%2"/>
      <w:lvlJc w:val="left"/>
      <w:pPr>
        <w:ind w:left="1194" w:hanging="1054"/>
      </w:pPr>
      <w:rPr>
        <w:rFonts w:hint="default"/>
        <w:lang w:val="zh-CN" w:eastAsia="zh-CN" w:bidi="zh-CN"/>
      </w:rPr>
    </w:lvl>
    <w:lvl w:ilvl="2" w:tentative="0">
      <w:start w:val="1"/>
      <w:numFmt w:val="decimal"/>
      <w:lvlText w:val="%1.%2.%3"/>
      <w:lvlJc w:val="left"/>
      <w:pPr>
        <w:ind w:left="1194" w:hanging="1054"/>
      </w:pPr>
      <w:rPr>
        <w:rFonts w:hint="default" w:ascii="宋体" w:hAnsi="宋体" w:eastAsia="宋体" w:cs="宋体"/>
        <w:b/>
        <w:bCs/>
        <w:spacing w:val="0"/>
        <w:w w:val="99"/>
        <w:sz w:val="30"/>
        <w:szCs w:val="30"/>
        <w:lang w:val="zh-CN" w:eastAsia="zh-CN" w:bidi="zh-CN"/>
      </w:rPr>
    </w:lvl>
    <w:lvl w:ilvl="3" w:tentative="0">
      <w:start w:val="1"/>
      <w:numFmt w:val="decimal"/>
      <w:lvlText w:val="%4"/>
      <w:lvlJc w:val="left"/>
      <w:pPr>
        <w:ind w:left="140" w:hanging="452"/>
      </w:pPr>
      <w:rPr>
        <w:rFonts w:hint="default" w:ascii="宋体" w:hAnsi="宋体" w:eastAsia="宋体" w:cs="宋体"/>
        <w:b/>
        <w:bCs/>
        <w:w w:val="99"/>
        <w:sz w:val="30"/>
        <w:szCs w:val="30"/>
        <w:lang w:val="zh-CN" w:eastAsia="zh-CN" w:bidi="zh-CN"/>
      </w:rPr>
    </w:lvl>
    <w:lvl w:ilvl="4" w:tentative="0">
      <w:start w:val="0"/>
      <w:numFmt w:val="bullet"/>
      <w:lvlText w:val="•"/>
      <w:lvlJc w:val="left"/>
      <w:pPr>
        <w:ind w:left="4110" w:hanging="452"/>
      </w:pPr>
      <w:rPr>
        <w:rFonts w:hint="default"/>
        <w:lang w:val="zh-CN" w:eastAsia="zh-CN" w:bidi="zh-CN"/>
      </w:rPr>
    </w:lvl>
    <w:lvl w:ilvl="5" w:tentative="0">
      <w:start w:val="0"/>
      <w:numFmt w:val="bullet"/>
      <w:lvlText w:val="•"/>
      <w:lvlJc w:val="left"/>
      <w:pPr>
        <w:ind w:left="5080" w:hanging="452"/>
      </w:pPr>
      <w:rPr>
        <w:rFonts w:hint="default"/>
        <w:lang w:val="zh-CN" w:eastAsia="zh-CN" w:bidi="zh-CN"/>
      </w:rPr>
    </w:lvl>
    <w:lvl w:ilvl="6" w:tentative="0">
      <w:start w:val="0"/>
      <w:numFmt w:val="bullet"/>
      <w:lvlText w:val="•"/>
      <w:lvlJc w:val="left"/>
      <w:pPr>
        <w:ind w:left="6050" w:hanging="452"/>
      </w:pPr>
      <w:rPr>
        <w:rFonts w:hint="default"/>
        <w:lang w:val="zh-CN" w:eastAsia="zh-CN" w:bidi="zh-CN"/>
      </w:rPr>
    </w:lvl>
    <w:lvl w:ilvl="7" w:tentative="0">
      <w:start w:val="0"/>
      <w:numFmt w:val="bullet"/>
      <w:lvlText w:val="•"/>
      <w:lvlJc w:val="left"/>
      <w:pPr>
        <w:ind w:left="7020" w:hanging="452"/>
      </w:pPr>
      <w:rPr>
        <w:rFonts w:hint="default"/>
        <w:lang w:val="zh-CN" w:eastAsia="zh-CN" w:bidi="zh-CN"/>
      </w:rPr>
    </w:lvl>
    <w:lvl w:ilvl="8" w:tentative="0">
      <w:start w:val="0"/>
      <w:numFmt w:val="bullet"/>
      <w:lvlText w:val="•"/>
      <w:lvlJc w:val="left"/>
      <w:pPr>
        <w:ind w:left="7990" w:hanging="452"/>
      </w:pPr>
      <w:rPr>
        <w:rFonts w:hint="default"/>
        <w:lang w:val="zh-CN" w:eastAsia="zh-CN" w:bidi="zh-CN"/>
      </w:rPr>
    </w:lvl>
  </w:abstractNum>
  <w:abstractNum w:abstractNumId="25">
    <w:nsid w:val="DAD3A854"/>
    <w:multiLevelType w:val="multilevel"/>
    <w:tmpl w:val="DAD3A854"/>
    <w:lvl w:ilvl="0" w:tentative="0">
      <w:start w:val="1"/>
      <w:numFmt w:val="decimal"/>
      <w:lvlText w:val="%1"/>
      <w:lvlJc w:val="left"/>
      <w:pPr>
        <w:ind w:left="140"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1119" w:hanging="452"/>
      </w:pPr>
      <w:rPr>
        <w:rFonts w:hint="default"/>
        <w:lang w:val="zh-CN" w:eastAsia="zh-CN" w:bidi="zh-CN"/>
      </w:rPr>
    </w:lvl>
    <w:lvl w:ilvl="2" w:tentative="0">
      <w:start w:val="0"/>
      <w:numFmt w:val="bullet"/>
      <w:lvlText w:val="•"/>
      <w:lvlJc w:val="left"/>
      <w:pPr>
        <w:ind w:left="2098" w:hanging="452"/>
      </w:pPr>
      <w:rPr>
        <w:rFonts w:hint="default"/>
        <w:lang w:val="zh-CN" w:eastAsia="zh-CN" w:bidi="zh-CN"/>
      </w:rPr>
    </w:lvl>
    <w:lvl w:ilvl="3" w:tentative="0">
      <w:start w:val="0"/>
      <w:numFmt w:val="bullet"/>
      <w:lvlText w:val="•"/>
      <w:lvlJc w:val="left"/>
      <w:pPr>
        <w:ind w:left="3077" w:hanging="452"/>
      </w:pPr>
      <w:rPr>
        <w:rFonts w:hint="default"/>
        <w:lang w:val="zh-CN" w:eastAsia="zh-CN" w:bidi="zh-CN"/>
      </w:rPr>
    </w:lvl>
    <w:lvl w:ilvl="4" w:tentative="0">
      <w:start w:val="0"/>
      <w:numFmt w:val="bullet"/>
      <w:lvlText w:val="•"/>
      <w:lvlJc w:val="left"/>
      <w:pPr>
        <w:ind w:left="4056" w:hanging="452"/>
      </w:pPr>
      <w:rPr>
        <w:rFonts w:hint="default"/>
        <w:lang w:val="zh-CN" w:eastAsia="zh-CN" w:bidi="zh-CN"/>
      </w:rPr>
    </w:lvl>
    <w:lvl w:ilvl="5" w:tentative="0">
      <w:start w:val="0"/>
      <w:numFmt w:val="bullet"/>
      <w:lvlText w:val="•"/>
      <w:lvlJc w:val="left"/>
      <w:pPr>
        <w:ind w:left="5035" w:hanging="452"/>
      </w:pPr>
      <w:rPr>
        <w:rFonts w:hint="default"/>
        <w:lang w:val="zh-CN" w:eastAsia="zh-CN" w:bidi="zh-CN"/>
      </w:rPr>
    </w:lvl>
    <w:lvl w:ilvl="6" w:tentative="0">
      <w:start w:val="0"/>
      <w:numFmt w:val="bullet"/>
      <w:lvlText w:val="•"/>
      <w:lvlJc w:val="left"/>
      <w:pPr>
        <w:ind w:left="6014" w:hanging="452"/>
      </w:pPr>
      <w:rPr>
        <w:rFonts w:hint="default"/>
        <w:lang w:val="zh-CN" w:eastAsia="zh-CN" w:bidi="zh-CN"/>
      </w:rPr>
    </w:lvl>
    <w:lvl w:ilvl="7" w:tentative="0">
      <w:start w:val="0"/>
      <w:numFmt w:val="bullet"/>
      <w:lvlText w:val="•"/>
      <w:lvlJc w:val="left"/>
      <w:pPr>
        <w:ind w:left="6993" w:hanging="452"/>
      </w:pPr>
      <w:rPr>
        <w:rFonts w:hint="default"/>
        <w:lang w:val="zh-CN" w:eastAsia="zh-CN" w:bidi="zh-CN"/>
      </w:rPr>
    </w:lvl>
    <w:lvl w:ilvl="8" w:tentative="0">
      <w:start w:val="0"/>
      <w:numFmt w:val="bullet"/>
      <w:lvlText w:val="•"/>
      <w:lvlJc w:val="left"/>
      <w:pPr>
        <w:ind w:left="7972" w:hanging="452"/>
      </w:pPr>
      <w:rPr>
        <w:rFonts w:hint="default"/>
        <w:lang w:val="zh-CN" w:eastAsia="zh-CN" w:bidi="zh-CN"/>
      </w:rPr>
    </w:lvl>
  </w:abstractNum>
  <w:abstractNum w:abstractNumId="26">
    <w:nsid w:val="DCBA6B53"/>
    <w:multiLevelType w:val="multilevel"/>
    <w:tmpl w:val="DCBA6B53"/>
    <w:lvl w:ilvl="0" w:tentative="0">
      <w:start w:val="1"/>
      <w:numFmt w:val="decimal"/>
      <w:lvlText w:val="%1"/>
      <w:lvlJc w:val="left"/>
      <w:pPr>
        <w:ind w:left="128"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1092" w:hanging="452"/>
      </w:pPr>
      <w:rPr>
        <w:rFonts w:hint="default"/>
        <w:lang w:val="zh-CN" w:eastAsia="zh-CN" w:bidi="zh-CN"/>
      </w:rPr>
    </w:lvl>
    <w:lvl w:ilvl="2" w:tentative="0">
      <w:start w:val="0"/>
      <w:numFmt w:val="bullet"/>
      <w:lvlText w:val="•"/>
      <w:lvlJc w:val="left"/>
      <w:pPr>
        <w:ind w:left="2065" w:hanging="452"/>
      </w:pPr>
      <w:rPr>
        <w:rFonts w:hint="default"/>
        <w:lang w:val="zh-CN" w:eastAsia="zh-CN" w:bidi="zh-CN"/>
      </w:rPr>
    </w:lvl>
    <w:lvl w:ilvl="3" w:tentative="0">
      <w:start w:val="0"/>
      <w:numFmt w:val="bullet"/>
      <w:lvlText w:val="•"/>
      <w:lvlJc w:val="left"/>
      <w:pPr>
        <w:ind w:left="3037" w:hanging="452"/>
      </w:pPr>
      <w:rPr>
        <w:rFonts w:hint="default"/>
        <w:lang w:val="zh-CN" w:eastAsia="zh-CN" w:bidi="zh-CN"/>
      </w:rPr>
    </w:lvl>
    <w:lvl w:ilvl="4" w:tentative="0">
      <w:start w:val="0"/>
      <w:numFmt w:val="bullet"/>
      <w:lvlText w:val="•"/>
      <w:lvlJc w:val="left"/>
      <w:pPr>
        <w:ind w:left="4010" w:hanging="452"/>
      </w:pPr>
      <w:rPr>
        <w:rFonts w:hint="default"/>
        <w:lang w:val="zh-CN" w:eastAsia="zh-CN" w:bidi="zh-CN"/>
      </w:rPr>
    </w:lvl>
    <w:lvl w:ilvl="5" w:tentative="0">
      <w:start w:val="0"/>
      <w:numFmt w:val="bullet"/>
      <w:lvlText w:val="•"/>
      <w:lvlJc w:val="left"/>
      <w:pPr>
        <w:ind w:left="4983" w:hanging="452"/>
      </w:pPr>
      <w:rPr>
        <w:rFonts w:hint="default"/>
        <w:lang w:val="zh-CN" w:eastAsia="zh-CN" w:bidi="zh-CN"/>
      </w:rPr>
    </w:lvl>
    <w:lvl w:ilvl="6" w:tentative="0">
      <w:start w:val="0"/>
      <w:numFmt w:val="bullet"/>
      <w:lvlText w:val="•"/>
      <w:lvlJc w:val="left"/>
      <w:pPr>
        <w:ind w:left="5955" w:hanging="452"/>
      </w:pPr>
      <w:rPr>
        <w:rFonts w:hint="default"/>
        <w:lang w:val="zh-CN" w:eastAsia="zh-CN" w:bidi="zh-CN"/>
      </w:rPr>
    </w:lvl>
    <w:lvl w:ilvl="7" w:tentative="0">
      <w:start w:val="0"/>
      <w:numFmt w:val="bullet"/>
      <w:lvlText w:val="•"/>
      <w:lvlJc w:val="left"/>
      <w:pPr>
        <w:ind w:left="6928" w:hanging="452"/>
      </w:pPr>
      <w:rPr>
        <w:rFonts w:hint="default"/>
        <w:lang w:val="zh-CN" w:eastAsia="zh-CN" w:bidi="zh-CN"/>
      </w:rPr>
    </w:lvl>
    <w:lvl w:ilvl="8" w:tentative="0">
      <w:start w:val="0"/>
      <w:numFmt w:val="bullet"/>
      <w:lvlText w:val="•"/>
      <w:lvlJc w:val="left"/>
      <w:pPr>
        <w:ind w:left="7900" w:hanging="452"/>
      </w:pPr>
      <w:rPr>
        <w:rFonts w:hint="default"/>
        <w:lang w:val="zh-CN" w:eastAsia="zh-CN" w:bidi="zh-CN"/>
      </w:rPr>
    </w:lvl>
  </w:abstractNum>
  <w:abstractNum w:abstractNumId="27">
    <w:nsid w:val="E093A4B0"/>
    <w:multiLevelType w:val="multilevel"/>
    <w:tmpl w:val="E093A4B0"/>
    <w:lvl w:ilvl="0" w:tentative="0">
      <w:start w:val="1"/>
      <w:numFmt w:val="decimal"/>
      <w:lvlText w:val="%1"/>
      <w:lvlJc w:val="left"/>
      <w:pPr>
        <w:ind w:left="1180"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2046" w:hanging="452"/>
      </w:pPr>
      <w:rPr>
        <w:rFonts w:hint="default"/>
        <w:lang w:val="zh-CN" w:eastAsia="zh-CN" w:bidi="zh-CN"/>
      </w:rPr>
    </w:lvl>
    <w:lvl w:ilvl="2" w:tentative="0">
      <w:start w:val="0"/>
      <w:numFmt w:val="bullet"/>
      <w:lvlText w:val="•"/>
      <w:lvlJc w:val="left"/>
      <w:pPr>
        <w:ind w:left="2913" w:hanging="452"/>
      </w:pPr>
      <w:rPr>
        <w:rFonts w:hint="default"/>
        <w:lang w:val="zh-CN" w:eastAsia="zh-CN" w:bidi="zh-CN"/>
      </w:rPr>
    </w:lvl>
    <w:lvl w:ilvl="3" w:tentative="0">
      <w:start w:val="0"/>
      <w:numFmt w:val="bullet"/>
      <w:lvlText w:val="•"/>
      <w:lvlJc w:val="left"/>
      <w:pPr>
        <w:ind w:left="3779" w:hanging="452"/>
      </w:pPr>
      <w:rPr>
        <w:rFonts w:hint="default"/>
        <w:lang w:val="zh-CN" w:eastAsia="zh-CN" w:bidi="zh-CN"/>
      </w:rPr>
    </w:lvl>
    <w:lvl w:ilvl="4" w:tentative="0">
      <w:start w:val="0"/>
      <w:numFmt w:val="bullet"/>
      <w:lvlText w:val="•"/>
      <w:lvlJc w:val="left"/>
      <w:pPr>
        <w:ind w:left="4646" w:hanging="452"/>
      </w:pPr>
      <w:rPr>
        <w:rFonts w:hint="default"/>
        <w:lang w:val="zh-CN" w:eastAsia="zh-CN" w:bidi="zh-CN"/>
      </w:rPr>
    </w:lvl>
    <w:lvl w:ilvl="5" w:tentative="0">
      <w:start w:val="0"/>
      <w:numFmt w:val="bullet"/>
      <w:lvlText w:val="•"/>
      <w:lvlJc w:val="left"/>
      <w:pPr>
        <w:ind w:left="5513" w:hanging="452"/>
      </w:pPr>
      <w:rPr>
        <w:rFonts w:hint="default"/>
        <w:lang w:val="zh-CN" w:eastAsia="zh-CN" w:bidi="zh-CN"/>
      </w:rPr>
    </w:lvl>
    <w:lvl w:ilvl="6" w:tentative="0">
      <w:start w:val="0"/>
      <w:numFmt w:val="bullet"/>
      <w:lvlText w:val="•"/>
      <w:lvlJc w:val="left"/>
      <w:pPr>
        <w:ind w:left="6379" w:hanging="452"/>
      </w:pPr>
      <w:rPr>
        <w:rFonts w:hint="default"/>
        <w:lang w:val="zh-CN" w:eastAsia="zh-CN" w:bidi="zh-CN"/>
      </w:rPr>
    </w:lvl>
    <w:lvl w:ilvl="7" w:tentative="0">
      <w:start w:val="0"/>
      <w:numFmt w:val="bullet"/>
      <w:lvlText w:val="•"/>
      <w:lvlJc w:val="left"/>
      <w:pPr>
        <w:ind w:left="7246" w:hanging="452"/>
      </w:pPr>
      <w:rPr>
        <w:rFonts w:hint="default"/>
        <w:lang w:val="zh-CN" w:eastAsia="zh-CN" w:bidi="zh-CN"/>
      </w:rPr>
    </w:lvl>
    <w:lvl w:ilvl="8" w:tentative="0">
      <w:start w:val="0"/>
      <w:numFmt w:val="bullet"/>
      <w:lvlText w:val="•"/>
      <w:lvlJc w:val="left"/>
      <w:pPr>
        <w:ind w:left="8112" w:hanging="452"/>
      </w:pPr>
      <w:rPr>
        <w:rFonts w:hint="default"/>
        <w:lang w:val="zh-CN" w:eastAsia="zh-CN" w:bidi="zh-CN"/>
      </w:rPr>
    </w:lvl>
  </w:abstractNum>
  <w:abstractNum w:abstractNumId="28">
    <w:nsid w:val="E504947C"/>
    <w:multiLevelType w:val="multilevel"/>
    <w:tmpl w:val="E504947C"/>
    <w:lvl w:ilvl="0" w:tentative="0">
      <w:start w:val="1"/>
      <w:numFmt w:val="decimal"/>
      <w:lvlText w:val="%1"/>
      <w:lvlJc w:val="left"/>
      <w:pPr>
        <w:ind w:left="140"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1119" w:hanging="452"/>
      </w:pPr>
      <w:rPr>
        <w:rFonts w:hint="default"/>
        <w:lang w:val="zh-CN" w:eastAsia="zh-CN" w:bidi="zh-CN"/>
      </w:rPr>
    </w:lvl>
    <w:lvl w:ilvl="2" w:tentative="0">
      <w:start w:val="0"/>
      <w:numFmt w:val="bullet"/>
      <w:lvlText w:val="•"/>
      <w:lvlJc w:val="left"/>
      <w:pPr>
        <w:ind w:left="2098" w:hanging="452"/>
      </w:pPr>
      <w:rPr>
        <w:rFonts w:hint="default"/>
        <w:lang w:val="zh-CN" w:eastAsia="zh-CN" w:bidi="zh-CN"/>
      </w:rPr>
    </w:lvl>
    <w:lvl w:ilvl="3" w:tentative="0">
      <w:start w:val="0"/>
      <w:numFmt w:val="bullet"/>
      <w:lvlText w:val="•"/>
      <w:lvlJc w:val="left"/>
      <w:pPr>
        <w:ind w:left="3077" w:hanging="452"/>
      </w:pPr>
      <w:rPr>
        <w:rFonts w:hint="default"/>
        <w:lang w:val="zh-CN" w:eastAsia="zh-CN" w:bidi="zh-CN"/>
      </w:rPr>
    </w:lvl>
    <w:lvl w:ilvl="4" w:tentative="0">
      <w:start w:val="0"/>
      <w:numFmt w:val="bullet"/>
      <w:lvlText w:val="•"/>
      <w:lvlJc w:val="left"/>
      <w:pPr>
        <w:ind w:left="4056" w:hanging="452"/>
      </w:pPr>
      <w:rPr>
        <w:rFonts w:hint="default"/>
        <w:lang w:val="zh-CN" w:eastAsia="zh-CN" w:bidi="zh-CN"/>
      </w:rPr>
    </w:lvl>
    <w:lvl w:ilvl="5" w:tentative="0">
      <w:start w:val="0"/>
      <w:numFmt w:val="bullet"/>
      <w:lvlText w:val="•"/>
      <w:lvlJc w:val="left"/>
      <w:pPr>
        <w:ind w:left="5035" w:hanging="452"/>
      </w:pPr>
      <w:rPr>
        <w:rFonts w:hint="default"/>
        <w:lang w:val="zh-CN" w:eastAsia="zh-CN" w:bidi="zh-CN"/>
      </w:rPr>
    </w:lvl>
    <w:lvl w:ilvl="6" w:tentative="0">
      <w:start w:val="0"/>
      <w:numFmt w:val="bullet"/>
      <w:lvlText w:val="•"/>
      <w:lvlJc w:val="left"/>
      <w:pPr>
        <w:ind w:left="6014" w:hanging="452"/>
      </w:pPr>
      <w:rPr>
        <w:rFonts w:hint="default"/>
        <w:lang w:val="zh-CN" w:eastAsia="zh-CN" w:bidi="zh-CN"/>
      </w:rPr>
    </w:lvl>
    <w:lvl w:ilvl="7" w:tentative="0">
      <w:start w:val="0"/>
      <w:numFmt w:val="bullet"/>
      <w:lvlText w:val="•"/>
      <w:lvlJc w:val="left"/>
      <w:pPr>
        <w:ind w:left="6993" w:hanging="452"/>
      </w:pPr>
      <w:rPr>
        <w:rFonts w:hint="default"/>
        <w:lang w:val="zh-CN" w:eastAsia="zh-CN" w:bidi="zh-CN"/>
      </w:rPr>
    </w:lvl>
    <w:lvl w:ilvl="8" w:tentative="0">
      <w:start w:val="0"/>
      <w:numFmt w:val="bullet"/>
      <w:lvlText w:val="•"/>
      <w:lvlJc w:val="left"/>
      <w:pPr>
        <w:ind w:left="7972" w:hanging="452"/>
      </w:pPr>
      <w:rPr>
        <w:rFonts w:hint="default"/>
        <w:lang w:val="zh-CN" w:eastAsia="zh-CN" w:bidi="zh-CN"/>
      </w:rPr>
    </w:lvl>
  </w:abstractNum>
  <w:abstractNum w:abstractNumId="29">
    <w:nsid w:val="E7B27C5B"/>
    <w:multiLevelType w:val="multilevel"/>
    <w:tmpl w:val="E7B27C5B"/>
    <w:lvl w:ilvl="0" w:tentative="0">
      <w:start w:val="1"/>
      <w:numFmt w:val="decimal"/>
      <w:lvlText w:val="%1"/>
      <w:lvlJc w:val="left"/>
      <w:pPr>
        <w:ind w:left="140"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1119" w:hanging="452"/>
      </w:pPr>
      <w:rPr>
        <w:rFonts w:hint="default"/>
        <w:lang w:val="zh-CN" w:eastAsia="zh-CN" w:bidi="zh-CN"/>
      </w:rPr>
    </w:lvl>
    <w:lvl w:ilvl="2" w:tentative="0">
      <w:start w:val="0"/>
      <w:numFmt w:val="bullet"/>
      <w:lvlText w:val="•"/>
      <w:lvlJc w:val="left"/>
      <w:pPr>
        <w:ind w:left="2098" w:hanging="452"/>
      </w:pPr>
      <w:rPr>
        <w:rFonts w:hint="default"/>
        <w:lang w:val="zh-CN" w:eastAsia="zh-CN" w:bidi="zh-CN"/>
      </w:rPr>
    </w:lvl>
    <w:lvl w:ilvl="3" w:tentative="0">
      <w:start w:val="0"/>
      <w:numFmt w:val="bullet"/>
      <w:lvlText w:val="•"/>
      <w:lvlJc w:val="left"/>
      <w:pPr>
        <w:ind w:left="3077" w:hanging="452"/>
      </w:pPr>
      <w:rPr>
        <w:rFonts w:hint="default"/>
        <w:lang w:val="zh-CN" w:eastAsia="zh-CN" w:bidi="zh-CN"/>
      </w:rPr>
    </w:lvl>
    <w:lvl w:ilvl="4" w:tentative="0">
      <w:start w:val="0"/>
      <w:numFmt w:val="bullet"/>
      <w:lvlText w:val="•"/>
      <w:lvlJc w:val="left"/>
      <w:pPr>
        <w:ind w:left="4056" w:hanging="452"/>
      </w:pPr>
      <w:rPr>
        <w:rFonts w:hint="default"/>
        <w:lang w:val="zh-CN" w:eastAsia="zh-CN" w:bidi="zh-CN"/>
      </w:rPr>
    </w:lvl>
    <w:lvl w:ilvl="5" w:tentative="0">
      <w:start w:val="0"/>
      <w:numFmt w:val="bullet"/>
      <w:lvlText w:val="•"/>
      <w:lvlJc w:val="left"/>
      <w:pPr>
        <w:ind w:left="5035" w:hanging="452"/>
      </w:pPr>
      <w:rPr>
        <w:rFonts w:hint="default"/>
        <w:lang w:val="zh-CN" w:eastAsia="zh-CN" w:bidi="zh-CN"/>
      </w:rPr>
    </w:lvl>
    <w:lvl w:ilvl="6" w:tentative="0">
      <w:start w:val="0"/>
      <w:numFmt w:val="bullet"/>
      <w:lvlText w:val="•"/>
      <w:lvlJc w:val="left"/>
      <w:pPr>
        <w:ind w:left="6014" w:hanging="452"/>
      </w:pPr>
      <w:rPr>
        <w:rFonts w:hint="default"/>
        <w:lang w:val="zh-CN" w:eastAsia="zh-CN" w:bidi="zh-CN"/>
      </w:rPr>
    </w:lvl>
    <w:lvl w:ilvl="7" w:tentative="0">
      <w:start w:val="0"/>
      <w:numFmt w:val="bullet"/>
      <w:lvlText w:val="•"/>
      <w:lvlJc w:val="left"/>
      <w:pPr>
        <w:ind w:left="6993" w:hanging="452"/>
      </w:pPr>
      <w:rPr>
        <w:rFonts w:hint="default"/>
        <w:lang w:val="zh-CN" w:eastAsia="zh-CN" w:bidi="zh-CN"/>
      </w:rPr>
    </w:lvl>
    <w:lvl w:ilvl="8" w:tentative="0">
      <w:start w:val="0"/>
      <w:numFmt w:val="bullet"/>
      <w:lvlText w:val="•"/>
      <w:lvlJc w:val="left"/>
      <w:pPr>
        <w:ind w:left="7972" w:hanging="452"/>
      </w:pPr>
      <w:rPr>
        <w:rFonts w:hint="default"/>
        <w:lang w:val="zh-CN" w:eastAsia="zh-CN" w:bidi="zh-CN"/>
      </w:rPr>
    </w:lvl>
  </w:abstractNum>
  <w:abstractNum w:abstractNumId="30">
    <w:nsid w:val="F689643B"/>
    <w:multiLevelType w:val="multilevel"/>
    <w:tmpl w:val="F689643B"/>
    <w:lvl w:ilvl="0" w:tentative="0">
      <w:start w:val="1"/>
      <w:numFmt w:val="decimal"/>
      <w:lvlText w:val="%1"/>
      <w:lvlJc w:val="left"/>
      <w:pPr>
        <w:ind w:left="140"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1119" w:hanging="452"/>
      </w:pPr>
      <w:rPr>
        <w:rFonts w:hint="default"/>
        <w:lang w:val="zh-CN" w:eastAsia="zh-CN" w:bidi="zh-CN"/>
      </w:rPr>
    </w:lvl>
    <w:lvl w:ilvl="2" w:tentative="0">
      <w:start w:val="0"/>
      <w:numFmt w:val="bullet"/>
      <w:lvlText w:val="•"/>
      <w:lvlJc w:val="left"/>
      <w:pPr>
        <w:ind w:left="2098" w:hanging="452"/>
      </w:pPr>
      <w:rPr>
        <w:rFonts w:hint="default"/>
        <w:lang w:val="zh-CN" w:eastAsia="zh-CN" w:bidi="zh-CN"/>
      </w:rPr>
    </w:lvl>
    <w:lvl w:ilvl="3" w:tentative="0">
      <w:start w:val="0"/>
      <w:numFmt w:val="bullet"/>
      <w:lvlText w:val="•"/>
      <w:lvlJc w:val="left"/>
      <w:pPr>
        <w:ind w:left="3077" w:hanging="452"/>
      </w:pPr>
      <w:rPr>
        <w:rFonts w:hint="default"/>
        <w:lang w:val="zh-CN" w:eastAsia="zh-CN" w:bidi="zh-CN"/>
      </w:rPr>
    </w:lvl>
    <w:lvl w:ilvl="4" w:tentative="0">
      <w:start w:val="0"/>
      <w:numFmt w:val="bullet"/>
      <w:lvlText w:val="•"/>
      <w:lvlJc w:val="left"/>
      <w:pPr>
        <w:ind w:left="4056" w:hanging="452"/>
      </w:pPr>
      <w:rPr>
        <w:rFonts w:hint="default"/>
        <w:lang w:val="zh-CN" w:eastAsia="zh-CN" w:bidi="zh-CN"/>
      </w:rPr>
    </w:lvl>
    <w:lvl w:ilvl="5" w:tentative="0">
      <w:start w:val="0"/>
      <w:numFmt w:val="bullet"/>
      <w:lvlText w:val="•"/>
      <w:lvlJc w:val="left"/>
      <w:pPr>
        <w:ind w:left="5035" w:hanging="452"/>
      </w:pPr>
      <w:rPr>
        <w:rFonts w:hint="default"/>
        <w:lang w:val="zh-CN" w:eastAsia="zh-CN" w:bidi="zh-CN"/>
      </w:rPr>
    </w:lvl>
    <w:lvl w:ilvl="6" w:tentative="0">
      <w:start w:val="0"/>
      <w:numFmt w:val="bullet"/>
      <w:lvlText w:val="•"/>
      <w:lvlJc w:val="left"/>
      <w:pPr>
        <w:ind w:left="6014" w:hanging="452"/>
      </w:pPr>
      <w:rPr>
        <w:rFonts w:hint="default"/>
        <w:lang w:val="zh-CN" w:eastAsia="zh-CN" w:bidi="zh-CN"/>
      </w:rPr>
    </w:lvl>
    <w:lvl w:ilvl="7" w:tentative="0">
      <w:start w:val="0"/>
      <w:numFmt w:val="bullet"/>
      <w:lvlText w:val="•"/>
      <w:lvlJc w:val="left"/>
      <w:pPr>
        <w:ind w:left="6993" w:hanging="452"/>
      </w:pPr>
      <w:rPr>
        <w:rFonts w:hint="default"/>
        <w:lang w:val="zh-CN" w:eastAsia="zh-CN" w:bidi="zh-CN"/>
      </w:rPr>
    </w:lvl>
    <w:lvl w:ilvl="8" w:tentative="0">
      <w:start w:val="0"/>
      <w:numFmt w:val="bullet"/>
      <w:lvlText w:val="•"/>
      <w:lvlJc w:val="left"/>
      <w:pPr>
        <w:ind w:left="7972" w:hanging="452"/>
      </w:pPr>
      <w:rPr>
        <w:rFonts w:hint="default"/>
        <w:lang w:val="zh-CN" w:eastAsia="zh-CN" w:bidi="zh-CN"/>
      </w:rPr>
    </w:lvl>
  </w:abstractNum>
  <w:abstractNum w:abstractNumId="31">
    <w:nsid w:val="F7735DC9"/>
    <w:multiLevelType w:val="multilevel"/>
    <w:tmpl w:val="F7735DC9"/>
    <w:lvl w:ilvl="0" w:tentative="0">
      <w:start w:val="1"/>
      <w:numFmt w:val="decimal"/>
      <w:lvlText w:val="%1"/>
      <w:lvlJc w:val="left"/>
      <w:pPr>
        <w:ind w:left="128"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1092" w:hanging="452"/>
      </w:pPr>
      <w:rPr>
        <w:rFonts w:hint="default"/>
        <w:lang w:val="zh-CN" w:eastAsia="zh-CN" w:bidi="zh-CN"/>
      </w:rPr>
    </w:lvl>
    <w:lvl w:ilvl="2" w:tentative="0">
      <w:start w:val="0"/>
      <w:numFmt w:val="bullet"/>
      <w:lvlText w:val="•"/>
      <w:lvlJc w:val="left"/>
      <w:pPr>
        <w:ind w:left="2065" w:hanging="452"/>
      </w:pPr>
      <w:rPr>
        <w:rFonts w:hint="default"/>
        <w:lang w:val="zh-CN" w:eastAsia="zh-CN" w:bidi="zh-CN"/>
      </w:rPr>
    </w:lvl>
    <w:lvl w:ilvl="3" w:tentative="0">
      <w:start w:val="0"/>
      <w:numFmt w:val="bullet"/>
      <w:lvlText w:val="•"/>
      <w:lvlJc w:val="left"/>
      <w:pPr>
        <w:ind w:left="3037" w:hanging="452"/>
      </w:pPr>
      <w:rPr>
        <w:rFonts w:hint="default"/>
        <w:lang w:val="zh-CN" w:eastAsia="zh-CN" w:bidi="zh-CN"/>
      </w:rPr>
    </w:lvl>
    <w:lvl w:ilvl="4" w:tentative="0">
      <w:start w:val="0"/>
      <w:numFmt w:val="bullet"/>
      <w:lvlText w:val="•"/>
      <w:lvlJc w:val="left"/>
      <w:pPr>
        <w:ind w:left="4010" w:hanging="452"/>
      </w:pPr>
      <w:rPr>
        <w:rFonts w:hint="default"/>
        <w:lang w:val="zh-CN" w:eastAsia="zh-CN" w:bidi="zh-CN"/>
      </w:rPr>
    </w:lvl>
    <w:lvl w:ilvl="5" w:tentative="0">
      <w:start w:val="0"/>
      <w:numFmt w:val="bullet"/>
      <w:lvlText w:val="•"/>
      <w:lvlJc w:val="left"/>
      <w:pPr>
        <w:ind w:left="4983" w:hanging="452"/>
      </w:pPr>
      <w:rPr>
        <w:rFonts w:hint="default"/>
        <w:lang w:val="zh-CN" w:eastAsia="zh-CN" w:bidi="zh-CN"/>
      </w:rPr>
    </w:lvl>
    <w:lvl w:ilvl="6" w:tentative="0">
      <w:start w:val="0"/>
      <w:numFmt w:val="bullet"/>
      <w:lvlText w:val="•"/>
      <w:lvlJc w:val="left"/>
      <w:pPr>
        <w:ind w:left="5955" w:hanging="452"/>
      </w:pPr>
      <w:rPr>
        <w:rFonts w:hint="default"/>
        <w:lang w:val="zh-CN" w:eastAsia="zh-CN" w:bidi="zh-CN"/>
      </w:rPr>
    </w:lvl>
    <w:lvl w:ilvl="7" w:tentative="0">
      <w:start w:val="0"/>
      <w:numFmt w:val="bullet"/>
      <w:lvlText w:val="•"/>
      <w:lvlJc w:val="left"/>
      <w:pPr>
        <w:ind w:left="6928" w:hanging="452"/>
      </w:pPr>
      <w:rPr>
        <w:rFonts w:hint="default"/>
        <w:lang w:val="zh-CN" w:eastAsia="zh-CN" w:bidi="zh-CN"/>
      </w:rPr>
    </w:lvl>
    <w:lvl w:ilvl="8" w:tentative="0">
      <w:start w:val="0"/>
      <w:numFmt w:val="bullet"/>
      <w:lvlText w:val="•"/>
      <w:lvlJc w:val="left"/>
      <w:pPr>
        <w:ind w:left="7900" w:hanging="452"/>
      </w:pPr>
      <w:rPr>
        <w:rFonts w:hint="default"/>
        <w:lang w:val="zh-CN" w:eastAsia="zh-CN" w:bidi="zh-CN"/>
      </w:rPr>
    </w:lvl>
  </w:abstractNum>
  <w:abstractNum w:abstractNumId="32">
    <w:nsid w:val="FEC2EA36"/>
    <w:multiLevelType w:val="multilevel"/>
    <w:tmpl w:val="FEC2EA36"/>
    <w:lvl w:ilvl="0" w:tentative="0">
      <w:start w:val="6"/>
      <w:numFmt w:val="decimal"/>
      <w:lvlText w:val="%1"/>
      <w:lvlJc w:val="left"/>
      <w:pPr>
        <w:ind w:left="140" w:hanging="1054"/>
      </w:pPr>
      <w:rPr>
        <w:rFonts w:hint="default"/>
        <w:lang w:val="zh-CN" w:eastAsia="zh-CN" w:bidi="zh-CN"/>
      </w:rPr>
    </w:lvl>
    <w:lvl w:ilvl="1" w:tentative="0">
      <w:start w:val="2"/>
      <w:numFmt w:val="decimal"/>
      <w:lvlText w:val="%1.%2"/>
      <w:lvlJc w:val="left"/>
      <w:pPr>
        <w:ind w:left="140" w:hanging="1054"/>
      </w:pPr>
      <w:rPr>
        <w:rFonts w:hint="default"/>
        <w:lang w:val="zh-CN" w:eastAsia="zh-CN" w:bidi="zh-CN"/>
      </w:rPr>
    </w:lvl>
    <w:lvl w:ilvl="2" w:tentative="0">
      <w:start w:val="1"/>
      <w:numFmt w:val="decimal"/>
      <w:lvlText w:val="%1.%2.%3"/>
      <w:lvlJc w:val="left"/>
      <w:pPr>
        <w:ind w:left="140" w:hanging="1054"/>
      </w:pPr>
      <w:rPr>
        <w:rFonts w:hint="default" w:ascii="宋体" w:hAnsi="宋体" w:eastAsia="宋体" w:cs="宋体"/>
        <w:b/>
        <w:bCs/>
        <w:spacing w:val="0"/>
        <w:w w:val="99"/>
        <w:sz w:val="30"/>
        <w:szCs w:val="30"/>
        <w:lang w:val="zh-CN" w:eastAsia="zh-CN" w:bidi="zh-CN"/>
      </w:rPr>
    </w:lvl>
    <w:lvl w:ilvl="3" w:tentative="0">
      <w:start w:val="1"/>
      <w:numFmt w:val="decimal"/>
      <w:lvlText w:val="%4"/>
      <w:lvlJc w:val="left"/>
      <w:pPr>
        <w:ind w:left="1192" w:hanging="452"/>
      </w:pPr>
      <w:rPr>
        <w:rFonts w:hint="default" w:ascii="宋体" w:hAnsi="宋体" w:eastAsia="宋体" w:cs="宋体"/>
        <w:b/>
        <w:bCs/>
        <w:w w:val="99"/>
        <w:sz w:val="30"/>
        <w:szCs w:val="30"/>
        <w:lang w:val="zh-CN" w:eastAsia="zh-CN" w:bidi="zh-CN"/>
      </w:rPr>
    </w:lvl>
    <w:lvl w:ilvl="4" w:tentative="0">
      <w:start w:val="0"/>
      <w:numFmt w:val="bullet"/>
      <w:lvlText w:val="•"/>
      <w:lvlJc w:val="left"/>
      <w:pPr>
        <w:ind w:left="4110" w:hanging="452"/>
      </w:pPr>
      <w:rPr>
        <w:rFonts w:hint="default"/>
        <w:lang w:val="zh-CN" w:eastAsia="zh-CN" w:bidi="zh-CN"/>
      </w:rPr>
    </w:lvl>
    <w:lvl w:ilvl="5" w:tentative="0">
      <w:start w:val="0"/>
      <w:numFmt w:val="bullet"/>
      <w:lvlText w:val="•"/>
      <w:lvlJc w:val="left"/>
      <w:pPr>
        <w:ind w:left="5080" w:hanging="452"/>
      </w:pPr>
      <w:rPr>
        <w:rFonts w:hint="default"/>
        <w:lang w:val="zh-CN" w:eastAsia="zh-CN" w:bidi="zh-CN"/>
      </w:rPr>
    </w:lvl>
    <w:lvl w:ilvl="6" w:tentative="0">
      <w:start w:val="0"/>
      <w:numFmt w:val="bullet"/>
      <w:lvlText w:val="•"/>
      <w:lvlJc w:val="left"/>
      <w:pPr>
        <w:ind w:left="6050" w:hanging="452"/>
      </w:pPr>
      <w:rPr>
        <w:rFonts w:hint="default"/>
        <w:lang w:val="zh-CN" w:eastAsia="zh-CN" w:bidi="zh-CN"/>
      </w:rPr>
    </w:lvl>
    <w:lvl w:ilvl="7" w:tentative="0">
      <w:start w:val="0"/>
      <w:numFmt w:val="bullet"/>
      <w:lvlText w:val="•"/>
      <w:lvlJc w:val="left"/>
      <w:pPr>
        <w:ind w:left="7020" w:hanging="452"/>
      </w:pPr>
      <w:rPr>
        <w:rFonts w:hint="default"/>
        <w:lang w:val="zh-CN" w:eastAsia="zh-CN" w:bidi="zh-CN"/>
      </w:rPr>
    </w:lvl>
    <w:lvl w:ilvl="8" w:tentative="0">
      <w:start w:val="0"/>
      <w:numFmt w:val="bullet"/>
      <w:lvlText w:val="•"/>
      <w:lvlJc w:val="left"/>
      <w:pPr>
        <w:ind w:left="7990" w:hanging="452"/>
      </w:pPr>
      <w:rPr>
        <w:rFonts w:hint="default"/>
        <w:lang w:val="zh-CN" w:eastAsia="zh-CN" w:bidi="zh-CN"/>
      </w:rPr>
    </w:lvl>
  </w:abstractNum>
  <w:abstractNum w:abstractNumId="33">
    <w:nsid w:val="0248C179"/>
    <w:multiLevelType w:val="multilevel"/>
    <w:tmpl w:val="0248C179"/>
    <w:lvl w:ilvl="0" w:tentative="0">
      <w:start w:val="1"/>
      <w:numFmt w:val="decimal"/>
      <w:lvlText w:val="%1"/>
      <w:lvlJc w:val="left"/>
      <w:pPr>
        <w:ind w:left="1180"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2046" w:hanging="452"/>
      </w:pPr>
      <w:rPr>
        <w:rFonts w:hint="default"/>
        <w:lang w:val="zh-CN" w:eastAsia="zh-CN" w:bidi="zh-CN"/>
      </w:rPr>
    </w:lvl>
    <w:lvl w:ilvl="2" w:tentative="0">
      <w:start w:val="0"/>
      <w:numFmt w:val="bullet"/>
      <w:lvlText w:val="•"/>
      <w:lvlJc w:val="left"/>
      <w:pPr>
        <w:ind w:left="2913" w:hanging="452"/>
      </w:pPr>
      <w:rPr>
        <w:rFonts w:hint="default"/>
        <w:lang w:val="zh-CN" w:eastAsia="zh-CN" w:bidi="zh-CN"/>
      </w:rPr>
    </w:lvl>
    <w:lvl w:ilvl="3" w:tentative="0">
      <w:start w:val="0"/>
      <w:numFmt w:val="bullet"/>
      <w:lvlText w:val="•"/>
      <w:lvlJc w:val="left"/>
      <w:pPr>
        <w:ind w:left="3779" w:hanging="452"/>
      </w:pPr>
      <w:rPr>
        <w:rFonts w:hint="default"/>
        <w:lang w:val="zh-CN" w:eastAsia="zh-CN" w:bidi="zh-CN"/>
      </w:rPr>
    </w:lvl>
    <w:lvl w:ilvl="4" w:tentative="0">
      <w:start w:val="0"/>
      <w:numFmt w:val="bullet"/>
      <w:lvlText w:val="•"/>
      <w:lvlJc w:val="left"/>
      <w:pPr>
        <w:ind w:left="4646" w:hanging="452"/>
      </w:pPr>
      <w:rPr>
        <w:rFonts w:hint="default"/>
        <w:lang w:val="zh-CN" w:eastAsia="zh-CN" w:bidi="zh-CN"/>
      </w:rPr>
    </w:lvl>
    <w:lvl w:ilvl="5" w:tentative="0">
      <w:start w:val="0"/>
      <w:numFmt w:val="bullet"/>
      <w:lvlText w:val="•"/>
      <w:lvlJc w:val="left"/>
      <w:pPr>
        <w:ind w:left="5513" w:hanging="452"/>
      </w:pPr>
      <w:rPr>
        <w:rFonts w:hint="default"/>
        <w:lang w:val="zh-CN" w:eastAsia="zh-CN" w:bidi="zh-CN"/>
      </w:rPr>
    </w:lvl>
    <w:lvl w:ilvl="6" w:tentative="0">
      <w:start w:val="0"/>
      <w:numFmt w:val="bullet"/>
      <w:lvlText w:val="•"/>
      <w:lvlJc w:val="left"/>
      <w:pPr>
        <w:ind w:left="6379" w:hanging="452"/>
      </w:pPr>
      <w:rPr>
        <w:rFonts w:hint="default"/>
        <w:lang w:val="zh-CN" w:eastAsia="zh-CN" w:bidi="zh-CN"/>
      </w:rPr>
    </w:lvl>
    <w:lvl w:ilvl="7" w:tentative="0">
      <w:start w:val="0"/>
      <w:numFmt w:val="bullet"/>
      <w:lvlText w:val="•"/>
      <w:lvlJc w:val="left"/>
      <w:pPr>
        <w:ind w:left="7246" w:hanging="452"/>
      </w:pPr>
      <w:rPr>
        <w:rFonts w:hint="default"/>
        <w:lang w:val="zh-CN" w:eastAsia="zh-CN" w:bidi="zh-CN"/>
      </w:rPr>
    </w:lvl>
    <w:lvl w:ilvl="8" w:tentative="0">
      <w:start w:val="0"/>
      <w:numFmt w:val="bullet"/>
      <w:lvlText w:val="•"/>
      <w:lvlJc w:val="left"/>
      <w:pPr>
        <w:ind w:left="8112" w:hanging="452"/>
      </w:pPr>
      <w:rPr>
        <w:rFonts w:hint="default"/>
        <w:lang w:val="zh-CN" w:eastAsia="zh-CN" w:bidi="zh-CN"/>
      </w:rPr>
    </w:lvl>
  </w:abstractNum>
  <w:abstractNum w:abstractNumId="34">
    <w:nsid w:val="03A63A41"/>
    <w:multiLevelType w:val="multilevel"/>
    <w:tmpl w:val="03A63A41"/>
    <w:lvl w:ilvl="0" w:tentative="0">
      <w:start w:val="1"/>
      <w:numFmt w:val="decimal"/>
      <w:lvlText w:val="%1"/>
      <w:lvlJc w:val="left"/>
      <w:pPr>
        <w:ind w:left="1192"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2073" w:hanging="452"/>
      </w:pPr>
      <w:rPr>
        <w:rFonts w:hint="default"/>
        <w:lang w:val="zh-CN" w:eastAsia="zh-CN" w:bidi="zh-CN"/>
      </w:rPr>
    </w:lvl>
    <w:lvl w:ilvl="2" w:tentative="0">
      <w:start w:val="0"/>
      <w:numFmt w:val="bullet"/>
      <w:lvlText w:val="•"/>
      <w:lvlJc w:val="left"/>
      <w:pPr>
        <w:ind w:left="2946" w:hanging="452"/>
      </w:pPr>
      <w:rPr>
        <w:rFonts w:hint="default"/>
        <w:lang w:val="zh-CN" w:eastAsia="zh-CN" w:bidi="zh-CN"/>
      </w:rPr>
    </w:lvl>
    <w:lvl w:ilvl="3" w:tentative="0">
      <w:start w:val="0"/>
      <w:numFmt w:val="bullet"/>
      <w:lvlText w:val="•"/>
      <w:lvlJc w:val="left"/>
      <w:pPr>
        <w:ind w:left="3819" w:hanging="452"/>
      </w:pPr>
      <w:rPr>
        <w:rFonts w:hint="default"/>
        <w:lang w:val="zh-CN" w:eastAsia="zh-CN" w:bidi="zh-CN"/>
      </w:rPr>
    </w:lvl>
    <w:lvl w:ilvl="4" w:tentative="0">
      <w:start w:val="0"/>
      <w:numFmt w:val="bullet"/>
      <w:lvlText w:val="•"/>
      <w:lvlJc w:val="left"/>
      <w:pPr>
        <w:ind w:left="4692" w:hanging="452"/>
      </w:pPr>
      <w:rPr>
        <w:rFonts w:hint="default"/>
        <w:lang w:val="zh-CN" w:eastAsia="zh-CN" w:bidi="zh-CN"/>
      </w:rPr>
    </w:lvl>
    <w:lvl w:ilvl="5" w:tentative="0">
      <w:start w:val="0"/>
      <w:numFmt w:val="bullet"/>
      <w:lvlText w:val="•"/>
      <w:lvlJc w:val="left"/>
      <w:pPr>
        <w:ind w:left="5565" w:hanging="452"/>
      </w:pPr>
      <w:rPr>
        <w:rFonts w:hint="default"/>
        <w:lang w:val="zh-CN" w:eastAsia="zh-CN" w:bidi="zh-CN"/>
      </w:rPr>
    </w:lvl>
    <w:lvl w:ilvl="6" w:tentative="0">
      <w:start w:val="0"/>
      <w:numFmt w:val="bullet"/>
      <w:lvlText w:val="•"/>
      <w:lvlJc w:val="left"/>
      <w:pPr>
        <w:ind w:left="6438" w:hanging="452"/>
      </w:pPr>
      <w:rPr>
        <w:rFonts w:hint="default"/>
        <w:lang w:val="zh-CN" w:eastAsia="zh-CN" w:bidi="zh-CN"/>
      </w:rPr>
    </w:lvl>
    <w:lvl w:ilvl="7" w:tentative="0">
      <w:start w:val="0"/>
      <w:numFmt w:val="bullet"/>
      <w:lvlText w:val="•"/>
      <w:lvlJc w:val="left"/>
      <w:pPr>
        <w:ind w:left="7311" w:hanging="452"/>
      </w:pPr>
      <w:rPr>
        <w:rFonts w:hint="default"/>
        <w:lang w:val="zh-CN" w:eastAsia="zh-CN" w:bidi="zh-CN"/>
      </w:rPr>
    </w:lvl>
    <w:lvl w:ilvl="8" w:tentative="0">
      <w:start w:val="0"/>
      <w:numFmt w:val="bullet"/>
      <w:lvlText w:val="•"/>
      <w:lvlJc w:val="left"/>
      <w:pPr>
        <w:ind w:left="8184" w:hanging="452"/>
      </w:pPr>
      <w:rPr>
        <w:rFonts w:hint="default"/>
        <w:lang w:val="zh-CN" w:eastAsia="zh-CN" w:bidi="zh-CN"/>
      </w:rPr>
    </w:lvl>
  </w:abstractNum>
  <w:abstractNum w:abstractNumId="35">
    <w:nsid w:val="03D62ECE"/>
    <w:multiLevelType w:val="multilevel"/>
    <w:tmpl w:val="03D62ECE"/>
    <w:lvl w:ilvl="0" w:tentative="0">
      <w:start w:val="1"/>
      <w:numFmt w:val="decimal"/>
      <w:lvlText w:val="%1"/>
      <w:lvlJc w:val="left"/>
      <w:pPr>
        <w:ind w:left="128"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3860" w:hanging="452"/>
      </w:pPr>
      <w:rPr>
        <w:rFonts w:hint="default"/>
        <w:lang w:val="zh-CN" w:eastAsia="zh-CN" w:bidi="zh-CN"/>
      </w:rPr>
    </w:lvl>
    <w:lvl w:ilvl="2" w:tentative="0">
      <w:start w:val="0"/>
      <w:numFmt w:val="bullet"/>
      <w:lvlText w:val="•"/>
      <w:lvlJc w:val="left"/>
      <w:pPr>
        <w:ind w:left="4525" w:hanging="452"/>
      </w:pPr>
      <w:rPr>
        <w:rFonts w:hint="default"/>
        <w:lang w:val="zh-CN" w:eastAsia="zh-CN" w:bidi="zh-CN"/>
      </w:rPr>
    </w:lvl>
    <w:lvl w:ilvl="3" w:tentative="0">
      <w:start w:val="0"/>
      <w:numFmt w:val="bullet"/>
      <w:lvlText w:val="•"/>
      <w:lvlJc w:val="left"/>
      <w:pPr>
        <w:ind w:left="5190" w:hanging="452"/>
      </w:pPr>
      <w:rPr>
        <w:rFonts w:hint="default"/>
        <w:lang w:val="zh-CN" w:eastAsia="zh-CN" w:bidi="zh-CN"/>
      </w:rPr>
    </w:lvl>
    <w:lvl w:ilvl="4" w:tentative="0">
      <w:start w:val="0"/>
      <w:numFmt w:val="bullet"/>
      <w:lvlText w:val="•"/>
      <w:lvlJc w:val="left"/>
      <w:pPr>
        <w:ind w:left="5855" w:hanging="452"/>
      </w:pPr>
      <w:rPr>
        <w:rFonts w:hint="default"/>
        <w:lang w:val="zh-CN" w:eastAsia="zh-CN" w:bidi="zh-CN"/>
      </w:rPr>
    </w:lvl>
    <w:lvl w:ilvl="5" w:tentative="0">
      <w:start w:val="0"/>
      <w:numFmt w:val="bullet"/>
      <w:lvlText w:val="•"/>
      <w:lvlJc w:val="left"/>
      <w:pPr>
        <w:ind w:left="6520" w:hanging="452"/>
      </w:pPr>
      <w:rPr>
        <w:rFonts w:hint="default"/>
        <w:lang w:val="zh-CN" w:eastAsia="zh-CN" w:bidi="zh-CN"/>
      </w:rPr>
    </w:lvl>
    <w:lvl w:ilvl="6" w:tentative="0">
      <w:start w:val="0"/>
      <w:numFmt w:val="bullet"/>
      <w:lvlText w:val="•"/>
      <w:lvlJc w:val="left"/>
      <w:pPr>
        <w:ind w:left="7185" w:hanging="452"/>
      </w:pPr>
      <w:rPr>
        <w:rFonts w:hint="default"/>
        <w:lang w:val="zh-CN" w:eastAsia="zh-CN" w:bidi="zh-CN"/>
      </w:rPr>
    </w:lvl>
    <w:lvl w:ilvl="7" w:tentative="0">
      <w:start w:val="0"/>
      <w:numFmt w:val="bullet"/>
      <w:lvlText w:val="•"/>
      <w:lvlJc w:val="left"/>
      <w:pPr>
        <w:ind w:left="7850" w:hanging="452"/>
      </w:pPr>
      <w:rPr>
        <w:rFonts w:hint="default"/>
        <w:lang w:val="zh-CN" w:eastAsia="zh-CN" w:bidi="zh-CN"/>
      </w:rPr>
    </w:lvl>
    <w:lvl w:ilvl="8" w:tentative="0">
      <w:start w:val="0"/>
      <w:numFmt w:val="bullet"/>
      <w:lvlText w:val="•"/>
      <w:lvlJc w:val="left"/>
      <w:pPr>
        <w:ind w:left="8515" w:hanging="452"/>
      </w:pPr>
      <w:rPr>
        <w:rFonts w:hint="default"/>
        <w:lang w:val="zh-CN" w:eastAsia="zh-CN" w:bidi="zh-CN"/>
      </w:rPr>
    </w:lvl>
  </w:abstractNum>
  <w:abstractNum w:abstractNumId="36">
    <w:nsid w:val="0709FD3E"/>
    <w:multiLevelType w:val="multilevel"/>
    <w:tmpl w:val="0709FD3E"/>
    <w:lvl w:ilvl="0" w:tentative="0">
      <w:start w:val="1"/>
      <w:numFmt w:val="decimal"/>
      <w:lvlText w:val="%1"/>
      <w:lvlJc w:val="left"/>
      <w:pPr>
        <w:ind w:left="1192"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2073" w:hanging="452"/>
      </w:pPr>
      <w:rPr>
        <w:rFonts w:hint="default"/>
        <w:lang w:val="zh-CN" w:eastAsia="zh-CN" w:bidi="zh-CN"/>
      </w:rPr>
    </w:lvl>
    <w:lvl w:ilvl="2" w:tentative="0">
      <w:start w:val="0"/>
      <w:numFmt w:val="bullet"/>
      <w:lvlText w:val="•"/>
      <w:lvlJc w:val="left"/>
      <w:pPr>
        <w:ind w:left="2946" w:hanging="452"/>
      </w:pPr>
      <w:rPr>
        <w:rFonts w:hint="default"/>
        <w:lang w:val="zh-CN" w:eastAsia="zh-CN" w:bidi="zh-CN"/>
      </w:rPr>
    </w:lvl>
    <w:lvl w:ilvl="3" w:tentative="0">
      <w:start w:val="0"/>
      <w:numFmt w:val="bullet"/>
      <w:lvlText w:val="•"/>
      <w:lvlJc w:val="left"/>
      <w:pPr>
        <w:ind w:left="3819" w:hanging="452"/>
      </w:pPr>
      <w:rPr>
        <w:rFonts w:hint="default"/>
        <w:lang w:val="zh-CN" w:eastAsia="zh-CN" w:bidi="zh-CN"/>
      </w:rPr>
    </w:lvl>
    <w:lvl w:ilvl="4" w:tentative="0">
      <w:start w:val="0"/>
      <w:numFmt w:val="bullet"/>
      <w:lvlText w:val="•"/>
      <w:lvlJc w:val="left"/>
      <w:pPr>
        <w:ind w:left="4692" w:hanging="452"/>
      </w:pPr>
      <w:rPr>
        <w:rFonts w:hint="default"/>
        <w:lang w:val="zh-CN" w:eastAsia="zh-CN" w:bidi="zh-CN"/>
      </w:rPr>
    </w:lvl>
    <w:lvl w:ilvl="5" w:tentative="0">
      <w:start w:val="0"/>
      <w:numFmt w:val="bullet"/>
      <w:lvlText w:val="•"/>
      <w:lvlJc w:val="left"/>
      <w:pPr>
        <w:ind w:left="5565" w:hanging="452"/>
      </w:pPr>
      <w:rPr>
        <w:rFonts w:hint="default"/>
        <w:lang w:val="zh-CN" w:eastAsia="zh-CN" w:bidi="zh-CN"/>
      </w:rPr>
    </w:lvl>
    <w:lvl w:ilvl="6" w:tentative="0">
      <w:start w:val="0"/>
      <w:numFmt w:val="bullet"/>
      <w:lvlText w:val="•"/>
      <w:lvlJc w:val="left"/>
      <w:pPr>
        <w:ind w:left="6438" w:hanging="452"/>
      </w:pPr>
      <w:rPr>
        <w:rFonts w:hint="default"/>
        <w:lang w:val="zh-CN" w:eastAsia="zh-CN" w:bidi="zh-CN"/>
      </w:rPr>
    </w:lvl>
    <w:lvl w:ilvl="7" w:tentative="0">
      <w:start w:val="0"/>
      <w:numFmt w:val="bullet"/>
      <w:lvlText w:val="•"/>
      <w:lvlJc w:val="left"/>
      <w:pPr>
        <w:ind w:left="7311" w:hanging="452"/>
      </w:pPr>
      <w:rPr>
        <w:rFonts w:hint="default"/>
        <w:lang w:val="zh-CN" w:eastAsia="zh-CN" w:bidi="zh-CN"/>
      </w:rPr>
    </w:lvl>
    <w:lvl w:ilvl="8" w:tentative="0">
      <w:start w:val="0"/>
      <w:numFmt w:val="bullet"/>
      <w:lvlText w:val="•"/>
      <w:lvlJc w:val="left"/>
      <w:pPr>
        <w:ind w:left="8184" w:hanging="452"/>
      </w:pPr>
      <w:rPr>
        <w:rFonts w:hint="default"/>
        <w:lang w:val="zh-CN" w:eastAsia="zh-CN" w:bidi="zh-CN"/>
      </w:rPr>
    </w:lvl>
  </w:abstractNum>
  <w:abstractNum w:abstractNumId="37">
    <w:nsid w:val="0CEF100B"/>
    <w:multiLevelType w:val="multilevel"/>
    <w:tmpl w:val="0CEF100B"/>
    <w:lvl w:ilvl="0" w:tentative="0">
      <w:start w:val="1"/>
      <w:numFmt w:val="decimal"/>
      <w:lvlText w:val="%1"/>
      <w:lvlJc w:val="left"/>
      <w:pPr>
        <w:ind w:left="140"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1119" w:hanging="452"/>
      </w:pPr>
      <w:rPr>
        <w:rFonts w:hint="default"/>
        <w:lang w:val="zh-CN" w:eastAsia="zh-CN" w:bidi="zh-CN"/>
      </w:rPr>
    </w:lvl>
    <w:lvl w:ilvl="2" w:tentative="0">
      <w:start w:val="0"/>
      <w:numFmt w:val="bullet"/>
      <w:lvlText w:val="•"/>
      <w:lvlJc w:val="left"/>
      <w:pPr>
        <w:ind w:left="2098" w:hanging="452"/>
      </w:pPr>
      <w:rPr>
        <w:rFonts w:hint="default"/>
        <w:lang w:val="zh-CN" w:eastAsia="zh-CN" w:bidi="zh-CN"/>
      </w:rPr>
    </w:lvl>
    <w:lvl w:ilvl="3" w:tentative="0">
      <w:start w:val="0"/>
      <w:numFmt w:val="bullet"/>
      <w:lvlText w:val="•"/>
      <w:lvlJc w:val="left"/>
      <w:pPr>
        <w:ind w:left="3077" w:hanging="452"/>
      </w:pPr>
      <w:rPr>
        <w:rFonts w:hint="default"/>
        <w:lang w:val="zh-CN" w:eastAsia="zh-CN" w:bidi="zh-CN"/>
      </w:rPr>
    </w:lvl>
    <w:lvl w:ilvl="4" w:tentative="0">
      <w:start w:val="0"/>
      <w:numFmt w:val="bullet"/>
      <w:lvlText w:val="•"/>
      <w:lvlJc w:val="left"/>
      <w:pPr>
        <w:ind w:left="4056" w:hanging="452"/>
      </w:pPr>
      <w:rPr>
        <w:rFonts w:hint="default"/>
        <w:lang w:val="zh-CN" w:eastAsia="zh-CN" w:bidi="zh-CN"/>
      </w:rPr>
    </w:lvl>
    <w:lvl w:ilvl="5" w:tentative="0">
      <w:start w:val="0"/>
      <w:numFmt w:val="bullet"/>
      <w:lvlText w:val="•"/>
      <w:lvlJc w:val="left"/>
      <w:pPr>
        <w:ind w:left="5035" w:hanging="452"/>
      </w:pPr>
      <w:rPr>
        <w:rFonts w:hint="default"/>
        <w:lang w:val="zh-CN" w:eastAsia="zh-CN" w:bidi="zh-CN"/>
      </w:rPr>
    </w:lvl>
    <w:lvl w:ilvl="6" w:tentative="0">
      <w:start w:val="0"/>
      <w:numFmt w:val="bullet"/>
      <w:lvlText w:val="•"/>
      <w:lvlJc w:val="left"/>
      <w:pPr>
        <w:ind w:left="6014" w:hanging="452"/>
      </w:pPr>
      <w:rPr>
        <w:rFonts w:hint="default"/>
        <w:lang w:val="zh-CN" w:eastAsia="zh-CN" w:bidi="zh-CN"/>
      </w:rPr>
    </w:lvl>
    <w:lvl w:ilvl="7" w:tentative="0">
      <w:start w:val="0"/>
      <w:numFmt w:val="bullet"/>
      <w:lvlText w:val="•"/>
      <w:lvlJc w:val="left"/>
      <w:pPr>
        <w:ind w:left="6993" w:hanging="452"/>
      </w:pPr>
      <w:rPr>
        <w:rFonts w:hint="default"/>
        <w:lang w:val="zh-CN" w:eastAsia="zh-CN" w:bidi="zh-CN"/>
      </w:rPr>
    </w:lvl>
    <w:lvl w:ilvl="8" w:tentative="0">
      <w:start w:val="0"/>
      <w:numFmt w:val="bullet"/>
      <w:lvlText w:val="•"/>
      <w:lvlJc w:val="left"/>
      <w:pPr>
        <w:ind w:left="7972" w:hanging="452"/>
      </w:pPr>
      <w:rPr>
        <w:rFonts w:hint="default"/>
        <w:lang w:val="zh-CN" w:eastAsia="zh-CN" w:bidi="zh-CN"/>
      </w:rPr>
    </w:lvl>
  </w:abstractNum>
  <w:abstractNum w:abstractNumId="38">
    <w:nsid w:val="12EADF99"/>
    <w:multiLevelType w:val="multilevel"/>
    <w:tmpl w:val="12EADF99"/>
    <w:lvl w:ilvl="0" w:tentative="0">
      <w:start w:val="6"/>
      <w:numFmt w:val="decimal"/>
      <w:lvlText w:val="%1"/>
      <w:lvlJc w:val="left"/>
      <w:pPr>
        <w:ind w:left="4345" w:hanging="807"/>
      </w:pPr>
      <w:rPr>
        <w:rFonts w:hint="default"/>
        <w:lang w:val="zh-CN" w:eastAsia="zh-CN" w:bidi="zh-CN"/>
      </w:rPr>
    </w:lvl>
    <w:lvl w:ilvl="1" w:tentative="0">
      <w:start w:val="1"/>
      <w:numFmt w:val="decimal"/>
      <w:suff w:val="space"/>
      <w:lvlText w:val="%1.%2"/>
      <w:lvlJc w:val="left"/>
      <w:pPr>
        <w:ind w:left="4345" w:hanging="807"/>
      </w:pPr>
      <w:rPr>
        <w:rFonts w:hint="default" w:ascii="宋体" w:hAnsi="宋体" w:eastAsia="宋体" w:cs="宋体"/>
        <w:b/>
        <w:bCs/>
        <w:spacing w:val="0"/>
        <w:w w:val="98"/>
        <w:sz w:val="32"/>
        <w:szCs w:val="32"/>
        <w:lang w:val="zh-CN" w:eastAsia="zh-CN" w:bidi="zh-CN"/>
      </w:rPr>
    </w:lvl>
    <w:lvl w:ilvl="2" w:tentative="0">
      <w:start w:val="0"/>
      <w:numFmt w:val="bullet"/>
      <w:lvlText w:val="•"/>
      <w:lvlJc w:val="left"/>
      <w:pPr>
        <w:ind w:left="5458" w:hanging="807"/>
      </w:pPr>
      <w:rPr>
        <w:rFonts w:hint="default"/>
        <w:lang w:val="zh-CN" w:eastAsia="zh-CN" w:bidi="zh-CN"/>
      </w:rPr>
    </w:lvl>
    <w:lvl w:ilvl="3" w:tentative="0">
      <w:start w:val="0"/>
      <w:numFmt w:val="bullet"/>
      <w:lvlText w:val="•"/>
      <w:lvlJc w:val="left"/>
      <w:pPr>
        <w:ind w:left="6017" w:hanging="807"/>
      </w:pPr>
      <w:rPr>
        <w:rFonts w:hint="default"/>
        <w:lang w:val="zh-CN" w:eastAsia="zh-CN" w:bidi="zh-CN"/>
      </w:rPr>
    </w:lvl>
    <w:lvl w:ilvl="4" w:tentative="0">
      <w:start w:val="0"/>
      <w:numFmt w:val="bullet"/>
      <w:lvlText w:val="•"/>
      <w:lvlJc w:val="left"/>
      <w:pPr>
        <w:ind w:left="6576" w:hanging="807"/>
      </w:pPr>
      <w:rPr>
        <w:rFonts w:hint="default"/>
        <w:lang w:val="zh-CN" w:eastAsia="zh-CN" w:bidi="zh-CN"/>
      </w:rPr>
    </w:lvl>
    <w:lvl w:ilvl="5" w:tentative="0">
      <w:start w:val="0"/>
      <w:numFmt w:val="bullet"/>
      <w:lvlText w:val="•"/>
      <w:lvlJc w:val="left"/>
      <w:pPr>
        <w:ind w:left="7135" w:hanging="807"/>
      </w:pPr>
      <w:rPr>
        <w:rFonts w:hint="default"/>
        <w:lang w:val="zh-CN" w:eastAsia="zh-CN" w:bidi="zh-CN"/>
      </w:rPr>
    </w:lvl>
    <w:lvl w:ilvl="6" w:tentative="0">
      <w:start w:val="0"/>
      <w:numFmt w:val="bullet"/>
      <w:lvlText w:val="•"/>
      <w:lvlJc w:val="left"/>
      <w:pPr>
        <w:ind w:left="7694" w:hanging="807"/>
      </w:pPr>
      <w:rPr>
        <w:rFonts w:hint="default"/>
        <w:lang w:val="zh-CN" w:eastAsia="zh-CN" w:bidi="zh-CN"/>
      </w:rPr>
    </w:lvl>
    <w:lvl w:ilvl="7" w:tentative="0">
      <w:start w:val="0"/>
      <w:numFmt w:val="bullet"/>
      <w:lvlText w:val="•"/>
      <w:lvlJc w:val="left"/>
      <w:pPr>
        <w:ind w:left="8253" w:hanging="807"/>
      </w:pPr>
      <w:rPr>
        <w:rFonts w:hint="default"/>
        <w:lang w:val="zh-CN" w:eastAsia="zh-CN" w:bidi="zh-CN"/>
      </w:rPr>
    </w:lvl>
    <w:lvl w:ilvl="8" w:tentative="0">
      <w:start w:val="0"/>
      <w:numFmt w:val="bullet"/>
      <w:lvlText w:val="•"/>
      <w:lvlJc w:val="left"/>
      <w:pPr>
        <w:ind w:left="8812" w:hanging="807"/>
      </w:pPr>
      <w:rPr>
        <w:rFonts w:hint="default"/>
        <w:lang w:val="zh-CN" w:eastAsia="zh-CN" w:bidi="zh-CN"/>
      </w:rPr>
    </w:lvl>
  </w:abstractNum>
  <w:abstractNum w:abstractNumId="39">
    <w:nsid w:val="18F74015"/>
    <w:multiLevelType w:val="multilevel"/>
    <w:tmpl w:val="18F74015"/>
    <w:lvl w:ilvl="0" w:tentative="0">
      <w:start w:val="1"/>
      <w:numFmt w:val="decimal"/>
      <w:lvlText w:val="%1"/>
      <w:lvlJc w:val="left"/>
      <w:pPr>
        <w:ind w:left="140"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1119" w:hanging="452"/>
      </w:pPr>
      <w:rPr>
        <w:rFonts w:hint="default"/>
        <w:lang w:val="zh-CN" w:eastAsia="zh-CN" w:bidi="zh-CN"/>
      </w:rPr>
    </w:lvl>
    <w:lvl w:ilvl="2" w:tentative="0">
      <w:start w:val="0"/>
      <w:numFmt w:val="bullet"/>
      <w:lvlText w:val="•"/>
      <w:lvlJc w:val="left"/>
      <w:pPr>
        <w:ind w:left="2098" w:hanging="452"/>
      </w:pPr>
      <w:rPr>
        <w:rFonts w:hint="default"/>
        <w:lang w:val="zh-CN" w:eastAsia="zh-CN" w:bidi="zh-CN"/>
      </w:rPr>
    </w:lvl>
    <w:lvl w:ilvl="3" w:tentative="0">
      <w:start w:val="0"/>
      <w:numFmt w:val="bullet"/>
      <w:lvlText w:val="•"/>
      <w:lvlJc w:val="left"/>
      <w:pPr>
        <w:ind w:left="3077" w:hanging="452"/>
      </w:pPr>
      <w:rPr>
        <w:rFonts w:hint="default"/>
        <w:lang w:val="zh-CN" w:eastAsia="zh-CN" w:bidi="zh-CN"/>
      </w:rPr>
    </w:lvl>
    <w:lvl w:ilvl="4" w:tentative="0">
      <w:start w:val="0"/>
      <w:numFmt w:val="bullet"/>
      <w:lvlText w:val="•"/>
      <w:lvlJc w:val="left"/>
      <w:pPr>
        <w:ind w:left="4056" w:hanging="452"/>
      </w:pPr>
      <w:rPr>
        <w:rFonts w:hint="default"/>
        <w:lang w:val="zh-CN" w:eastAsia="zh-CN" w:bidi="zh-CN"/>
      </w:rPr>
    </w:lvl>
    <w:lvl w:ilvl="5" w:tentative="0">
      <w:start w:val="0"/>
      <w:numFmt w:val="bullet"/>
      <w:lvlText w:val="•"/>
      <w:lvlJc w:val="left"/>
      <w:pPr>
        <w:ind w:left="5035" w:hanging="452"/>
      </w:pPr>
      <w:rPr>
        <w:rFonts w:hint="default"/>
        <w:lang w:val="zh-CN" w:eastAsia="zh-CN" w:bidi="zh-CN"/>
      </w:rPr>
    </w:lvl>
    <w:lvl w:ilvl="6" w:tentative="0">
      <w:start w:val="0"/>
      <w:numFmt w:val="bullet"/>
      <w:lvlText w:val="•"/>
      <w:lvlJc w:val="left"/>
      <w:pPr>
        <w:ind w:left="6014" w:hanging="452"/>
      </w:pPr>
      <w:rPr>
        <w:rFonts w:hint="default"/>
        <w:lang w:val="zh-CN" w:eastAsia="zh-CN" w:bidi="zh-CN"/>
      </w:rPr>
    </w:lvl>
    <w:lvl w:ilvl="7" w:tentative="0">
      <w:start w:val="0"/>
      <w:numFmt w:val="bullet"/>
      <w:lvlText w:val="•"/>
      <w:lvlJc w:val="left"/>
      <w:pPr>
        <w:ind w:left="6993" w:hanging="452"/>
      </w:pPr>
      <w:rPr>
        <w:rFonts w:hint="default"/>
        <w:lang w:val="zh-CN" w:eastAsia="zh-CN" w:bidi="zh-CN"/>
      </w:rPr>
    </w:lvl>
    <w:lvl w:ilvl="8" w:tentative="0">
      <w:start w:val="0"/>
      <w:numFmt w:val="bullet"/>
      <w:lvlText w:val="•"/>
      <w:lvlJc w:val="left"/>
      <w:pPr>
        <w:ind w:left="7972" w:hanging="452"/>
      </w:pPr>
      <w:rPr>
        <w:rFonts w:hint="default"/>
        <w:lang w:val="zh-CN" w:eastAsia="zh-CN" w:bidi="zh-CN"/>
      </w:rPr>
    </w:lvl>
  </w:abstractNum>
  <w:abstractNum w:abstractNumId="40">
    <w:nsid w:val="1C257C7B"/>
    <w:multiLevelType w:val="multilevel"/>
    <w:tmpl w:val="1C257C7B"/>
    <w:lvl w:ilvl="0" w:tentative="0">
      <w:start w:val="5"/>
      <w:numFmt w:val="decimal"/>
      <w:lvlText w:val="%1"/>
      <w:lvlJc w:val="left"/>
      <w:pPr>
        <w:ind w:left="140" w:hanging="1054"/>
      </w:pPr>
      <w:rPr>
        <w:rFonts w:hint="default"/>
        <w:lang w:val="zh-CN" w:eastAsia="zh-CN" w:bidi="zh-CN"/>
      </w:rPr>
    </w:lvl>
    <w:lvl w:ilvl="1" w:tentative="0">
      <w:start w:val="5"/>
      <w:numFmt w:val="decimal"/>
      <w:lvlText w:val="%1.%2"/>
      <w:lvlJc w:val="left"/>
      <w:pPr>
        <w:ind w:left="140" w:hanging="1054"/>
      </w:pPr>
      <w:rPr>
        <w:rFonts w:hint="default"/>
        <w:lang w:val="zh-CN" w:eastAsia="zh-CN" w:bidi="zh-CN"/>
      </w:rPr>
    </w:lvl>
    <w:lvl w:ilvl="2" w:tentative="0">
      <w:start w:val="1"/>
      <w:numFmt w:val="decimal"/>
      <w:lvlText w:val="%1.%2.%3"/>
      <w:lvlJc w:val="left"/>
      <w:pPr>
        <w:ind w:left="140" w:hanging="1054"/>
      </w:pPr>
      <w:rPr>
        <w:rFonts w:hint="default" w:ascii="宋体" w:hAnsi="宋体" w:eastAsia="宋体" w:cs="宋体"/>
        <w:b/>
        <w:bCs/>
        <w:spacing w:val="0"/>
        <w:w w:val="99"/>
        <w:sz w:val="30"/>
        <w:szCs w:val="30"/>
        <w:lang w:val="zh-CN" w:eastAsia="zh-CN" w:bidi="zh-CN"/>
      </w:rPr>
    </w:lvl>
    <w:lvl w:ilvl="3" w:tentative="0">
      <w:start w:val="1"/>
      <w:numFmt w:val="decimal"/>
      <w:lvlText w:val="%4"/>
      <w:lvlJc w:val="left"/>
      <w:pPr>
        <w:ind w:left="1192" w:hanging="452"/>
      </w:pPr>
      <w:rPr>
        <w:rFonts w:hint="default" w:ascii="宋体" w:hAnsi="宋体" w:eastAsia="宋体" w:cs="宋体"/>
        <w:b/>
        <w:bCs/>
        <w:w w:val="99"/>
        <w:sz w:val="30"/>
        <w:szCs w:val="30"/>
        <w:lang w:val="zh-CN" w:eastAsia="zh-CN" w:bidi="zh-CN"/>
      </w:rPr>
    </w:lvl>
    <w:lvl w:ilvl="4" w:tentative="0">
      <w:start w:val="0"/>
      <w:numFmt w:val="bullet"/>
      <w:lvlText w:val="•"/>
      <w:lvlJc w:val="left"/>
      <w:pPr>
        <w:ind w:left="4110" w:hanging="452"/>
      </w:pPr>
      <w:rPr>
        <w:rFonts w:hint="default"/>
        <w:lang w:val="zh-CN" w:eastAsia="zh-CN" w:bidi="zh-CN"/>
      </w:rPr>
    </w:lvl>
    <w:lvl w:ilvl="5" w:tentative="0">
      <w:start w:val="0"/>
      <w:numFmt w:val="bullet"/>
      <w:lvlText w:val="•"/>
      <w:lvlJc w:val="left"/>
      <w:pPr>
        <w:ind w:left="5080" w:hanging="452"/>
      </w:pPr>
      <w:rPr>
        <w:rFonts w:hint="default"/>
        <w:lang w:val="zh-CN" w:eastAsia="zh-CN" w:bidi="zh-CN"/>
      </w:rPr>
    </w:lvl>
    <w:lvl w:ilvl="6" w:tentative="0">
      <w:start w:val="0"/>
      <w:numFmt w:val="bullet"/>
      <w:lvlText w:val="•"/>
      <w:lvlJc w:val="left"/>
      <w:pPr>
        <w:ind w:left="6050" w:hanging="452"/>
      </w:pPr>
      <w:rPr>
        <w:rFonts w:hint="default"/>
        <w:lang w:val="zh-CN" w:eastAsia="zh-CN" w:bidi="zh-CN"/>
      </w:rPr>
    </w:lvl>
    <w:lvl w:ilvl="7" w:tentative="0">
      <w:start w:val="0"/>
      <w:numFmt w:val="bullet"/>
      <w:lvlText w:val="•"/>
      <w:lvlJc w:val="left"/>
      <w:pPr>
        <w:ind w:left="7020" w:hanging="452"/>
      </w:pPr>
      <w:rPr>
        <w:rFonts w:hint="default"/>
        <w:lang w:val="zh-CN" w:eastAsia="zh-CN" w:bidi="zh-CN"/>
      </w:rPr>
    </w:lvl>
    <w:lvl w:ilvl="8" w:tentative="0">
      <w:start w:val="0"/>
      <w:numFmt w:val="bullet"/>
      <w:lvlText w:val="•"/>
      <w:lvlJc w:val="left"/>
      <w:pPr>
        <w:ind w:left="7990" w:hanging="452"/>
      </w:pPr>
      <w:rPr>
        <w:rFonts w:hint="default"/>
        <w:lang w:val="zh-CN" w:eastAsia="zh-CN" w:bidi="zh-CN"/>
      </w:rPr>
    </w:lvl>
  </w:abstractNum>
  <w:abstractNum w:abstractNumId="41">
    <w:nsid w:val="23E97754"/>
    <w:multiLevelType w:val="multilevel"/>
    <w:tmpl w:val="23E97754"/>
    <w:lvl w:ilvl="0" w:tentative="0">
      <w:start w:val="1"/>
      <w:numFmt w:val="decimal"/>
      <w:lvlText w:val="%1"/>
      <w:lvlJc w:val="left"/>
      <w:pPr>
        <w:ind w:left="140"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1119" w:hanging="452"/>
      </w:pPr>
      <w:rPr>
        <w:rFonts w:hint="default"/>
        <w:lang w:val="zh-CN" w:eastAsia="zh-CN" w:bidi="zh-CN"/>
      </w:rPr>
    </w:lvl>
    <w:lvl w:ilvl="2" w:tentative="0">
      <w:start w:val="0"/>
      <w:numFmt w:val="bullet"/>
      <w:lvlText w:val="•"/>
      <w:lvlJc w:val="left"/>
      <w:pPr>
        <w:ind w:left="2098" w:hanging="452"/>
      </w:pPr>
      <w:rPr>
        <w:rFonts w:hint="default"/>
        <w:lang w:val="zh-CN" w:eastAsia="zh-CN" w:bidi="zh-CN"/>
      </w:rPr>
    </w:lvl>
    <w:lvl w:ilvl="3" w:tentative="0">
      <w:start w:val="0"/>
      <w:numFmt w:val="bullet"/>
      <w:lvlText w:val="•"/>
      <w:lvlJc w:val="left"/>
      <w:pPr>
        <w:ind w:left="3077" w:hanging="452"/>
      </w:pPr>
      <w:rPr>
        <w:rFonts w:hint="default"/>
        <w:lang w:val="zh-CN" w:eastAsia="zh-CN" w:bidi="zh-CN"/>
      </w:rPr>
    </w:lvl>
    <w:lvl w:ilvl="4" w:tentative="0">
      <w:start w:val="0"/>
      <w:numFmt w:val="bullet"/>
      <w:lvlText w:val="•"/>
      <w:lvlJc w:val="left"/>
      <w:pPr>
        <w:ind w:left="4056" w:hanging="452"/>
      </w:pPr>
      <w:rPr>
        <w:rFonts w:hint="default"/>
        <w:lang w:val="zh-CN" w:eastAsia="zh-CN" w:bidi="zh-CN"/>
      </w:rPr>
    </w:lvl>
    <w:lvl w:ilvl="5" w:tentative="0">
      <w:start w:val="0"/>
      <w:numFmt w:val="bullet"/>
      <w:lvlText w:val="•"/>
      <w:lvlJc w:val="left"/>
      <w:pPr>
        <w:ind w:left="5035" w:hanging="452"/>
      </w:pPr>
      <w:rPr>
        <w:rFonts w:hint="default"/>
        <w:lang w:val="zh-CN" w:eastAsia="zh-CN" w:bidi="zh-CN"/>
      </w:rPr>
    </w:lvl>
    <w:lvl w:ilvl="6" w:tentative="0">
      <w:start w:val="0"/>
      <w:numFmt w:val="bullet"/>
      <w:lvlText w:val="•"/>
      <w:lvlJc w:val="left"/>
      <w:pPr>
        <w:ind w:left="6014" w:hanging="452"/>
      </w:pPr>
      <w:rPr>
        <w:rFonts w:hint="default"/>
        <w:lang w:val="zh-CN" w:eastAsia="zh-CN" w:bidi="zh-CN"/>
      </w:rPr>
    </w:lvl>
    <w:lvl w:ilvl="7" w:tentative="0">
      <w:start w:val="0"/>
      <w:numFmt w:val="bullet"/>
      <w:lvlText w:val="•"/>
      <w:lvlJc w:val="left"/>
      <w:pPr>
        <w:ind w:left="6993" w:hanging="452"/>
      </w:pPr>
      <w:rPr>
        <w:rFonts w:hint="default"/>
        <w:lang w:val="zh-CN" w:eastAsia="zh-CN" w:bidi="zh-CN"/>
      </w:rPr>
    </w:lvl>
    <w:lvl w:ilvl="8" w:tentative="0">
      <w:start w:val="0"/>
      <w:numFmt w:val="bullet"/>
      <w:lvlText w:val="•"/>
      <w:lvlJc w:val="left"/>
      <w:pPr>
        <w:ind w:left="7972" w:hanging="452"/>
      </w:pPr>
      <w:rPr>
        <w:rFonts w:hint="default"/>
        <w:lang w:val="zh-CN" w:eastAsia="zh-CN" w:bidi="zh-CN"/>
      </w:rPr>
    </w:lvl>
  </w:abstractNum>
  <w:abstractNum w:abstractNumId="42">
    <w:nsid w:val="243FCF68"/>
    <w:multiLevelType w:val="multilevel"/>
    <w:tmpl w:val="243FCF68"/>
    <w:lvl w:ilvl="0" w:tentative="0">
      <w:start w:val="1"/>
      <w:numFmt w:val="decimal"/>
      <w:lvlText w:val="%1"/>
      <w:lvlJc w:val="left"/>
      <w:pPr>
        <w:ind w:left="1180"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2046" w:hanging="452"/>
      </w:pPr>
      <w:rPr>
        <w:rFonts w:hint="default"/>
        <w:lang w:val="zh-CN" w:eastAsia="zh-CN" w:bidi="zh-CN"/>
      </w:rPr>
    </w:lvl>
    <w:lvl w:ilvl="2" w:tentative="0">
      <w:start w:val="0"/>
      <w:numFmt w:val="bullet"/>
      <w:lvlText w:val="•"/>
      <w:lvlJc w:val="left"/>
      <w:pPr>
        <w:ind w:left="2913" w:hanging="452"/>
      </w:pPr>
      <w:rPr>
        <w:rFonts w:hint="default"/>
        <w:lang w:val="zh-CN" w:eastAsia="zh-CN" w:bidi="zh-CN"/>
      </w:rPr>
    </w:lvl>
    <w:lvl w:ilvl="3" w:tentative="0">
      <w:start w:val="0"/>
      <w:numFmt w:val="bullet"/>
      <w:lvlText w:val="•"/>
      <w:lvlJc w:val="left"/>
      <w:pPr>
        <w:ind w:left="3779" w:hanging="452"/>
      </w:pPr>
      <w:rPr>
        <w:rFonts w:hint="default"/>
        <w:lang w:val="zh-CN" w:eastAsia="zh-CN" w:bidi="zh-CN"/>
      </w:rPr>
    </w:lvl>
    <w:lvl w:ilvl="4" w:tentative="0">
      <w:start w:val="0"/>
      <w:numFmt w:val="bullet"/>
      <w:lvlText w:val="•"/>
      <w:lvlJc w:val="left"/>
      <w:pPr>
        <w:ind w:left="4646" w:hanging="452"/>
      </w:pPr>
      <w:rPr>
        <w:rFonts w:hint="default"/>
        <w:lang w:val="zh-CN" w:eastAsia="zh-CN" w:bidi="zh-CN"/>
      </w:rPr>
    </w:lvl>
    <w:lvl w:ilvl="5" w:tentative="0">
      <w:start w:val="0"/>
      <w:numFmt w:val="bullet"/>
      <w:lvlText w:val="•"/>
      <w:lvlJc w:val="left"/>
      <w:pPr>
        <w:ind w:left="5513" w:hanging="452"/>
      </w:pPr>
      <w:rPr>
        <w:rFonts w:hint="default"/>
        <w:lang w:val="zh-CN" w:eastAsia="zh-CN" w:bidi="zh-CN"/>
      </w:rPr>
    </w:lvl>
    <w:lvl w:ilvl="6" w:tentative="0">
      <w:start w:val="0"/>
      <w:numFmt w:val="bullet"/>
      <w:lvlText w:val="•"/>
      <w:lvlJc w:val="left"/>
      <w:pPr>
        <w:ind w:left="6379" w:hanging="452"/>
      </w:pPr>
      <w:rPr>
        <w:rFonts w:hint="default"/>
        <w:lang w:val="zh-CN" w:eastAsia="zh-CN" w:bidi="zh-CN"/>
      </w:rPr>
    </w:lvl>
    <w:lvl w:ilvl="7" w:tentative="0">
      <w:start w:val="0"/>
      <w:numFmt w:val="bullet"/>
      <w:lvlText w:val="•"/>
      <w:lvlJc w:val="left"/>
      <w:pPr>
        <w:ind w:left="7246" w:hanging="452"/>
      </w:pPr>
      <w:rPr>
        <w:rFonts w:hint="default"/>
        <w:lang w:val="zh-CN" w:eastAsia="zh-CN" w:bidi="zh-CN"/>
      </w:rPr>
    </w:lvl>
    <w:lvl w:ilvl="8" w:tentative="0">
      <w:start w:val="0"/>
      <w:numFmt w:val="bullet"/>
      <w:lvlText w:val="•"/>
      <w:lvlJc w:val="left"/>
      <w:pPr>
        <w:ind w:left="8112" w:hanging="452"/>
      </w:pPr>
      <w:rPr>
        <w:rFonts w:hint="default"/>
        <w:lang w:val="zh-CN" w:eastAsia="zh-CN" w:bidi="zh-CN"/>
      </w:rPr>
    </w:lvl>
  </w:abstractNum>
  <w:abstractNum w:abstractNumId="43">
    <w:nsid w:val="2470EC97"/>
    <w:multiLevelType w:val="multilevel"/>
    <w:tmpl w:val="2470EC97"/>
    <w:lvl w:ilvl="0" w:tentative="0">
      <w:start w:val="4"/>
      <w:numFmt w:val="decimal"/>
      <w:lvlText w:val="%1"/>
      <w:lvlJc w:val="left"/>
      <w:pPr>
        <w:ind w:left="128" w:hanging="1056"/>
      </w:pPr>
      <w:rPr>
        <w:rFonts w:hint="default"/>
        <w:lang w:val="zh-CN" w:eastAsia="zh-CN" w:bidi="zh-CN"/>
      </w:rPr>
    </w:lvl>
    <w:lvl w:ilvl="1" w:tentative="0">
      <w:start w:val="2"/>
      <w:numFmt w:val="decimal"/>
      <w:lvlText w:val="%1.%2"/>
      <w:lvlJc w:val="left"/>
      <w:pPr>
        <w:ind w:left="128" w:hanging="1056"/>
      </w:pPr>
      <w:rPr>
        <w:rFonts w:hint="default"/>
        <w:lang w:val="zh-CN" w:eastAsia="zh-CN" w:bidi="zh-CN"/>
      </w:rPr>
    </w:lvl>
    <w:lvl w:ilvl="2" w:tentative="0">
      <w:start w:val="1"/>
      <w:numFmt w:val="decimal"/>
      <w:lvlText w:val="%1.%2.%3"/>
      <w:lvlJc w:val="left"/>
      <w:pPr>
        <w:ind w:left="220" w:hanging="1056"/>
      </w:pPr>
      <w:rPr>
        <w:rFonts w:hint="default" w:ascii="宋体" w:hAnsi="宋体" w:eastAsia="宋体" w:cs="宋体"/>
        <w:b/>
        <w:bCs/>
        <w:spacing w:val="0"/>
        <w:w w:val="99"/>
        <w:sz w:val="30"/>
        <w:szCs w:val="30"/>
        <w:lang w:val="zh-CN" w:eastAsia="zh-CN" w:bidi="zh-CN"/>
      </w:rPr>
    </w:lvl>
    <w:lvl w:ilvl="3" w:tentative="0">
      <w:start w:val="1"/>
      <w:numFmt w:val="decimal"/>
      <w:lvlText w:val="%4"/>
      <w:lvlJc w:val="left"/>
      <w:pPr>
        <w:ind w:left="1180" w:hanging="452"/>
      </w:pPr>
      <w:rPr>
        <w:rFonts w:hint="default" w:ascii="宋体" w:hAnsi="宋体" w:eastAsia="宋体" w:cs="宋体"/>
        <w:b/>
        <w:bCs/>
        <w:w w:val="99"/>
        <w:sz w:val="30"/>
        <w:szCs w:val="30"/>
        <w:lang w:val="zh-CN" w:eastAsia="zh-CN" w:bidi="zh-CN"/>
      </w:rPr>
    </w:lvl>
    <w:lvl w:ilvl="4" w:tentative="0">
      <w:start w:val="0"/>
      <w:numFmt w:val="bullet"/>
      <w:lvlText w:val="•"/>
      <w:lvlJc w:val="left"/>
      <w:pPr>
        <w:ind w:left="4068" w:hanging="452"/>
      </w:pPr>
      <w:rPr>
        <w:rFonts w:hint="default"/>
        <w:lang w:val="zh-CN" w:eastAsia="zh-CN" w:bidi="zh-CN"/>
      </w:rPr>
    </w:lvl>
    <w:lvl w:ilvl="5" w:tentative="0">
      <w:start w:val="0"/>
      <w:numFmt w:val="bullet"/>
      <w:lvlText w:val="•"/>
      <w:lvlJc w:val="left"/>
      <w:pPr>
        <w:ind w:left="5031" w:hanging="452"/>
      </w:pPr>
      <w:rPr>
        <w:rFonts w:hint="default"/>
        <w:lang w:val="zh-CN" w:eastAsia="zh-CN" w:bidi="zh-CN"/>
      </w:rPr>
    </w:lvl>
    <w:lvl w:ilvl="6" w:tentative="0">
      <w:start w:val="0"/>
      <w:numFmt w:val="bullet"/>
      <w:lvlText w:val="•"/>
      <w:lvlJc w:val="left"/>
      <w:pPr>
        <w:ind w:left="5994" w:hanging="452"/>
      </w:pPr>
      <w:rPr>
        <w:rFonts w:hint="default"/>
        <w:lang w:val="zh-CN" w:eastAsia="zh-CN" w:bidi="zh-CN"/>
      </w:rPr>
    </w:lvl>
    <w:lvl w:ilvl="7" w:tentative="0">
      <w:start w:val="0"/>
      <w:numFmt w:val="bullet"/>
      <w:lvlText w:val="•"/>
      <w:lvlJc w:val="left"/>
      <w:pPr>
        <w:ind w:left="6957" w:hanging="452"/>
      </w:pPr>
      <w:rPr>
        <w:rFonts w:hint="default"/>
        <w:lang w:val="zh-CN" w:eastAsia="zh-CN" w:bidi="zh-CN"/>
      </w:rPr>
    </w:lvl>
    <w:lvl w:ilvl="8" w:tentative="0">
      <w:start w:val="0"/>
      <w:numFmt w:val="bullet"/>
      <w:lvlText w:val="•"/>
      <w:lvlJc w:val="left"/>
      <w:pPr>
        <w:ind w:left="7920" w:hanging="452"/>
      </w:pPr>
      <w:rPr>
        <w:rFonts w:hint="default"/>
        <w:lang w:val="zh-CN" w:eastAsia="zh-CN" w:bidi="zh-CN"/>
      </w:rPr>
    </w:lvl>
  </w:abstractNum>
  <w:abstractNum w:abstractNumId="44">
    <w:nsid w:val="25B654F3"/>
    <w:multiLevelType w:val="multilevel"/>
    <w:tmpl w:val="25B654F3"/>
    <w:lvl w:ilvl="0" w:tentative="0">
      <w:start w:val="3"/>
      <w:numFmt w:val="decimal"/>
      <w:lvlText w:val="%1"/>
      <w:lvlJc w:val="left"/>
      <w:pPr>
        <w:ind w:left="128" w:hanging="1056"/>
      </w:pPr>
      <w:rPr>
        <w:rFonts w:hint="default"/>
        <w:lang w:val="zh-CN" w:eastAsia="zh-CN" w:bidi="zh-CN"/>
      </w:rPr>
    </w:lvl>
    <w:lvl w:ilvl="1" w:tentative="0">
      <w:start w:val="0"/>
      <w:numFmt w:val="decimal"/>
      <w:lvlText w:val="%1.%2"/>
      <w:lvlJc w:val="left"/>
      <w:pPr>
        <w:ind w:left="128" w:hanging="1056"/>
      </w:pPr>
      <w:rPr>
        <w:rFonts w:hint="default"/>
        <w:lang w:val="zh-CN" w:eastAsia="zh-CN" w:bidi="zh-CN"/>
      </w:rPr>
    </w:lvl>
    <w:lvl w:ilvl="2" w:tentative="0">
      <w:start w:val="1"/>
      <w:numFmt w:val="decimal"/>
      <w:lvlText w:val="%1.%2.%3"/>
      <w:lvlJc w:val="left"/>
      <w:pPr>
        <w:ind w:left="128" w:hanging="1056"/>
      </w:pPr>
      <w:rPr>
        <w:rFonts w:hint="default" w:ascii="宋体" w:hAnsi="宋体" w:eastAsia="宋体" w:cs="宋体"/>
        <w:b/>
        <w:bCs/>
        <w:spacing w:val="0"/>
        <w:w w:val="99"/>
        <w:sz w:val="30"/>
        <w:szCs w:val="30"/>
        <w:lang w:val="zh-CN" w:eastAsia="zh-CN" w:bidi="zh-CN"/>
      </w:rPr>
    </w:lvl>
    <w:lvl w:ilvl="3" w:tentative="0">
      <w:start w:val="0"/>
      <w:numFmt w:val="bullet"/>
      <w:lvlText w:val="•"/>
      <w:lvlJc w:val="left"/>
      <w:pPr>
        <w:ind w:left="3037" w:hanging="1056"/>
      </w:pPr>
      <w:rPr>
        <w:rFonts w:hint="default"/>
        <w:lang w:val="zh-CN" w:eastAsia="zh-CN" w:bidi="zh-CN"/>
      </w:rPr>
    </w:lvl>
    <w:lvl w:ilvl="4" w:tentative="0">
      <w:start w:val="0"/>
      <w:numFmt w:val="bullet"/>
      <w:lvlText w:val="•"/>
      <w:lvlJc w:val="left"/>
      <w:pPr>
        <w:ind w:left="4010" w:hanging="1056"/>
      </w:pPr>
      <w:rPr>
        <w:rFonts w:hint="default"/>
        <w:lang w:val="zh-CN" w:eastAsia="zh-CN" w:bidi="zh-CN"/>
      </w:rPr>
    </w:lvl>
    <w:lvl w:ilvl="5" w:tentative="0">
      <w:start w:val="0"/>
      <w:numFmt w:val="bullet"/>
      <w:lvlText w:val="•"/>
      <w:lvlJc w:val="left"/>
      <w:pPr>
        <w:ind w:left="4983" w:hanging="1056"/>
      </w:pPr>
      <w:rPr>
        <w:rFonts w:hint="default"/>
        <w:lang w:val="zh-CN" w:eastAsia="zh-CN" w:bidi="zh-CN"/>
      </w:rPr>
    </w:lvl>
    <w:lvl w:ilvl="6" w:tentative="0">
      <w:start w:val="0"/>
      <w:numFmt w:val="bullet"/>
      <w:lvlText w:val="•"/>
      <w:lvlJc w:val="left"/>
      <w:pPr>
        <w:ind w:left="5955" w:hanging="1056"/>
      </w:pPr>
      <w:rPr>
        <w:rFonts w:hint="default"/>
        <w:lang w:val="zh-CN" w:eastAsia="zh-CN" w:bidi="zh-CN"/>
      </w:rPr>
    </w:lvl>
    <w:lvl w:ilvl="7" w:tentative="0">
      <w:start w:val="0"/>
      <w:numFmt w:val="bullet"/>
      <w:lvlText w:val="•"/>
      <w:lvlJc w:val="left"/>
      <w:pPr>
        <w:ind w:left="6928" w:hanging="1056"/>
      </w:pPr>
      <w:rPr>
        <w:rFonts w:hint="default"/>
        <w:lang w:val="zh-CN" w:eastAsia="zh-CN" w:bidi="zh-CN"/>
      </w:rPr>
    </w:lvl>
    <w:lvl w:ilvl="8" w:tentative="0">
      <w:start w:val="0"/>
      <w:numFmt w:val="bullet"/>
      <w:lvlText w:val="•"/>
      <w:lvlJc w:val="left"/>
      <w:pPr>
        <w:ind w:left="7900" w:hanging="1056"/>
      </w:pPr>
      <w:rPr>
        <w:rFonts w:hint="default"/>
        <w:lang w:val="zh-CN" w:eastAsia="zh-CN" w:bidi="zh-CN"/>
      </w:rPr>
    </w:lvl>
  </w:abstractNum>
  <w:abstractNum w:abstractNumId="45">
    <w:nsid w:val="2A8F537B"/>
    <w:multiLevelType w:val="multilevel"/>
    <w:tmpl w:val="2A8F537B"/>
    <w:lvl w:ilvl="0" w:tentative="0">
      <w:start w:val="1"/>
      <w:numFmt w:val="decimal"/>
      <w:lvlText w:val="%1"/>
      <w:lvlJc w:val="left"/>
      <w:pPr>
        <w:ind w:left="1180" w:hanging="452"/>
      </w:pPr>
      <w:rPr>
        <w:rFonts w:hint="default" w:ascii="宋体" w:hAnsi="宋体" w:eastAsia="宋体" w:cs="宋体"/>
        <w:b/>
        <w:bCs/>
        <w:w w:val="99"/>
        <w:sz w:val="30"/>
        <w:szCs w:val="30"/>
        <w:lang w:val="zh-CN" w:eastAsia="zh-CN" w:bidi="zh-CN"/>
      </w:rPr>
    </w:lvl>
    <w:lvl w:ilvl="1" w:tentative="0">
      <w:start w:val="4"/>
      <w:numFmt w:val="decimal"/>
      <w:suff w:val="space"/>
      <w:lvlText w:val="%2"/>
      <w:lvlJc w:val="left"/>
      <w:pPr>
        <w:ind w:left="4302" w:hanging="663"/>
      </w:pPr>
      <w:rPr>
        <w:rFonts w:hint="default" w:ascii="黑体" w:hAnsi="黑体" w:eastAsia="黑体" w:cs="黑体"/>
        <w:b/>
        <w:bCs/>
        <w:w w:val="98"/>
        <w:sz w:val="44"/>
        <w:szCs w:val="44"/>
        <w:lang w:val="zh-CN" w:eastAsia="zh-CN" w:bidi="zh-CN"/>
      </w:rPr>
    </w:lvl>
    <w:lvl w:ilvl="2" w:tentative="0">
      <w:start w:val="1"/>
      <w:numFmt w:val="decimal"/>
      <w:suff w:val="space"/>
      <w:lvlText w:val="%2.%3"/>
      <w:lvlJc w:val="left"/>
      <w:pPr>
        <w:ind w:left="4547" w:hanging="807"/>
      </w:pPr>
      <w:rPr>
        <w:rFonts w:hint="default" w:ascii="宋体" w:hAnsi="宋体" w:eastAsia="宋体" w:cs="宋体"/>
        <w:b/>
        <w:bCs/>
        <w:spacing w:val="0"/>
        <w:w w:val="98"/>
        <w:sz w:val="32"/>
        <w:szCs w:val="32"/>
        <w:lang w:val="zh-CN" w:eastAsia="zh-CN" w:bidi="zh-CN"/>
      </w:rPr>
    </w:lvl>
    <w:lvl w:ilvl="3" w:tentative="0">
      <w:start w:val="0"/>
      <w:numFmt w:val="bullet"/>
      <w:lvlText w:val="•"/>
      <w:lvlJc w:val="left"/>
      <w:pPr>
        <w:ind w:left="5273" w:hanging="807"/>
      </w:pPr>
      <w:rPr>
        <w:rFonts w:hint="default"/>
        <w:lang w:val="zh-CN" w:eastAsia="zh-CN" w:bidi="zh-CN"/>
      </w:rPr>
    </w:lvl>
    <w:lvl w:ilvl="4" w:tentative="0">
      <w:start w:val="0"/>
      <w:numFmt w:val="bullet"/>
      <w:lvlText w:val="•"/>
      <w:lvlJc w:val="left"/>
      <w:pPr>
        <w:ind w:left="5926" w:hanging="807"/>
      </w:pPr>
      <w:rPr>
        <w:rFonts w:hint="default"/>
        <w:lang w:val="zh-CN" w:eastAsia="zh-CN" w:bidi="zh-CN"/>
      </w:rPr>
    </w:lvl>
    <w:lvl w:ilvl="5" w:tentative="0">
      <w:start w:val="0"/>
      <w:numFmt w:val="bullet"/>
      <w:lvlText w:val="•"/>
      <w:lvlJc w:val="left"/>
      <w:pPr>
        <w:ind w:left="6579" w:hanging="807"/>
      </w:pPr>
      <w:rPr>
        <w:rFonts w:hint="default"/>
        <w:lang w:val="zh-CN" w:eastAsia="zh-CN" w:bidi="zh-CN"/>
      </w:rPr>
    </w:lvl>
    <w:lvl w:ilvl="6" w:tentative="0">
      <w:start w:val="0"/>
      <w:numFmt w:val="bullet"/>
      <w:lvlText w:val="•"/>
      <w:lvlJc w:val="left"/>
      <w:pPr>
        <w:ind w:left="7233" w:hanging="807"/>
      </w:pPr>
      <w:rPr>
        <w:rFonts w:hint="default"/>
        <w:lang w:val="zh-CN" w:eastAsia="zh-CN" w:bidi="zh-CN"/>
      </w:rPr>
    </w:lvl>
    <w:lvl w:ilvl="7" w:tentative="0">
      <w:start w:val="0"/>
      <w:numFmt w:val="bullet"/>
      <w:lvlText w:val="•"/>
      <w:lvlJc w:val="left"/>
      <w:pPr>
        <w:ind w:left="7886" w:hanging="807"/>
      </w:pPr>
      <w:rPr>
        <w:rFonts w:hint="default"/>
        <w:lang w:val="zh-CN" w:eastAsia="zh-CN" w:bidi="zh-CN"/>
      </w:rPr>
    </w:lvl>
    <w:lvl w:ilvl="8" w:tentative="0">
      <w:start w:val="0"/>
      <w:numFmt w:val="bullet"/>
      <w:lvlText w:val="•"/>
      <w:lvlJc w:val="left"/>
      <w:pPr>
        <w:ind w:left="8539" w:hanging="807"/>
      </w:pPr>
      <w:rPr>
        <w:rFonts w:hint="default"/>
        <w:lang w:val="zh-CN" w:eastAsia="zh-CN" w:bidi="zh-CN"/>
      </w:rPr>
    </w:lvl>
  </w:abstractNum>
  <w:abstractNum w:abstractNumId="46">
    <w:nsid w:val="2F2D79CE"/>
    <w:multiLevelType w:val="multilevel"/>
    <w:tmpl w:val="2F2D79CE"/>
    <w:lvl w:ilvl="0" w:tentative="0">
      <w:start w:val="1"/>
      <w:numFmt w:val="decimal"/>
      <w:lvlText w:val="%1"/>
      <w:lvlJc w:val="left"/>
      <w:pPr>
        <w:ind w:left="140"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1119" w:hanging="452"/>
      </w:pPr>
      <w:rPr>
        <w:rFonts w:hint="default"/>
        <w:lang w:val="zh-CN" w:eastAsia="zh-CN" w:bidi="zh-CN"/>
      </w:rPr>
    </w:lvl>
    <w:lvl w:ilvl="2" w:tentative="0">
      <w:start w:val="0"/>
      <w:numFmt w:val="bullet"/>
      <w:lvlText w:val="•"/>
      <w:lvlJc w:val="left"/>
      <w:pPr>
        <w:ind w:left="2098" w:hanging="452"/>
      </w:pPr>
      <w:rPr>
        <w:rFonts w:hint="default"/>
        <w:lang w:val="zh-CN" w:eastAsia="zh-CN" w:bidi="zh-CN"/>
      </w:rPr>
    </w:lvl>
    <w:lvl w:ilvl="3" w:tentative="0">
      <w:start w:val="0"/>
      <w:numFmt w:val="bullet"/>
      <w:lvlText w:val="•"/>
      <w:lvlJc w:val="left"/>
      <w:pPr>
        <w:ind w:left="3077" w:hanging="452"/>
      </w:pPr>
      <w:rPr>
        <w:rFonts w:hint="default"/>
        <w:lang w:val="zh-CN" w:eastAsia="zh-CN" w:bidi="zh-CN"/>
      </w:rPr>
    </w:lvl>
    <w:lvl w:ilvl="4" w:tentative="0">
      <w:start w:val="0"/>
      <w:numFmt w:val="bullet"/>
      <w:lvlText w:val="•"/>
      <w:lvlJc w:val="left"/>
      <w:pPr>
        <w:ind w:left="4056" w:hanging="452"/>
      </w:pPr>
      <w:rPr>
        <w:rFonts w:hint="default"/>
        <w:lang w:val="zh-CN" w:eastAsia="zh-CN" w:bidi="zh-CN"/>
      </w:rPr>
    </w:lvl>
    <w:lvl w:ilvl="5" w:tentative="0">
      <w:start w:val="0"/>
      <w:numFmt w:val="bullet"/>
      <w:lvlText w:val="•"/>
      <w:lvlJc w:val="left"/>
      <w:pPr>
        <w:ind w:left="5035" w:hanging="452"/>
      </w:pPr>
      <w:rPr>
        <w:rFonts w:hint="default"/>
        <w:lang w:val="zh-CN" w:eastAsia="zh-CN" w:bidi="zh-CN"/>
      </w:rPr>
    </w:lvl>
    <w:lvl w:ilvl="6" w:tentative="0">
      <w:start w:val="0"/>
      <w:numFmt w:val="bullet"/>
      <w:lvlText w:val="•"/>
      <w:lvlJc w:val="left"/>
      <w:pPr>
        <w:ind w:left="6014" w:hanging="452"/>
      </w:pPr>
      <w:rPr>
        <w:rFonts w:hint="default"/>
        <w:lang w:val="zh-CN" w:eastAsia="zh-CN" w:bidi="zh-CN"/>
      </w:rPr>
    </w:lvl>
    <w:lvl w:ilvl="7" w:tentative="0">
      <w:start w:val="0"/>
      <w:numFmt w:val="bullet"/>
      <w:lvlText w:val="•"/>
      <w:lvlJc w:val="left"/>
      <w:pPr>
        <w:ind w:left="6993" w:hanging="452"/>
      </w:pPr>
      <w:rPr>
        <w:rFonts w:hint="default"/>
        <w:lang w:val="zh-CN" w:eastAsia="zh-CN" w:bidi="zh-CN"/>
      </w:rPr>
    </w:lvl>
    <w:lvl w:ilvl="8" w:tentative="0">
      <w:start w:val="0"/>
      <w:numFmt w:val="bullet"/>
      <w:lvlText w:val="•"/>
      <w:lvlJc w:val="left"/>
      <w:pPr>
        <w:ind w:left="7972" w:hanging="452"/>
      </w:pPr>
      <w:rPr>
        <w:rFonts w:hint="default"/>
        <w:lang w:val="zh-CN" w:eastAsia="zh-CN" w:bidi="zh-CN"/>
      </w:rPr>
    </w:lvl>
  </w:abstractNum>
  <w:abstractNum w:abstractNumId="47">
    <w:nsid w:val="30A0AC00"/>
    <w:multiLevelType w:val="multilevel"/>
    <w:tmpl w:val="30A0AC00"/>
    <w:lvl w:ilvl="0" w:tentative="0">
      <w:start w:val="1"/>
      <w:numFmt w:val="decimal"/>
      <w:lvlText w:val="%1"/>
      <w:lvlJc w:val="left"/>
      <w:pPr>
        <w:ind w:left="1192"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2073" w:hanging="452"/>
      </w:pPr>
      <w:rPr>
        <w:rFonts w:hint="default"/>
        <w:lang w:val="zh-CN" w:eastAsia="zh-CN" w:bidi="zh-CN"/>
      </w:rPr>
    </w:lvl>
    <w:lvl w:ilvl="2" w:tentative="0">
      <w:start w:val="0"/>
      <w:numFmt w:val="bullet"/>
      <w:lvlText w:val="•"/>
      <w:lvlJc w:val="left"/>
      <w:pPr>
        <w:ind w:left="2946" w:hanging="452"/>
      </w:pPr>
      <w:rPr>
        <w:rFonts w:hint="default"/>
        <w:lang w:val="zh-CN" w:eastAsia="zh-CN" w:bidi="zh-CN"/>
      </w:rPr>
    </w:lvl>
    <w:lvl w:ilvl="3" w:tentative="0">
      <w:start w:val="0"/>
      <w:numFmt w:val="bullet"/>
      <w:lvlText w:val="•"/>
      <w:lvlJc w:val="left"/>
      <w:pPr>
        <w:ind w:left="3819" w:hanging="452"/>
      </w:pPr>
      <w:rPr>
        <w:rFonts w:hint="default"/>
        <w:lang w:val="zh-CN" w:eastAsia="zh-CN" w:bidi="zh-CN"/>
      </w:rPr>
    </w:lvl>
    <w:lvl w:ilvl="4" w:tentative="0">
      <w:start w:val="0"/>
      <w:numFmt w:val="bullet"/>
      <w:lvlText w:val="•"/>
      <w:lvlJc w:val="left"/>
      <w:pPr>
        <w:ind w:left="4692" w:hanging="452"/>
      </w:pPr>
      <w:rPr>
        <w:rFonts w:hint="default"/>
        <w:lang w:val="zh-CN" w:eastAsia="zh-CN" w:bidi="zh-CN"/>
      </w:rPr>
    </w:lvl>
    <w:lvl w:ilvl="5" w:tentative="0">
      <w:start w:val="0"/>
      <w:numFmt w:val="bullet"/>
      <w:lvlText w:val="•"/>
      <w:lvlJc w:val="left"/>
      <w:pPr>
        <w:ind w:left="5565" w:hanging="452"/>
      </w:pPr>
      <w:rPr>
        <w:rFonts w:hint="default"/>
        <w:lang w:val="zh-CN" w:eastAsia="zh-CN" w:bidi="zh-CN"/>
      </w:rPr>
    </w:lvl>
    <w:lvl w:ilvl="6" w:tentative="0">
      <w:start w:val="0"/>
      <w:numFmt w:val="bullet"/>
      <w:lvlText w:val="•"/>
      <w:lvlJc w:val="left"/>
      <w:pPr>
        <w:ind w:left="6438" w:hanging="452"/>
      </w:pPr>
      <w:rPr>
        <w:rFonts w:hint="default"/>
        <w:lang w:val="zh-CN" w:eastAsia="zh-CN" w:bidi="zh-CN"/>
      </w:rPr>
    </w:lvl>
    <w:lvl w:ilvl="7" w:tentative="0">
      <w:start w:val="0"/>
      <w:numFmt w:val="bullet"/>
      <w:lvlText w:val="•"/>
      <w:lvlJc w:val="left"/>
      <w:pPr>
        <w:ind w:left="7311" w:hanging="452"/>
      </w:pPr>
      <w:rPr>
        <w:rFonts w:hint="default"/>
        <w:lang w:val="zh-CN" w:eastAsia="zh-CN" w:bidi="zh-CN"/>
      </w:rPr>
    </w:lvl>
    <w:lvl w:ilvl="8" w:tentative="0">
      <w:start w:val="0"/>
      <w:numFmt w:val="bullet"/>
      <w:lvlText w:val="•"/>
      <w:lvlJc w:val="left"/>
      <w:pPr>
        <w:ind w:left="8184" w:hanging="452"/>
      </w:pPr>
      <w:rPr>
        <w:rFonts w:hint="default"/>
        <w:lang w:val="zh-CN" w:eastAsia="zh-CN" w:bidi="zh-CN"/>
      </w:rPr>
    </w:lvl>
  </w:abstractNum>
  <w:abstractNum w:abstractNumId="48">
    <w:nsid w:val="30FC5B15"/>
    <w:multiLevelType w:val="multilevel"/>
    <w:tmpl w:val="30FC5B15"/>
    <w:lvl w:ilvl="0" w:tentative="0">
      <w:start w:val="1"/>
      <w:numFmt w:val="decimal"/>
      <w:lvlText w:val="%1"/>
      <w:lvlJc w:val="left"/>
      <w:pPr>
        <w:ind w:left="128"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1092" w:hanging="452"/>
      </w:pPr>
      <w:rPr>
        <w:rFonts w:hint="default"/>
        <w:lang w:val="zh-CN" w:eastAsia="zh-CN" w:bidi="zh-CN"/>
      </w:rPr>
    </w:lvl>
    <w:lvl w:ilvl="2" w:tentative="0">
      <w:start w:val="0"/>
      <w:numFmt w:val="bullet"/>
      <w:lvlText w:val="•"/>
      <w:lvlJc w:val="left"/>
      <w:pPr>
        <w:ind w:left="2065" w:hanging="452"/>
      </w:pPr>
      <w:rPr>
        <w:rFonts w:hint="default"/>
        <w:lang w:val="zh-CN" w:eastAsia="zh-CN" w:bidi="zh-CN"/>
      </w:rPr>
    </w:lvl>
    <w:lvl w:ilvl="3" w:tentative="0">
      <w:start w:val="0"/>
      <w:numFmt w:val="bullet"/>
      <w:lvlText w:val="•"/>
      <w:lvlJc w:val="left"/>
      <w:pPr>
        <w:ind w:left="3037" w:hanging="452"/>
      </w:pPr>
      <w:rPr>
        <w:rFonts w:hint="default"/>
        <w:lang w:val="zh-CN" w:eastAsia="zh-CN" w:bidi="zh-CN"/>
      </w:rPr>
    </w:lvl>
    <w:lvl w:ilvl="4" w:tentative="0">
      <w:start w:val="0"/>
      <w:numFmt w:val="bullet"/>
      <w:lvlText w:val="•"/>
      <w:lvlJc w:val="left"/>
      <w:pPr>
        <w:ind w:left="4010" w:hanging="452"/>
      </w:pPr>
      <w:rPr>
        <w:rFonts w:hint="default"/>
        <w:lang w:val="zh-CN" w:eastAsia="zh-CN" w:bidi="zh-CN"/>
      </w:rPr>
    </w:lvl>
    <w:lvl w:ilvl="5" w:tentative="0">
      <w:start w:val="0"/>
      <w:numFmt w:val="bullet"/>
      <w:lvlText w:val="•"/>
      <w:lvlJc w:val="left"/>
      <w:pPr>
        <w:ind w:left="4983" w:hanging="452"/>
      </w:pPr>
      <w:rPr>
        <w:rFonts w:hint="default"/>
        <w:lang w:val="zh-CN" w:eastAsia="zh-CN" w:bidi="zh-CN"/>
      </w:rPr>
    </w:lvl>
    <w:lvl w:ilvl="6" w:tentative="0">
      <w:start w:val="0"/>
      <w:numFmt w:val="bullet"/>
      <w:lvlText w:val="•"/>
      <w:lvlJc w:val="left"/>
      <w:pPr>
        <w:ind w:left="5955" w:hanging="452"/>
      </w:pPr>
      <w:rPr>
        <w:rFonts w:hint="default"/>
        <w:lang w:val="zh-CN" w:eastAsia="zh-CN" w:bidi="zh-CN"/>
      </w:rPr>
    </w:lvl>
    <w:lvl w:ilvl="7" w:tentative="0">
      <w:start w:val="0"/>
      <w:numFmt w:val="bullet"/>
      <w:lvlText w:val="•"/>
      <w:lvlJc w:val="left"/>
      <w:pPr>
        <w:ind w:left="6928" w:hanging="452"/>
      </w:pPr>
      <w:rPr>
        <w:rFonts w:hint="default"/>
        <w:lang w:val="zh-CN" w:eastAsia="zh-CN" w:bidi="zh-CN"/>
      </w:rPr>
    </w:lvl>
    <w:lvl w:ilvl="8" w:tentative="0">
      <w:start w:val="0"/>
      <w:numFmt w:val="bullet"/>
      <w:lvlText w:val="•"/>
      <w:lvlJc w:val="left"/>
      <w:pPr>
        <w:ind w:left="7900" w:hanging="452"/>
      </w:pPr>
      <w:rPr>
        <w:rFonts w:hint="default"/>
        <w:lang w:val="zh-CN" w:eastAsia="zh-CN" w:bidi="zh-CN"/>
      </w:rPr>
    </w:lvl>
  </w:abstractNum>
  <w:abstractNum w:abstractNumId="49">
    <w:nsid w:val="35E83B33"/>
    <w:multiLevelType w:val="multilevel"/>
    <w:tmpl w:val="35E83B33"/>
    <w:lvl w:ilvl="0" w:tentative="0">
      <w:start w:val="1"/>
      <w:numFmt w:val="decimal"/>
      <w:lvlText w:val="%1"/>
      <w:lvlJc w:val="left"/>
      <w:pPr>
        <w:ind w:left="1192"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2073" w:hanging="452"/>
      </w:pPr>
      <w:rPr>
        <w:rFonts w:hint="default"/>
        <w:lang w:val="zh-CN" w:eastAsia="zh-CN" w:bidi="zh-CN"/>
      </w:rPr>
    </w:lvl>
    <w:lvl w:ilvl="2" w:tentative="0">
      <w:start w:val="0"/>
      <w:numFmt w:val="bullet"/>
      <w:lvlText w:val="•"/>
      <w:lvlJc w:val="left"/>
      <w:pPr>
        <w:ind w:left="2946" w:hanging="452"/>
      </w:pPr>
      <w:rPr>
        <w:rFonts w:hint="default"/>
        <w:lang w:val="zh-CN" w:eastAsia="zh-CN" w:bidi="zh-CN"/>
      </w:rPr>
    </w:lvl>
    <w:lvl w:ilvl="3" w:tentative="0">
      <w:start w:val="0"/>
      <w:numFmt w:val="bullet"/>
      <w:lvlText w:val="•"/>
      <w:lvlJc w:val="left"/>
      <w:pPr>
        <w:ind w:left="3819" w:hanging="452"/>
      </w:pPr>
      <w:rPr>
        <w:rFonts w:hint="default"/>
        <w:lang w:val="zh-CN" w:eastAsia="zh-CN" w:bidi="zh-CN"/>
      </w:rPr>
    </w:lvl>
    <w:lvl w:ilvl="4" w:tentative="0">
      <w:start w:val="0"/>
      <w:numFmt w:val="bullet"/>
      <w:lvlText w:val="•"/>
      <w:lvlJc w:val="left"/>
      <w:pPr>
        <w:ind w:left="4692" w:hanging="452"/>
      </w:pPr>
      <w:rPr>
        <w:rFonts w:hint="default"/>
        <w:lang w:val="zh-CN" w:eastAsia="zh-CN" w:bidi="zh-CN"/>
      </w:rPr>
    </w:lvl>
    <w:lvl w:ilvl="5" w:tentative="0">
      <w:start w:val="0"/>
      <w:numFmt w:val="bullet"/>
      <w:lvlText w:val="•"/>
      <w:lvlJc w:val="left"/>
      <w:pPr>
        <w:ind w:left="5565" w:hanging="452"/>
      </w:pPr>
      <w:rPr>
        <w:rFonts w:hint="default"/>
        <w:lang w:val="zh-CN" w:eastAsia="zh-CN" w:bidi="zh-CN"/>
      </w:rPr>
    </w:lvl>
    <w:lvl w:ilvl="6" w:tentative="0">
      <w:start w:val="0"/>
      <w:numFmt w:val="bullet"/>
      <w:lvlText w:val="•"/>
      <w:lvlJc w:val="left"/>
      <w:pPr>
        <w:ind w:left="6438" w:hanging="452"/>
      </w:pPr>
      <w:rPr>
        <w:rFonts w:hint="default"/>
        <w:lang w:val="zh-CN" w:eastAsia="zh-CN" w:bidi="zh-CN"/>
      </w:rPr>
    </w:lvl>
    <w:lvl w:ilvl="7" w:tentative="0">
      <w:start w:val="0"/>
      <w:numFmt w:val="bullet"/>
      <w:lvlText w:val="•"/>
      <w:lvlJc w:val="left"/>
      <w:pPr>
        <w:ind w:left="7311" w:hanging="452"/>
      </w:pPr>
      <w:rPr>
        <w:rFonts w:hint="default"/>
        <w:lang w:val="zh-CN" w:eastAsia="zh-CN" w:bidi="zh-CN"/>
      </w:rPr>
    </w:lvl>
    <w:lvl w:ilvl="8" w:tentative="0">
      <w:start w:val="0"/>
      <w:numFmt w:val="bullet"/>
      <w:lvlText w:val="•"/>
      <w:lvlJc w:val="left"/>
      <w:pPr>
        <w:ind w:left="8184" w:hanging="452"/>
      </w:pPr>
      <w:rPr>
        <w:rFonts w:hint="default"/>
        <w:lang w:val="zh-CN" w:eastAsia="zh-CN" w:bidi="zh-CN"/>
      </w:rPr>
    </w:lvl>
  </w:abstractNum>
  <w:abstractNum w:abstractNumId="50">
    <w:nsid w:val="39A0D9AC"/>
    <w:multiLevelType w:val="multilevel"/>
    <w:tmpl w:val="39A0D9AC"/>
    <w:lvl w:ilvl="0" w:tentative="0">
      <w:start w:val="4"/>
      <w:numFmt w:val="decimal"/>
      <w:lvlText w:val="%1"/>
      <w:lvlJc w:val="left"/>
      <w:pPr>
        <w:ind w:left="1184" w:hanging="1056"/>
      </w:pPr>
      <w:rPr>
        <w:rFonts w:hint="default"/>
        <w:lang w:val="zh-CN" w:eastAsia="zh-CN" w:bidi="zh-CN"/>
      </w:rPr>
    </w:lvl>
    <w:lvl w:ilvl="1" w:tentative="0">
      <w:start w:val="5"/>
      <w:numFmt w:val="decimal"/>
      <w:lvlText w:val="%1.%2"/>
      <w:lvlJc w:val="left"/>
      <w:pPr>
        <w:ind w:left="1184" w:hanging="1056"/>
      </w:pPr>
      <w:rPr>
        <w:rFonts w:hint="default"/>
        <w:lang w:val="zh-CN" w:eastAsia="zh-CN" w:bidi="zh-CN"/>
      </w:rPr>
    </w:lvl>
    <w:lvl w:ilvl="2" w:tentative="0">
      <w:start w:val="1"/>
      <w:numFmt w:val="decimal"/>
      <w:lvlText w:val="%1.%2.%3"/>
      <w:lvlJc w:val="left"/>
      <w:pPr>
        <w:ind w:left="1184" w:hanging="1056"/>
      </w:pPr>
      <w:rPr>
        <w:rFonts w:hint="default" w:ascii="宋体" w:hAnsi="宋体" w:eastAsia="宋体" w:cs="宋体"/>
        <w:b/>
        <w:bCs/>
        <w:spacing w:val="0"/>
        <w:w w:val="99"/>
        <w:sz w:val="30"/>
        <w:szCs w:val="30"/>
        <w:lang w:val="zh-CN" w:eastAsia="zh-CN" w:bidi="zh-CN"/>
      </w:rPr>
    </w:lvl>
    <w:lvl w:ilvl="3" w:tentative="0">
      <w:start w:val="1"/>
      <w:numFmt w:val="decimal"/>
      <w:lvlText w:val="%4"/>
      <w:lvlJc w:val="left"/>
      <w:pPr>
        <w:ind w:left="128" w:hanging="452"/>
      </w:pPr>
      <w:rPr>
        <w:rFonts w:hint="default" w:ascii="宋体" w:hAnsi="宋体" w:eastAsia="宋体" w:cs="宋体"/>
        <w:b/>
        <w:bCs/>
        <w:w w:val="99"/>
        <w:sz w:val="30"/>
        <w:szCs w:val="30"/>
        <w:lang w:val="zh-CN" w:eastAsia="zh-CN" w:bidi="zh-CN"/>
      </w:rPr>
    </w:lvl>
    <w:lvl w:ilvl="4" w:tentative="0">
      <w:start w:val="0"/>
      <w:numFmt w:val="bullet"/>
      <w:lvlText w:val="•"/>
      <w:lvlJc w:val="left"/>
      <w:pPr>
        <w:ind w:left="4068" w:hanging="452"/>
      </w:pPr>
      <w:rPr>
        <w:rFonts w:hint="default"/>
        <w:lang w:val="zh-CN" w:eastAsia="zh-CN" w:bidi="zh-CN"/>
      </w:rPr>
    </w:lvl>
    <w:lvl w:ilvl="5" w:tentative="0">
      <w:start w:val="0"/>
      <w:numFmt w:val="bullet"/>
      <w:lvlText w:val="•"/>
      <w:lvlJc w:val="left"/>
      <w:pPr>
        <w:ind w:left="5031" w:hanging="452"/>
      </w:pPr>
      <w:rPr>
        <w:rFonts w:hint="default"/>
        <w:lang w:val="zh-CN" w:eastAsia="zh-CN" w:bidi="zh-CN"/>
      </w:rPr>
    </w:lvl>
    <w:lvl w:ilvl="6" w:tentative="0">
      <w:start w:val="0"/>
      <w:numFmt w:val="bullet"/>
      <w:lvlText w:val="•"/>
      <w:lvlJc w:val="left"/>
      <w:pPr>
        <w:ind w:left="5994" w:hanging="452"/>
      </w:pPr>
      <w:rPr>
        <w:rFonts w:hint="default"/>
        <w:lang w:val="zh-CN" w:eastAsia="zh-CN" w:bidi="zh-CN"/>
      </w:rPr>
    </w:lvl>
    <w:lvl w:ilvl="7" w:tentative="0">
      <w:start w:val="0"/>
      <w:numFmt w:val="bullet"/>
      <w:lvlText w:val="•"/>
      <w:lvlJc w:val="left"/>
      <w:pPr>
        <w:ind w:left="6957" w:hanging="452"/>
      </w:pPr>
      <w:rPr>
        <w:rFonts w:hint="default"/>
        <w:lang w:val="zh-CN" w:eastAsia="zh-CN" w:bidi="zh-CN"/>
      </w:rPr>
    </w:lvl>
    <w:lvl w:ilvl="8" w:tentative="0">
      <w:start w:val="0"/>
      <w:numFmt w:val="bullet"/>
      <w:lvlText w:val="•"/>
      <w:lvlJc w:val="left"/>
      <w:pPr>
        <w:ind w:left="7920" w:hanging="452"/>
      </w:pPr>
      <w:rPr>
        <w:rFonts w:hint="default"/>
        <w:lang w:val="zh-CN" w:eastAsia="zh-CN" w:bidi="zh-CN"/>
      </w:rPr>
    </w:lvl>
  </w:abstractNum>
  <w:abstractNum w:abstractNumId="51">
    <w:nsid w:val="3B8127DF"/>
    <w:multiLevelType w:val="multilevel"/>
    <w:tmpl w:val="3B8127DF"/>
    <w:lvl w:ilvl="0" w:tentative="0">
      <w:start w:val="1"/>
      <w:numFmt w:val="decimal"/>
      <w:lvlText w:val="%1"/>
      <w:lvlJc w:val="left"/>
      <w:pPr>
        <w:ind w:left="1192"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2073" w:hanging="452"/>
      </w:pPr>
      <w:rPr>
        <w:rFonts w:hint="default"/>
        <w:lang w:val="zh-CN" w:eastAsia="zh-CN" w:bidi="zh-CN"/>
      </w:rPr>
    </w:lvl>
    <w:lvl w:ilvl="2" w:tentative="0">
      <w:start w:val="0"/>
      <w:numFmt w:val="bullet"/>
      <w:lvlText w:val="•"/>
      <w:lvlJc w:val="left"/>
      <w:pPr>
        <w:ind w:left="2946" w:hanging="452"/>
      </w:pPr>
      <w:rPr>
        <w:rFonts w:hint="default"/>
        <w:lang w:val="zh-CN" w:eastAsia="zh-CN" w:bidi="zh-CN"/>
      </w:rPr>
    </w:lvl>
    <w:lvl w:ilvl="3" w:tentative="0">
      <w:start w:val="0"/>
      <w:numFmt w:val="bullet"/>
      <w:lvlText w:val="•"/>
      <w:lvlJc w:val="left"/>
      <w:pPr>
        <w:ind w:left="3819" w:hanging="452"/>
      </w:pPr>
      <w:rPr>
        <w:rFonts w:hint="default"/>
        <w:lang w:val="zh-CN" w:eastAsia="zh-CN" w:bidi="zh-CN"/>
      </w:rPr>
    </w:lvl>
    <w:lvl w:ilvl="4" w:tentative="0">
      <w:start w:val="0"/>
      <w:numFmt w:val="bullet"/>
      <w:lvlText w:val="•"/>
      <w:lvlJc w:val="left"/>
      <w:pPr>
        <w:ind w:left="4692" w:hanging="452"/>
      </w:pPr>
      <w:rPr>
        <w:rFonts w:hint="default"/>
        <w:lang w:val="zh-CN" w:eastAsia="zh-CN" w:bidi="zh-CN"/>
      </w:rPr>
    </w:lvl>
    <w:lvl w:ilvl="5" w:tentative="0">
      <w:start w:val="0"/>
      <w:numFmt w:val="bullet"/>
      <w:lvlText w:val="•"/>
      <w:lvlJc w:val="left"/>
      <w:pPr>
        <w:ind w:left="5565" w:hanging="452"/>
      </w:pPr>
      <w:rPr>
        <w:rFonts w:hint="default"/>
        <w:lang w:val="zh-CN" w:eastAsia="zh-CN" w:bidi="zh-CN"/>
      </w:rPr>
    </w:lvl>
    <w:lvl w:ilvl="6" w:tentative="0">
      <w:start w:val="0"/>
      <w:numFmt w:val="bullet"/>
      <w:lvlText w:val="•"/>
      <w:lvlJc w:val="left"/>
      <w:pPr>
        <w:ind w:left="6438" w:hanging="452"/>
      </w:pPr>
      <w:rPr>
        <w:rFonts w:hint="default"/>
        <w:lang w:val="zh-CN" w:eastAsia="zh-CN" w:bidi="zh-CN"/>
      </w:rPr>
    </w:lvl>
    <w:lvl w:ilvl="7" w:tentative="0">
      <w:start w:val="0"/>
      <w:numFmt w:val="bullet"/>
      <w:lvlText w:val="•"/>
      <w:lvlJc w:val="left"/>
      <w:pPr>
        <w:ind w:left="7311" w:hanging="452"/>
      </w:pPr>
      <w:rPr>
        <w:rFonts w:hint="default"/>
        <w:lang w:val="zh-CN" w:eastAsia="zh-CN" w:bidi="zh-CN"/>
      </w:rPr>
    </w:lvl>
    <w:lvl w:ilvl="8" w:tentative="0">
      <w:start w:val="0"/>
      <w:numFmt w:val="bullet"/>
      <w:lvlText w:val="•"/>
      <w:lvlJc w:val="left"/>
      <w:pPr>
        <w:ind w:left="8184" w:hanging="452"/>
      </w:pPr>
      <w:rPr>
        <w:rFonts w:hint="default"/>
        <w:lang w:val="zh-CN" w:eastAsia="zh-CN" w:bidi="zh-CN"/>
      </w:rPr>
    </w:lvl>
  </w:abstractNum>
  <w:abstractNum w:abstractNumId="52">
    <w:nsid w:val="40B249F9"/>
    <w:multiLevelType w:val="multilevel"/>
    <w:tmpl w:val="40B249F9"/>
    <w:lvl w:ilvl="0" w:tentative="0">
      <w:start w:val="1"/>
      <w:numFmt w:val="decimal"/>
      <w:lvlText w:val="%1"/>
      <w:lvlJc w:val="left"/>
      <w:pPr>
        <w:ind w:left="140"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1119" w:hanging="452"/>
      </w:pPr>
      <w:rPr>
        <w:rFonts w:hint="default"/>
        <w:lang w:val="zh-CN" w:eastAsia="zh-CN" w:bidi="zh-CN"/>
      </w:rPr>
    </w:lvl>
    <w:lvl w:ilvl="2" w:tentative="0">
      <w:start w:val="0"/>
      <w:numFmt w:val="bullet"/>
      <w:lvlText w:val="•"/>
      <w:lvlJc w:val="left"/>
      <w:pPr>
        <w:ind w:left="2098" w:hanging="452"/>
      </w:pPr>
      <w:rPr>
        <w:rFonts w:hint="default"/>
        <w:lang w:val="zh-CN" w:eastAsia="zh-CN" w:bidi="zh-CN"/>
      </w:rPr>
    </w:lvl>
    <w:lvl w:ilvl="3" w:tentative="0">
      <w:start w:val="0"/>
      <w:numFmt w:val="bullet"/>
      <w:lvlText w:val="•"/>
      <w:lvlJc w:val="left"/>
      <w:pPr>
        <w:ind w:left="3077" w:hanging="452"/>
      </w:pPr>
      <w:rPr>
        <w:rFonts w:hint="default"/>
        <w:lang w:val="zh-CN" w:eastAsia="zh-CN" w:bidi="zh-CN"/>
      </w:rPr>
    </w:lvl>
    <w:lvl w:ilvl="4" w:tentative="0">
      <w:start w:val="0"/>
      <w:numFmt w:val="bullet"/>
      <w:lvlText w:val="•"/>
      <w:lvlJc w:val="left"/>
      <w:pPr>
        <w:ind w:left="4056" w:hanging="452"/>
      </w:pPr>
      <w:rPr>
        <w:rFonts w:hint="default"/>
        <w:lang w:val="zh-CN" w:eastAsia="zh-CN" w:bidi="zh-CN"/>
      </w:rPr>
    </w:lvl>
    <w:lvl w:ilvl="5" w:tentative="0">
      <w:start w:val="0"/>
      <w:numFmt w:val="bullet"/>
      <w:lvlText w:val="•"/>
      <w:lvlJc w:val="left"/>
      <w:pPr>
        <w:ind w:left="5035" w:hanging="452"/>
      </w:pPr>
      <w:rPr>
        <w:rFonts w:hint="default"/>
        <w:lang w:val="zh-CN" w:eastAsia="zh-CN" w:bidi="zh-CN"/>
      </w:rPr>
    </w:lvl>
    <w:lvl w:ilvl="6" w:tentative="0">
      <w:start w:val="0"/>
      <w:numFmt w:val="bullet"/>
      <w:lvlText w:val="•"/>
      <w:lvlJc w:val="left"/>
      <w:pPr>
        <w:ind w:left="6014" w:hanging="452"/>
      </w:pPr>
      <w:rPr>
        <w:rFonts w:hint="default"/>
        <w:lang w:val="zh-CN" w:eastAsia="zh-CN" w:bidi="zh-CN"/>
      </w:rPr>
    </w:lvl>
    <w:lvl w:ilvl="7" w:tentative="0">
      <w:start w:val="0"/>
      <w:numFmt w:val="bullet"/>
      <w:lvlText w:val="•"/>
      <w:lvlJc w:val="left"/>
      <w:pPr>
        <w:ind w:left="6993" w:hanging="452"/>
      </w:pPr>
      <w:rPr>
        <w:rFonts w:hint="default"/>
        <w:lang w:val="zh-CN" w:eastAsia="zh-CN" w:bidi="zh-CN"/>
      </w:rPr>
    </w:lvl>
    <w:lvl w:ilvl="8" w:tentative="0">
      <w:start w:val="0"/>
      <w:numFmt w:val="bullet"/>
      <w:lvlText w:val="•"/>
      <w:lvlJc w:val="left"/>
      <w:pPr>
        <w:ind w:left="7972" w:hanging="452"/>
      </w:pPr>
      <w:rPr>
        <w:rFonts w:hint="default"/>
        <w:lang w:val="zh-CN" w:eastAsia="zh-CN" w:bidi="zh-CN"/>
      </w:rPr>
    </w:lvl>
  </w:abstractNum>
  <w:abstractNum w:abstractNumId="53">
    <w:nsid w:val="4C1BAE26"/>
    <w:multiLevelType w:val="multilevel"/>
    <w:tmpl w:val="4C1BAE26"/>
    <w:lvl w:ilvl="0" w:tentative="0">
      <w:start w:val="1"/>
      <w:numFmt w:val="decimal"/>
      <w:lvlText w:val="%1"/>
      <w:lvlJc w:val="left"/>
      <w:pPr>
        <w:ind w:left="128"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1092" w:hanging="452"/>
      </w:pPr>
      <w:rPr>
        <w:rFonts w:hint="default"/>
        <w:lang w:val="zh-CN" w:eastAsia="zh-CN" w:bidi="zh-CN"/>
      </w:rPr>
    </w:lvl>
    <w:lvl w:ilvl="2" w:tentative="0">
      <w:start w:val="0"/>
      <w:numFmt w:val="bullet"/>
      <w:lvlText w:val="•"/>
      <w:lvlJc w:val="left"/>
      <w:pPr>
        <w:ind w:left="2065" w:hanging="452"/>
      </w:pPr>
      <w:rPr>
        <w:rFonts w:hint="default"/>
        <w:lang w:val="zh-CN" w:eastAsia="zh-CN" w:bidi="zh-CN"/>
      </w:rPr>
    </w:lvl>
    <w:lvl w:ilvl="3" w:tentative="0">
      <w:start w:val="0"/>
      <w:numFmt w:val="bullet"/>
      <w:lvlText w:val="•"/>
      <w:lvlJc w:val="left"/>
      <w:pPr>
        <w:ind w:left="3037" w:hanging="452"/>
      </w:pPr>
      <w:rPr>
        <w:rFonts w:hint="default"/>
        <w:lang w:val="zh-CN" w:eastAsia="zh-CN" w:bidi="zh-CN"/>
      </w:rPr>
    </w:lvl>
    <w:lvl w:ilvl="4" w:tentative="0">
      <w:start w:val="0"/>
      <w:numFmt w:val="bullet"/>
      <w:lvlText w:val="•"/>
      <w:lvlJc w:val="left"/>
      <w:pPr>
        <w:ind w:left="4010" w:hanging="452"/>
      </w:pPr>
      <w:rPr>
        <w:rFonts w:hint="default"/>
        <w:lang w:val="zh-CN" w:eastAsia="zh-CN" w:bidi="zh-CN"/>
      </w:rPr>
    </w:lvl>
    <w:lvl w:ilvl="5" w:tentative="0">
      <w:start w:val="0"/>
      <w:numFmt w:val="bullet"/>
      <w:lvlText w:val="•"/>
      <w:lvlJc w:val="left"/>
      <w:pPr>
        <w:ind w:left="4983" w:hanging="452"/>
      </w:pPr>
      <w:rPr>
        <w:rFonts w:hint="default"/>
        <w:lang w:val="zh-CN" w:eastAsia="zh-CN" w:bidi="zh-CN"/>
      </w:rPr>
    </w:lvl>
    <w:lvl w:ilvl="6" w:tentative="0">
      <w:start w:val="0"/>
      <w:numFmt w:val="bullet"/>
      <w:lvlText w:val="•"/>
      <w:lvlJc w:val="left"/>
      <w:pPr>
        <w:ind w:left="5955" w:hanging="452"/>
      </w:pPr>
      <w:rPr>
        <w:rFonts w:hint="default"/>
        <w:lang w:val="zh-CN" w:eastAsia="zh-CN" w:bidi="zh-CN"/>
      </w:rPr>
    </w:lvl>
    <w:lvl w:ilvl="7" w:tentative="0">
      <w:start w:val="0"/>
      <w:numFmt w:val="bullet"/>
      <w:lvlText w:val="•"/>
      <w:lvlJc w:val="left"/>
      <w:pPr>
        <w:ind w:left="6928" w:hanging="452"/>
      </w:pPr>
      <w:rPr>
        <w:rFonts w:hint="default"/>
        <w:lang w:val="zh-CN" w:eastAsia="zh-CN" w:bidi="zh-CN"/>
      </w:rPr>
    </w:lvl>
    <w:lvl w:ilvl="8" w:tentative="0">
      <w:start w:val="0"/>
      <w:numFmt w:val="bullet"/>
      <w:lvlText w:val="•"/>
      <w:lvlJc w:val="left"/>
      <w:pPr>
        <w:ind w:left="7900" w:hanging="452"/>
      </w:pPr>
      <w:rPr>
        <w:rFonts w:hint="default"/>
        <w:lang w:val="zh-CN" w:eastAsia="zh-CN" w:bidi="zh-CN"/>
      </w:rPr>
    </w:lvl>
  </w:abstractNum>
  <w:abstractNum w:abstractNumId="54">
    <w:nsid w:val="4D94DA66"/>
    <w:multiLevelType w:val="multilevel"/>
    <w:tmpl w:val="4D94DA66"/>
    <w:lvl w:ilvl="0" w:tentative="0">
      <w:start w:val="4"/>
      <w:numFmt w:val="decimal"/>
      <w:lvlText w:val="%1"/>
      <w:lvlJc w:val="left"/>
      <w:pPr>
        <w:ind w:left="128" w:hanging="1056"/>
      </w:pPr>
      <w:rPr>
        <w:rFonts w:hint="default"/>
        <w:lang w:val="zh-CN" w:eastAsia="zh-CN" w:bidi="zh-CN"/>
      </w:rPr>
    </w:lvl>
    <w:lvl w:ilvl="1" w:tentative="0">
      <w:start w:val="6"/>
      <w:numFmt w:val="decimal"/>
      <w:lvlText w:val="%1.%2"/>
      <w:lvlJc w:val="left"/>
      <w:pPr>
        <w:ind w:left="128" w:hanging="1056"/>
      </w:pPr>
      <w:rPr>
        <w:rFonts w:hint="default"/>
        <w:lang w:val="zh-CN" w:eastAsia="zh-CN" w:bidi="zh-CN"/>
      </w:rPr>
    </w:lvl>
    <w:lvl w:ilvl="2" w:tentative="0">
      <w:start w:val="1"/>
      <w:numFmt w:val="decimal"/>
      <w:lvlText w:val="%1.%2.%3"/>
      <w:lvlJc w:val="left"/>
      <w:pPr>
        <w:ind w:left="128" w:hanging="1056"/>
      </w:pPr>
      <w:rPr>
        <w:rFonts w:hint="default" w:ascii="宋体" w:hAnsi="宋体" w:eastAsia="宋体" w:cs="宋体"/>
        <w:b/>
        <w:bCs/>
        <w:spacing w:val="0"/>
        <w:w w:val="99"/>
        <w:sz w:val="30"/>
        <w:szCs w:val="30"/>
        <w:lang w:val="zh-CN" w:eastAsia="zh-CN" w:bidi="zh-CN"/>
      </w:rPr>
    </w:lvl>
    <w:lvl w:ilvl="3" w:tentative="0">
      <w:start w:val="1"/>
      <w:numFmt w:val="decimal"/>
      <w:lvlText w:val="%4"/>
      <w:lvlJc w:val="left"/>
      <w:pPr>
        <w:ind w:left="1180" w:hanging="452"/>
      </w:pPr>
      <w:rPr>
        <w:rFonts w:hint="default" w:ascii="宋体" w:hAnsi="宋体" w:eastAsia="宋体" w:cs="宋体"/>
        <w:b/>
        <w:bCs/>
        <w:w w:val="99"/>
        <w:sz w:val="30"/>
        <w:szCs w:val="30"/>
        <w:lang w:val="zh-CN" w:eastAsia="zh-CN" w:bidi="zh-CN"/>
      </w:rPr>
    </w:lvl>
    <w:lvl w:ilvl="4" w:tentative="0">
      <w:start w:val="0"/>
      <w:numFmt w:val="bullet"/>
      <w:lvlText w:val="•"/>
      <w:lvlJc w:val="left"/>
      <w:pPr>
        <w:ind w:left="4068" w:hanging="452"/>
      </w:pPr>
      <w:rPr>
        <w:rFonts w:hint="default"/>
        <w:lang w:val="zh-CN" w:eastAsia="zh-CN" w:bidi="zh-CN"/>
      </w:rPr>
    </w:lvl>
    <w:lvl w:ilvl="5" w:tentative="0">
      <w:start w:val="0"/>
      <w:numFmt w:val="bullet"/>
      <w:lvlText w:val="•"/>
      <w:lvlJc w:val="left"/>
      <w:pPr>
        <w:ind w:left="5031" w:hanging="452"/>
      </w:pPr>
      <w:rPr>
        <w:rFonts w:hint="default"/>
        <w:lang w:val="zh-CN" w:eastAsia="zh-CN" w:bidi="zh-CN"/>
      </w:rPr>
    </w:lvl>
    <w:lvl w:ilvl="6" w:tentative="0">
      <w:start w:val="0"/>
      <w:numFmt w:val="bullet"/>
      <w:lvlText w:val="•"/>
      <w:lvlJc w:val="left"/>
      <w:pPr>
        <w:ind w:left="5994" w:hanging="452"/>
      </w:pPr>
      <w:rPr>
        <w:rFonts w:hint="default"/>
        <w:lang w:val="zh-CN" w:eastAsia="zh-CN" w:bidi="zh-CN"/>
      </w:rPr>
    </w:lvl>
    <w:lvl w:ilvl="7" w:tentative="0">
      <w:start w:val="0"/>
      <w:numFmt w:val="bullet"/>
      <w:lvlText w:val="•"/>
      <w:lvlJc w:val="left"/>
      <w:pPr>
        <w:ind w:left="6957" w:hanging="452"/>
      </w:pPr>
      <w:rPr>
        <w:rFonts w:hint="default"/>
        <w:lang w:val="zh-CN" w:eastAsia="zh-CN" w:bidi="zh-CN"/>
      </w:rPr>
    </w:lvl>
    <w:lvl w:ilvl="8" w:tentative="0">
      <w:start w:val="0"/>
      <w:numFmt w:val="bullet"/>
      <w:lvlText w:val="•"/>
      <w:lvlJc w:val="left"/>
      <w:pPr>
        <w:ind w:left="7920" w:hanging="452"/>
      </w:pPr>
      <w:rPr>
        <w:rFonts w:hint="default"/>
        <w:lang w:val="zh-CN" w:eastAsia="zh-CN" w:bidi="zh-CN"/>
      </w:rPr>
    </w:lvl>
  </w:abstractNum>
  <w:abstractNum w:abstractNumId="55">
    <w:nsid w:val="58765686"/>
    <w:multiLevelType w:val="multilevel"/>
    <w:tmpl w:val="58765686"/>
    <w:lvl w:ilvl="0" w:tentative="0">
      <w:start w:val="1"/>
      <w:numFmt w:val="decimal"/>
      <w:lvlText w:val="%1"/>
      <w:lvlJc w:val="left"/>
      <w:pPr>
        <w:ind w:left="128"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1092" w:hanging="452"/>
      </w:pPr>
      <w:rPr>
        <w:rFonts w:hint="default"/>
        <w:lang w:val="zh-CN" w:eastAsia="zh-CN" w:bidi="zh-CN"/>
      </w:rPr>
    </w:lvl>
    <w:lvl w:ilvl="2" w:tentative="0">
      <w:start w:val="0"/>
      <w:numFmt w:val="bullet"/>
      <w:lvlText w:val="•"/>
      <w:lvlJc w:val="left"/>
      <w:pPr>
        <w:ind w:left="2065" w:hanging="452"/>
      </w:pPr>
      <w:rPr>
        <w:rFonts w:hint="default"/>
        <w:lang w:val="zh-CN" w:eastAsia="zh-CN" w:bidi="zh-CN"/>
      </w:rPr>
    </w:lvl>
    <w:lvl w:ilvl="3" w:tentative="0">
      <w:start w:val="0"/>
      <w:numFmt w:val="bullet"/>
      <w:lvlText w:val="•"/>
      <w:lvlJc w:val="left"/>
      <w:pPr>
        <w:ind w:left="3037" w:hanging="452"/>
      </w:pPr>
      <w:rPr>
        <w:rFonts w:hint="default"/>
        <w:lang w:val="zh-CN" w:eastAsia="zh-CN" w:bidi="zh-CN"/>
      </w:rPr>
    </w:lvl>
    <w:lvl w:ilvl="4" w:tentative="0">
      <w:start w:val="0"/>
      <w:numFmt w:val="bullet"/>
      <w:lvlText w:val="•"/>
      <w:lvlJc w:val="left"/>
      <w:pPr>
        <w:ind w:left="4010" w:hanging="452"/>
      </w:pPr>
      <w:rPr>
        <w:rFonts w:hint="default"/>
        <w:lang w:val="zh-CN" w:eastAsia="zh-CN" w:bidi="zh-CN"/>
      </w:rPr>
    </w:lvl>
    <w:lvl w:ilvl="5" w:tentative="0">
      <w:start w:val="0"/>
      <w:numFmt w:val="bullet"/>
      <w:lvlText w:val="•"/>
      <w:lvlJc w:val="left"/>
      <w:pPr>
        <w:ind w:left="4983" w:hanging="452"/>
      </w:pPr>
      <w:rPr>
        <w:rFonts w:hint="default"/>
        <w:lang w:val="zh-CN" w:eastAsia="zh-CN" w:bidi="zh-CN"/>
      </w:rPr>
    </w:lvl>
    <w:lvl w:ilvl="6" w:tentative="0">
      <w:start w:val="0"/>
      <w:numFmt w:val="bullet"/>
      <w:lvlText w:val="•"/>
      <w:lvlJc w:val="left"/>
      <w:pPr>
        <w:ind w:left="5955" w:hanging="452"/>
      </w:pPr>
      <w:rPr>
        <w:rFonts w:hint="default"/>
        <w:lang w:val="zh-CN" w:eastAsia="zh-CN" w:bidi="zh-CN"/>
      </w:rPr>
    </w:lvl>
    <w:lvl w:ilvl="7" w:tentative="0">
      <w:start w:val="0"/>
      <w:numFmt w:val="bullet"/>
      <w:lvlText w:val="•"/>
      <w:lvlJc w:val="left"/>
      <w:pPr>
        <w:ind w:left="6928" w:hanging="452"/>
      </w:pPr>
      <w:rPr>
        <w:rFonts w:hint="default"/>
        <w:lang w:val="zh-CN" w:eastAsia="zh-CN" w:bidi="zh-CN"/>
      </w:rPr>
    </w:lvl>
    <w:lvl w:ilvl="8" w:tentative="0">
      <w:start w:val="0"/>
      <w:numFmt w:val="bullet"/>
      <w:lvlText w:val="•"/>
      <w:lvlJc w:val="left"/>
      <w:pPr>
        <w:ind w:left="7900" w:hanging="452"/>
      </w:pPr>
      <w:rPr>
        <w:rFonts w:hint="default"/>
        <w:lang w:val="zh-CN" w:eastAsia="zh-CN" w:bidi="zh-CN"/>
      </w:rPr>
    </w:lvl>
  </w:abstractNum>
  <w:abstractNum w:abstractNumId="56">
    <w:nsid w:val="59ADCABA"/>
    <w:multiLevelType w:val="multilevel"/>
    <w:tmpl w:val="59ADCABA"/>
    <w:lvl w:ilvl="0" w:tentative="0">
      <w:start w:val="2"/>
      <w:numFmt w:val="decimal"/>
      <w:lvlText w:val="%1"/>
      <w:lvlJc w:val="left"/>
      <w:pPr>
        <w:ind w:left="128" w:hanging="1056"/>
      </w:pPr>
      <w:rPr>
        <w:rFonts w:hint="default"/>
        <w:lang w:val="zh-CN" w:eastAsia="zh-CN" w:bidi="zh-CN"/>
      </w:rPr>
    </w:lvl>
    <w:lvl w:ilvl="1" w:tentative="0">
      <w:start w:val="0"/>
      <w:numFmt w:val="decimal"/>
      <w:lvlText w:val="%1.%2"/>
      <w:lvlJc w:val="left"/>
      <w:pPr>
        <w:ind w:left="128" w:hanging="1056"/>
      </w:pPr>
      <w:rPr>
        <w:rFonts w:hint="default"/>
        <w:lang w:val="zh-CN" w:eastAsia="zh-CN" w:bidi="zh-CN"/>
      </w:rPr>
    </w:lvl>
    <w:lvl w:ilvl="2" w:tentative="0">
      <w:start w:val="1"/>
      <w:numFmt w:val="decimal"/>
      <w:lvlText w:val="%1.%2.%3"/>
      <w:lvlJc w:val="left"/>
      <w:pPr>
        <w:ind w:left="128" w:hanging="1056"/>
      </w:pPr>
      <w:rPr>
        <w:rFonts w:hint="default" w:ascii="宋体" w:hAnsi="宋体" w:eastAsia="宋体" w:cs="宋体"/>
        <w:b/>
        <w:bCs/>
        <w:spacing w:val="0"/>
        <w:w w:val="99"/>
        <w:sz w:val="30"/>
        <w:szCs w:val="30"/>
        <w:lang w:val="zh-CN" w:eastAsia="zh-CN" w:bidi="zh-CN"/>
      </w:rPr>
    </w:lvl>
    <w:lvl w:ilvl="3" w:tentative="0">
      <w:start w:val="1"/>
      <w:numFmt w:val="decimal"/>
      <w:lvlText w:val="%4"/>
      <w:lvlJc w:val="left"/>
      <w:pPr>
        <w:ind w:left="128" w:hanging="452"/>
      </w:pPr>
      <w:rPr>
        <w:rFonts w:hint="default" w:ascii="宋体" w:hAnsi="宋体" w:eastAsia="宋体" w:cs="宋体"/>
        <w:b/>
        <w:bCs/>
        <w:w w:val="99"/>
        <w:sz w:val="30"/>
        <w:szCs w:val="30"/>
        <w:lang w:val="zh-CN" w:eastAsia="zh-CN" w:bidi="zh-CN"/>
      </w:rPr>
    </w:lvl>
    <w:lvl w:ilvl="4" w:tentative="0">
      <w:start w:val="0"/>
      <w:numFmt w:val="bullet"/>
      <w:lvlText w:val="•"/>
      <w:lvlJc w:val="left"/>
      <w:pPr>
        <w:ind w:left="4010" w:hanging="452"/>
      </w:pPr>
      <w:rPr>
        <w:rFonts w:hint="default"/>
        <w:lang w:val="zh-CN" w:eastAsia="zh-CN" w:bidi="zh-CN"/>
      </w:rPr>
    </w:lvl>
    <w:lvl w:ilvl="5" w:tentative="0">
      <w:start w:val="0"/>
      <w:numFmt w:val="bullet"/>
      <w:lvlText w:val="•"/>
      <w:lvlJc w:val="left"/>
      <w:pPr>
        <w:ind w:left="4983" w:hanging="452"/>
      </w:pPr>
      <w:rPr>
        <w:rFonts w:hint="default"/>
        <w:lang w:val="zh-CN" w:eastAsia="zh-CN" w:bidi="zh-CN"/>
      </w:rPr>
    </w:lvl>
    <w:lvl w:ilvl="6" w:tentative="0">
      <w:start w:val="0"/>
      <w:numFmt w:val="bullet"/>
      <w:lvlText w:val="•"/>
      <w:lvlJc w:val="left"/>
      <w:pPr>
        <w:ind w:left="5955" w:hanging="452"/>
      </w:pPr>
      <w:rPr>
        <w:rFonts w:hint="default"/>
        <w:lang w:val="zh-CN" w:eastAsia="zh-CN" w:bidi="zh-CN"/>
      </w:rPr>
    </w:lvl>
    <w:lvl w:ilvl="7" w:tentative="0">
      <w:start w:val="0"/>
      <w:numFmt w:val="bullet"/>
      <w:lvlText w:val="•"/>
      <w:lvlJc w:val="left"/>
      <w:pPr>
        <w:ind w:left="6928" w:hanging="452"/>
      </w:pPr>
      <w:rPr>
        <w:rFonts w:hint="default"/>
        <w:lang w:val="zh-CN" w:eastAsia="zh-CN" w:bidi="zh-CN"/>
      </w:rPr>
    </w:lvl>
    <w:lvl w:ilvl="8" w:tentative="0">
      <w:start w:val="0"/>
      <w:numFmt w:val="bullet"/>
      <w:lvlText w:val="•"/>
      <w:lvlJc w:val="left"/>
      <w:pPr>
        <w:ind w:left="7900" w:hanging="452"/>
      </w:pPr>
      <w:rPr>
        <w:rFonts w:hint="default"/>
        <w:lang w:val="zh-CN" w:eastAsia="zh-CN" w:bidi="zh-CN"/>
      </w:rPr>
    </w:lvl>
  </w:abstractNum>
  <w:abstractNum w:abstractNumId="57">
    <w:nsid w:val="59EEFD2A"/>
    <w:multiLevelType w:val="multilevel"/>
    <w:tmpl w:val="59EEFD2A"/>
    <w:lvl w:ilvl="0" w:tentative="0">
      <w:start w:val="1"/>
      <w:numFmt w:val="decimal"/>
      <w:lvlText w:val="%1"/>
      <w:lvlJc w:val="left"/>
      <w:pPr>
        <w:ind w:left="1192"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2073" w:hanging="452"/>
      </w:pPr>
      <w:rPr>
        <w:rFonts w:hint="default"/>
        <w:lang w:val="zh-CN" w:eastAsia="zh-CN" w:bidi="zh-CN"/>
      </w:rPr>
    </w:lvl>
    <w:lvl w:ilvl="2" w:tentative="0">
      <w:start w:val="0"/>
      <w:numFmt w:val="bullet"/>
      <w:lvlText w:val="•"/>
      <w:lvlJc w:val="left"/>
      <w:pPr>
        <w:ind w:left="2946" w:hanging="452"/>
      </w:pPr>
      <w:rPr>
        <w:rFonts w:hint="default"/>
        <w:lang w:val="zh-CN" w:eastAsia="zh-CN" w:bidi="zh-CN"/>
      </w:rPr>
    </w:lvl>
    <w:lvl w:ilvl="3" w:tentative="0">
      <w:start w:val="0"/>
      <w:numFmt w:val="bullet"/>
      <w:lvlText w:val="•"/>
      <w:lvlJc w:val="left"/>
      <w:pPr>
        <w:ind w:left="3819" w:hanging="452"/>
      </w:pPr>
      <w:rPr>
        <w:rFonts w:hint="default"/>
        <w:lang w:val="zh-CN" w:eastAsia="zh-CN" w:bidi="zh-CN"/>
      </w:rPr>
    </w:lvl>
    <w:lvl w:ilvl="4" w:tentative="0">
      <w:start w:val="0"/>
      <w:numFmt w:val="bullet"/>
      <w:lvlText w:val="•"/>
      <w:lvlJc w:val="left"/>
      <w:pPr>
        <w:ind w:left="4692" w:hanging="452"/>
      </w:pPr>
      <w:rPr>
        <w:rFonts w:hint="default"/>
        <w:lang w:val="zh-CN" w:eastAsia="zh-CN" w:bidi="zh-CN"/>
      </w:rPr>
    </w:lvl>
    <w:lvl w:ilvl="5" w:tentative="0">
      <w:start w:val="0"/>
      <w:numFmt w:val="bullet"/>
      <w:lvlText w:val="•"/>
      <w:lvlJc w:val="left"/>
      <w:pPr>
        <w:ind w:left="5565" w:hanging="452"/>
      </w:pPr>
      <w:rPr>
        <w:rFonts w:hint="default"/>
        <w:lang w:val="zh-CN" w:eastAsia="zh-CN" w:bidi="zh-CN"/>
      </w:rPr>
    </w:lvl>
    <w:lvl w:ilvl="6" w:tentative="0">
      <w:start w:val="0"/>
      <w:numFmt w:val="bullet"/>
      <w:lvlText w:val="•"/>
      <w:lvlJc w:val="left"/>
      <w:pPr>
        <w:ind w:left="6438" w:hanging="452"/>
      </w:pPr>
      <w:rPr>
        <w:rFonts w:hint="default"/>
        <w:lang w:val="zh-CN" w:eastAsia="zh-CN" w:bidi="zh-CN"/>
      </w:rPr>
    </w:lvl>
    <w:lvl w:ilvl="7" w:tentative="0">
      <w:start w:val="0"/>
      <w:numFmt w:val="bullet"/>
      <w:lvlText w:val="•"/>
      <w:lvlJc w:val="left"/>
      <w:pPr>
        <w:ind w:left="7311" w:hanging="452"/>
      </w:pPr>
      <w:rPr>
        <w:rFonts w:hint="default"/>
        <w:lang w:val="zh-CN" w:eastAsia="zh-CN" w:bidi="zh-CN"/>
      </w:rPr>
    </w:lvl>
    <w:lvl w:ilvl="8" w:tentative="0">
      <w:start w:val="0"/>
      <w:numFmt w:val="bullet"/>
      <w:lvlText w:val="•"/>
      <w:lvlJc w:val="left"/>
      <w:pPr>
        <w:ind w:left="8184" w:hanging="452"/>
      </w:pPr>
      <w:rPr>
        <w:rFonts w:hint="default"/>
        <w:lang w:val="zh-CN" w:eastAsia="zh-CN" w:bidi="zh-CN"/>
      </w:rPr>
    </w:lvl>
  </w:abstractNum>
  <w:abstractNum w:abstractNumId="58">
    <w:nsid w:val="5E29AB5A"/>
    <w:multiLevelType w:val="multilevel"/>
    <w:tmpl w:val="5E29AB5A"/>
    <w:lvl w:ilvl="0" w:tentative="0">
      <w:start w:val="1"/>
      <w:numFmt w:val="decimal"/>
      <w:lvlText w:val="%1"/>
      <w:lvlJc w:val="left"/>
      <w:pPr>
        <w:ind w:left="1180" w:hanging="452"/>
        <w:jc w:val="right"/>
      </w:pPr>
      <w:rPr>
        <w:rFonts w:hint="default"/>
        <w:b/>
        <w:bCs/>
        <w:w w:val="99"/>
        <w:lang w:val="zh-CN" w:eastAsia="zh-CN" w:bidi="zh-CN"/>
      </w:rPr>
    </w:lvl>
    <w:lvl w:ilvl="1" w:tentative="0">
      <w:start w:val="0"/>
      <w:numFmt w:val="bullet"/>
      <w:lvlText w:val="•"/>
      <w:lvlJc w:val="left"/>
      <w:pPr>
        <w:ind w:left="2046" w:hanging="452"/>
      </w:pPr>
      <w:rPr>
        <w:rFonts w:hint="default"/>
        <w:lang w:val="zh-CN" w:eastAsia="zh-CN" w:bidi="zh-CN"/>
      </w:rPr>
    </w:lvl>
    <w:lvl w:ilvl="2" w:tentative="0">
      <w:start w:val="0"/>
      <w:numFmt w:val="bullet"/>
      <w:lvlText w:val="•"/>
      <w:lvlJc w:val="left"/>
      <w:pPr>
        <w:ind w:left="2913" w:hanging="452"/>
      </w:pPr>
      <w:rPr>
        <w:rFonts w:hint="default"/>
        <w:lang w:val="zh-CN" w:eastAsia="zh-CN" w:bidi="zh-CN"/>
      </w:rPr>
    </w:lvl>
    <w:lvl w:ilvl="3" w:tentative="0">
      <w:start w:val="0"/>
      <w:numFmt w:val="bullet"/>
      <w:lvlText w:val="•"/>
      <w:lvlJc w:val="left"/>
      <w:pPr>
        <w:ind w:left="3779" w:hanging="452"/>
      </w:pPr>
      <w:rPr>
        <w:rFonts w:hint="default"/>
        <w:lang w:val="zh-CN" w:eastAsia="zh-CN" w:bidi="zh-CN"/>
      </w:rPr>
    </w:lvl>
    <w:lvl w:ilvl="4" w:tentative="0">
      <w:start w:val="0"/>
      <w:numFmt w:val="bullet"/>
      <w:lvlText w:val="•"/>
      <w:lvlJc w:val="left"/>
      <w:pPr>
        <w:ind w:left="4646" w:hanging="452"/>
      </w:pPr>
      <w:rPr>
        <w:rFonts w:hint="default"/>
        <w:lang w:val="zh-CN" w:eastAsia="zh-CN" w:bidi="zh-CN"/>
      </w:rPr>
    </w:lvl>
    <w:lvl w:ilvl="5" w:tentative="0">
      <w:start w:val="0"/>
      <w:numFmt w:val="bullet"/>
      <w:lvlText w:val="•"/>
      <w:lvlJc w:val="left"/>
      <w:pPr>
        <w:ind w:left="5513" w:hanging="452"/>
      </w:pPr>
      <w:rPr>
        <w:rFonts w:hint="default"/>
        <w:lang w:val="zh-CN" w:eastAsia="zh-CN" w:bidi="zh-CN"/>
      </w:rPr>
    </w:lvl>
    <w:lvl w:ilvl="6" w:tentative="0">
      <w:start w:val="0"/>
      <w:numFmt w:val="bullet"/>
      <w:lvlText w:val="•"/>
      <w:lvlJc w:val="left"/>
      <w:pPr>
        <w:ind w:left="6379" w:hanging="452"/>
      </w:pPr>
      <w:rPr>
        <w:rFonts w:hint="default"/>
        <w:lang w:val="zh-CN" w:eastAsia="zh-CN" w:bidi="zh-CN"/>
      </w:rPr>
    </w:lvl>
    <w:lvl w:ilvl="7" w:tentative="0">
      <w:start w:val="0"/>
      <w:numFmt w:val="bullet"/>
      <w:lvlText w:val="•"/>
      <w:lvlJc w:val="left"/>
      <w:pPr>
        <w:ind w:left="7246" w:hanging="452"/>
      </w:pPr>
      <w:rPr>
        <w:rFonts w:hint="default"/>
        <w:lang w:val="zh-CN" w:eastAsia="zh-CN" w:bidi="zh-CN"/>
      </w:rPr>
    </w:lvl>
    <w:lvl w:ilvl="8" w:tentative="0">
      <w:start w:val="0"/>
      <w:numFmt w:val="bullet"/>
      <w:lvlText w:val="•"/>
      <w:lvlJc w:val="left"/>
      <w:pPr>
        <w:ind w:left="8112" w:hanging="452"/>
      </w:pPr>
      <w:rPr>
        <w:rFonts w:hint="default"/>
        <w:lang w:val="zh-CN" w:eastAsia="zh-CN" w:bidi="zh-CN"/>
      </w:rPr>
    </w:lvl>
  </w:abstractNum>
  <w:abstractNum w:abstractNumId="59">
    <w:nsid w:val="60382F6E"/>
    <w:multiLevelType w:val="multilevel"/>
    <w:tmpl w:val="60382F6E"/>
    <w:lvl w:ilvl="0" w:tentative="0">
      <w:start w:val="1"/>
      <w:numFmt w:val="decimal"/>
      <w:lvlText w:val="%1"/>
      <w:lvlJc w:val="left"/>
      <w:pPr>
        <w:ind w:left="128"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1092" w:hanging="452"/>
      </w:pPr>
      <w:rPr>
        <w:rFonts w:hint="default"/>
        <w:lang w:val="zh-CN" w:eastAsia="zh-CN" w:bidi="zh-CN"/>
      </w:rPr>
    </w:lvl>
    <w:lvl w:ilvl="2" w:tentative="0">
      <w:start w:val="0"/>
      <w:numFmt w:val="bullet"/>
      <w:lvlText w:val="•"/>
      <w:lvlJc w:val="left"/>
      <w:pPr>
        <w:ind w:left="2065" w:hanging="452"/>
      </w:pPr>
      <w:rPr>
        <w:rFonts w:hint="default"/>
        <w:lang w:val="zh-CN" w:eastAsia="zh-CN" w:bidi="zh-CN"/>
      </w:rPr>
    </w:lvl>
    <w:lvl w:ilvl="3" w:tentative="0">
      <w:start w:val="0"/>
      <w:numFmt w:val="bullet"/>
      <w:lvlText w:val="•"/>
      <w:lvlJc w:val="left"/>
      <w:pPr>
        <w:ind w:left="3037" w:hanging="452"/>
      </w:pPr>
      <w:rPr>
        <w:rFonts w:hint="default"/>
        <w:lang w:val="zh-CN" w:eastAsia="zh-CN" w:bidi="zh-CN"/>
      </w:rPr>
    </w:lvl>
    <w:lvl w:ilvl="4" w:tentative="0">
      <w:start w:val="0"/>
      <w:numFmt w:val="bullet"/>
      <w:lvlText w:val="•"/>
      <w:lvlJc w:val="left"/>
      <w:pPr>
        <w:ind w:left="4010" w:hanging="452"/>
      </w:pPr>
      <w:rPr>
        <w:rFonts w:hint="default"/>
        <w:lang w:val="zh-CN" w:eastAsia="zh-CN" w:bidi="zh-CN"/>
      </w:rPr>
    </w:lvl>
    <w:lvl w:ilvl="5" w:tentative="0">
      <w:start w:val="0"/>
      <w:numFmt w:val="bullet"/>
      <w:lvlText w:val="•"/>
      <w:lvlJc w:val="left"/>
      <w:pPr>
        <w:ind w:left="4983" w:hanging="452"/>
      </w:pPr>
      <w:rPr>
        <w:rFonts w:hint="default"/>
        <w:lang w:val="zh-CN" w:eastAsia="zh-CN" w:bidi="zh-CN"/>
      </w:rPr>
    </w:lvl>
    <w:lvl w:ilvl="6" w:tentative="0">
      <w:start w:val="0"/>
      <w:numFmt w:val="bullet"/>
      <w:lvlText w:val="•"/>
      <w:lvlJc w:val="left"/>
      <w:pPr>
        <w:ind w:left="5955" w:hanging="452"/>
      </w:pPr>
      <w:rPr>
        <w:rFonts w:hint="default"/>
        <w:lang w:val="zh-CN" w:eastAsia="zh-CN" w:bidi="zh-CN"/>
      </w:rPr>
    </w:lvl>
    <w:lvl w:ilvl="7" w:tentative="0">
      <w:start w:val="0"/>
      <w:numFmt w:val="bullet"/>
      <w:lvlText w:val="•"/>
      <w:lvlJc w:val="left"/>
      <w:pPr>
        <w:ind w:left="6928" w:hanging="452"/>
      </w:pPr>
      <w:rPr>
        <w:rFonts w:hint="default"/>
        <w:lang w:val="zh-CN" w:eastAsia="zh-CN" w:bidi="zh-CN"/>
      </w:rPr>
    </w:lvl>
    <w:lvl w:ilvl="8" w:tentative="0">
      <w:start w:val="0"/>
      <w:numFmt w:val="bullet"/>
      <w:lvlText w:val="•"/>
      <w:lvlJc w:val="left"/>
      <w:pPr>
        <w:ind w:left="7900" w:hanging="452"/>
      </w:pPr>
      <w:rPr>
        <w:rFonts w:hint="default"/>
        <w:lang w:val="zh-CN" w:eastAsia="zh-CN" w:bidi="zh-CN"/>
      </w:rPr>
    </w:lvl>
  </w:abstractNum>
  <w:abstractNum w:abstractNumId="60">
    <w:nsid w:val="629F7852"/>
    <w:multiLevelType w:val="multilevel"/>
    <w:tmpl w:val="629F7852"/>
    <w:lvl w:ilvl="0" w:tentative="0">
      <w:start w:val="1"/>
      <w:numFmt w:val="decimal"/>
      <w:lvlText w:val="%1"/>
      <w:lvlJc w:val="left"/>
      <w:pPr>
        <w:ind w:left="1180"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2046" w:hanging="452"/>
      </w:pPr>
      <w:rPr>
        <w:rFonts w:hint="default"/>
        <w:lang w:val="zh-CN" w:eastAsia="zh-CN" w:bidi="zh-CN"/>
      </w:rPr>
    </w:lvl>
    <w:lvl w:ilvl="2" w:tentative="0">
      <w:start w:val="0"/>
      <w:numFmt w:val="bullet"/>
      <w:lvlText w:val="•"/>
      <w:lvlJc w:val="left"/>
      <w:pPr>
        <w:ind w:left="2913" w:hanging="452"/>
      </w:pPr>
      <w:rPr>
        <w:rFonts w:hint="default"/>
        <w:lang w:val="zh-CN" w:eastAsia="zh-CN" w:bidi="zh-CN"/>
      </w:rPr>
    </w:lvl>
    <w:lvl w:ilvl="3" w:tentative="0">
      <w:start w:val="0"/>
      <w:numFmt w:val="bullet"/>
      <w:lvlText w:val="•"/>
      <w:lvlJc w:val="left"/>
      <w:pPr>
        <w:ind w:left="3779" w:hanging="452"/>
      </w:pPr>
      <w:rPr>
        <w:rFonts w:hint="default"/>
        <w:lang w:val="zh-CN" w:eastAsia="zh-CN" w:bidi="zh-CN"/>
      </w:rPr>
    </w:lvl>
    <w:lvl w:ilvl="4" w:tentative="0">
      <w:start w:val="0"/>
      <w:numFmt w:val="bullet"/>
      <w:lvlText w:val="•"/>
      <w:lvlJc w:val="left"/>
      <w:pPr>
        <w:ind w:left="4646" w:hanging="452"/>
      </w:pPr>
      <w:rPr>
        <w:rFonts w:hint="default"/>
        <w:lang w:val="zh-CN" w:eastAsia="zh-CN" w:bidi="zh-CN"/>
      </w:rPr>
    </w:lvl>
    <w:lvl w:ilvl="5" w:tentative="0">
      <w:start w:val="0"/>
      <w:numFmt w:val="bullet"/>
      <w:lvlText w:val="•"/>
      <w:lvlJc w:val="left"/>
      <w:pPr>
        <w:ind w:left="5513" w:hanging="452"/>
      </w:pPr>
      <w:rPr>
        <w:rFonts w:hint="default"/>
        <w:lang w:val="zh-CN" w:eastAsia="zh-CN" w:bidi="zh-CN"/>
      </w:rPr>
    </w:lvl>
    <w:lvl w:ilvl="6" w:tentative="0">
      <w:start w:val="0"/>
      <w:numFmt w:val="bullet"/>
      <w:lvlText w:val="•"/>
      <w:lvlJc w:val="left"/>
      <w:pPr>
        <w:ind w:left="6379" w:hanging="452"/>
      </w:pPr>
      <w:rPr>
        <w:rFonts w:hint="default"/>
        <w:lang w:val="zh-CN" w:eastAsia="zh-CN" w:bidi="zh-CN"/>
      </w:rPr>
    </w:lvl>
    <w:lvl w:ilvl="7" w:tentative="0">
      <w:start w:val="0"/>
      <w:numFmt w:val="bullet"/>
      <w:lvlText w:val="•"/>
      <w:lvlJc w:val="left"/>
      <w:pPr>
        <w:ind w:left="7246" w:hanging="452"/>
      </w:pPr>
      <w:rPr>
        <w:rFonts w:hint="default"/>
        <w:lang w:val="zh-CN" w:eastAsia="zh-CN" w:bidi="zh-CN"/>
      </w:rPr>
    </w:lvl>
    <w:lvl w:ilvl="8" w:tentative="0">
      <w:start w:val="0"/>
      <w:numFmt w:val="bullet"/>
      <w:lvlText w:val="•"/>
      <w:lvlJc w:val="left"/>
      <w:pPr>
        <w:ind w:left="8112" w:hanging="452"/>
      </w:pPr>
      <w:rPr>
        <w:rFonts w:hint="default"/>
        <w:lang w:val="zh-CN" w:eastAsia="zh-CN" w:bidi="zh-CN"/>
      </w:rPr>
    </w:lvl>
  </w:abstractNum>
  <w:abstractNum w:abstractNumId="61">
    <w:nsid w:val="65CD0074"/>
    <w:multiLevelType w:val="multilevel"/>
    <w:tmpl w:val="65CD0074"/>
    <w:lvl w:ilvl="0" w:tentative="0">
      <w:start w:val="5"/>
      <w:numFmt w:val="decimal"/>
      <w:lvlText w:val="%1"/>
      <w:lvlJc w:val="left"/>
      <w:pPr>
        <w:ind w:left="1194" w:hanging="1054"/>
      </w:pPr>
      <w:rPr>
        <w:rFonts w:hint="default"/>
        <w:lang w:val="zh-CN" w:eastAsia="zh-CN" w:bidi="zh-CN"/>
      </w:rPr>
    </w:lvl>
    <w:lvl w:ilvl="1" w:tentative="0">
      <w:start w:val="3"/>
      <w:numFmt w:val="decimal"/>
      <w:lvlText w:val="%1.%2"/>
      <w:lvlJc w:val="left"/>
      <w:pPr>
        <w:ind w:left="1194" w:hanging="1054"/>
      </w:pPr>
      <w:rPr>
        <w:rFonts w:hint="default"/>
        <w:lang w:val="zh-CN" w:eastAsia="zh-CN" w:bidi="zh-CN"/>
      </w:rPr>
    </w:lvl>
    <w:lvl w:ilvl="2" w:tentative="0">
      <w:start w:val="1"/>
      <w:numFmt w:val="decimal"/>
      <w:lvlText w:val="%1.%2.%3"/>
      <w:lvlJc w:val="left"/>
      <w:pPr>
        <w:ind w:left="1194" w:hanging="1054"/>
      </w:pPr>
      <w:rPr>
        <w:rFonts w:hint="default" w:ascii="宋体" w:hAnsi="宋体" w:eastAsia="宋体" w:cs="宋体"/>
        <w:b/>
        <w:bCs/>
        <w:spacing w:val="0"/>
        <w:w w:val="99"/>
        <w:sz w:val="30"/>
        <w:szCs w:val="30"/>
        <w:lang w:val="zh-CN" w:eastAsia="zh-CN" w:bidi="zh-CN"/>
      </w:rPr>
    </w:lvl>
    <w:lvl w:ilvl="3" w:tentative="0">
      <w:start w:val="1"/>
      <w:numFmt w:val="decimal"/>
      <w:lvlText w:val="%4"/>
      <w:lvlJc w:val="left"/>
      <w:pPr>
        <w:ind w:left="140" w:hanging="452"/>
      </w:pPr>
      <w:rPr>
        <w:rFonts w:hint="default" w:ascii="宋体" w:hAnsi="宋体" w:eastAsia="宋体" w:cs="宋体"/>
        <w:b/>
        <w:bCs/>
        <w:w w:val="99"/>
        <w:sz w:val="30"/>
        <w:szCs w:val="30"/>
        <w:lang w:val="zh-CN" w:eastAsia="zh-CN" w:bidi="zh-CN"/>
      </w:rPr>
    </w:lvl>
    <w:lvl w:ilvl="4" w:tentative="0">
      <w:start w:val="0"/>
      <w:numFmt w:val="bullet"/>
      <w:lvlText w:val="•"/>
      <w:lvlJc w:val="left"/>
      <w:pPr>
        <w:ind w:left="4110" w:hanging="452"/>
      </w:pPr>
      <w:rPr>
        <w:rFonts w:hint="default"/>
        <w:lang w:val="zh-CN" w:eastAsia="zh-CN" w:bidi="zh-CN"/>
      </w:rPr>
    </w:lvl>
    <w:lvl w:ilvl="5" w:tentative="0">
      <w:start w:val="0"/>
      <w:numFmt w:val="bullet"/>
      <w:lvlText w:val="•"/>
      <w:lvlJc w:val="left"/>
      <w:pPr>
        <w:ind w:left="5080" w:hanging="452"/>
      </w:pPr>
      <w:rPr>
        <w:rFonts w:hint="default"/>
        <w:lang w:val="zh-CN" w:eastAsia="zh-CN" w:bidi="zh-CN"/>
      </w:rPr>
    </w:lvl>
    <w:lvl w:ilvl="6" w:tentative="0">
      <w:start w:val="0"/>
      <w:numFmt w:val="bullet"/>
      <w:lvlText w:val="•"/>
      <w:lvlJc w:val="left"/>
      <w:pPr>
        <w:ind w:left="6050" w:hanging="452"/>
      </w:pPr>
      <w:rPr>
        <w:rFonts w:hint="default"/>
        <w:lang w:val="zh-CN" w:eastAsia="zh-CN" w:bidi="zh-CN"/>
      </w:rPr>
    </w:lvl>
    <w:lvl w:ilvl="7" w:tentative="0">
      <w:start w:val="0"/>
      <w:numFmt w:val="bullet"/>
      <w:lvlText w:val="•"/>
      <w:lvlJc w:val="left"/>
      <w:pPr>
        <w:ind w:left="7020" w:hanging="452"/>
      </w:pPr>
      <w:rPr>
        <w:rFonts w:hint="default"/>
        <w:lang w:val="zh-CN" w:eastAsia="zh-CN" w:bidi="zh-CN"/>
      </w:rPr>
    </w:lvl>
    <w:lvl w:ilvl="8" w:tentative="0">
      <w:start w:val="0"/>
      <w:numFmt w:val="bullet"/>
      <w:lvlText w:val="•"/>
      <w:lvlJc w:val="left"/>
      <w:pPr>
        <w:ind w:left="7990" w:hanging="452"/>
      </w:pPr>
      <w:rPr>
        <w:rFonts w:hint="default"/>
        <w:lang w:val="zh-CN" w:eastAsia="zh-CN" w:bidi="zh-CN"/>
      </w:rPr>
    </w:lvl>
  </w:abstractNum>
  <w:abstractNum w:abstractNumId="62">
    <w:nsid w:val="68527081"/>
    <w:multiLevelType w:val="multilevel"/>
    <w:tmpl w:val="68527081"/>
    <w:lvl w:ilvl="0" w:tentative="0">
      <w:start w:val="5"/>
      <w:numFmt w:val="decimal"/>
      <w:lvlText w:val="%1"/>
      <w:lvlJc w:val="left"/>
      <w:pPr>
        <w:ind w:left="1194" w:hanging="1054"/>
      </w:pPr>
      <w:rPr>
        <w:rFonts w:hint="default"/>
        <w:lang w:val="zh-CN" w:eastAsia="zh-CN" w:bidi="zh-CN"/>
      </w:rPr>
    </w:lvl>
    <w:lvl w:ilvl="1" w:tentative="0">
      <w:start w:val="4"/>
      <w:numFmt w:val="decimal"/>
      <w:lvlText w:val="%1.%2"/>
      <w:lvlJc w:val="left"/>
      <w:pPr>
        <w:ind w:left="1194" w:hanging="1054"/>
      </w:pPr>
      <w:rPr>
        <w:rFonts w:hint="default"/>
        <w:lang w:val="zh-CN" w:eastAsia="zh-CN" w:bidi="zh-CN"/>
      </w:rPr>
    </w:lvl>
    <w:lvl w:ilvl="2" w:tentative="0">
      <w:start w:val="1"/>
      <w:numFmt w:val="decimal"/>
      <w:lvlText w:val="%1.%2.%3"/>
      <w:lvlJc w:val="left"/>
      <w:pPr>
        <w:ind w:left="1194" w:hanging="1054"/>
      </w:pPr>
      <w:rPr>
        <w:rFonts w:hint="default" w:ascii="宋体" w:hAnsi="宋体" w:eastAsia="宋体" w:cs="宋体"/>
        <w:b/>
        <w:bCs/>
        <w:spacing w:val="0"/>
        <w:w w:val="99"/>
        <w:sz w:val="30"/>
        <w:szCs w:val="30"/>
        <w:lang w:val="zh-CN" w:eastAsia="zh-CN" w:bidi="zh-CN"/>
      </w:rPr>
    </w:lvl>
    <w:lvl w:ilvl="3" w:tentative="0">
      <w:start w:val="1"/>
      <w:numFmt w:val="decimal"/>
      <w:lvlText w:val="%4"/>
      <w:lvlJc w:val="left"/>
      <w:pPr>
        <w:ind w:left="140" w:hanging="452"/>
      </w:pPr>
      <w:rPr>
        <w:rFonts w:hint="default" w:ascii="宋体" w:hAnsi="宋体" w:eastAsia="宋体" w:cs="宋体"/>
        <w:b/>
        <w:bCs/>
        <w:w w:val="99"/>
        <w:sz w:val="30"/>
        <w:szCs w:val="30"/>
        <w:lang w:val="zh-CN" w:eastAsia="zh-CN" w:bidi="zh-CN"/>
      </w:rPr>
    </w:lvl>
    <w:lvl w:ilvl="4" w:tentative="0">
      <w:start w:val="0"/>
      <w:numFmt w:val="bullet"/>
      <w:lvlText w:val="•"/>
      <w:lvlJc w:val="left"/>
      <w:pPr>
        <w:ind w:left="4110" w:hanging="452"/>
      </w:pPr>
      <w:rPr>
        <w:rFonts w:hint="default"/>
        <w:lang w:val="zh-CN" w:eastAsia="zh-CN" w:bidi="zh-CN"/>
      </w:rPr>
    </w:lvl>
    <w:lvl w:ilvl="5" w:tentative="0">
      <w:start w:val="0"/>
      <w:numFmt w:val="bullet"/>
      <w:lvlText w:val="•"/>
      <w:lvlJc w:val="left"/>
      <w:pPr>
        <w:ind w:left="5080" w:hanging="452"/>
      </w:pPr>
      <w:rPr>
        <w:rFonts w:hint="default"/>
        <w:lang w:val="zh-CN" w:eastAsia="zh-CN" w:bidi="zh-CN"/>
      </w:rPr>
    </w:lvl>
    <w:lvl w:ilvl="6" w:tentative="0">
      <w:start w:val="0"/>
      <w:numFmt w:val="bullet"/>
      <w:lvlText w:val="•"/>
      <w:lvlJc w:val="left"/>
      <w:pPr>
        <w:ind w:left="6050" w:hanging="452"/>
      </w:pPr>
      <w:rPr>
        <w:rFonts w:hint="default"/>
        <w:lang w:val="zh-CN" w:eastAsia="zh-CN" w:bidi="zh-CN"/>
      </w:rPr>
    </w:lvl>
    <w:lvl w:ilvl="7" w:tentative="0">
      <w:start w:val="0"/>
      <w:numFmt w:val="bullet"/>
      <w:lvlText w:val="•"/>
      <w:lvlJc w:val="left"/>
      <w:pPr>
        <w:ind w:left="7020" w:hanging="452"/>
      </w:pPr>
      <w:rPr>
        <w:rFonts w:hint="default"/>
        <w:lang w:val="zh-CN" w:eastAsia="zh-CN" w:bidi="zh-CN"/>
      </w:rPr>
    </w:lvl>
    <w:lvl w:ilvl="8" w:tentative="0">
      <w:start w:val="0"/>
      <w:numFmt w:val="bullet"/>
      <w:lvlText w:val="•"/>
      <w:lvlJc w:val="left"/>
      <w:pPr>
        <w:ind w:left="7990" w:hanging="452"/>
      </w:pPr>
      <w:rPr>
        <w:rFonts w:hint="default"/>
        <w:lang w:val="zh-CN" w:eastAsia="zh-CN" w:bidi="zh-CN"/>
      </w:rPr>
    </w:lvl>
  </w:abstractNum>
  <w:abstractNum w:abstractNumId="63">
    <w:nsid w:val="696E7D58"/>
    <w:multiLevelType w:val="multilevel"/>
    <w:tmpl w:val="696E7D58"/>
    <w:lvl w:ilvl="0" w:tentative="0">
      <w:start w:val="5"/>
      <w:numFmt w:val="decimal"/>
      <w:lvlText w:val="%1"/>
      <w:lvlJc w:val="left"/>
      <w:pPr>
        <w:ind w:left="1194" w:hanging="1054"/>
      </w:pPr>
      <w:rPr>
        <w:rFonts w:hint="default"/>
        <w:lang w:val="zh-CN" w:eastAsia="zh-CN" w:bidi="zh-CN"/>
      </w:rPr>
    </w:lvl>
    <w:lvl w:ilvl="1" w:tentative="0">
      <w:start w:val="4"/>
      <w:numFmt w:val="decimal"/>
      <w:lvlText w:val="%1.%2"/>
      <w:lvlJc w:val="left"/>
      <w:pPr>
        <w:ind w:left="1194" w:hanging="1054"/>
      </w:pPr>
      <w:rPr>
        <w:rFonts w:hint="default"/>
        <w:lang w:val="zh-CN" w:eastAsia="zh-CN" w:bidi="zh-CN"/>
      </w:rPr>
    </w:lvl>
    <w:lvl w:ilvl="2" w:tentative="0">
      <w:start w:val="1"/>
      <w:numFmt w:val="decimal"/>
      <w:lvlText w:val="%1.%2.%3"/>
      <w:lvlJc w:val="left"/>
      <w:pPr>
        <w:ind w:left="1194" w:hanging="1054"/>
      </w:pPr>
      <w:rPr>
        <w:rFonts w:hint="default" w:ascii="宋体" w:hAnsi="宋体" w:eastAsia="宋体" w:cs="宋体"/>
        <w:b/>
        <w:bCs/>
        <w:spacing w:val="0"/>
        <w:w w:val="99"/>
        <w:sz w:val="30"/>
        <w:szCs w:val="30"/>
        <w:lang w:val="zh-CN" w:eastAsia="zh-CN" w:bidi="zh-CN"/>
      </w:rPr>
    </w:lvl>
    <w:lvl w:ilvl="3" w:tentative="0">
      <w:start w:val="1"/>
      <w:numFmt w:val="decimal"/>
      <w:lvlText w:val="%4"/>
      <w:lvlJc w:val="left"/>
      <w:pPr>
        <w:ind w:left="140" w:hanging="452"/>
      </w:pPr>
      <w:rPr>
        <w:rFonts w:hint="default" w:ascii="宋体" w:hAnsi="宋体" w:eastAsia="宋体" w:cs="宋体"/>
        <w:b/>
        <w:bCs/>
        <w:w w:val="99"/>
        <w:sz w:val="30"/>
        <w:szCs w:val="30"/>
        <w:lang w:val="zh-CN" w:eastAsia="zh-CN" w:bidi="zh-CN"/>
      </w:rPr>
    </w:lvl>
    <w:lvl w:ilvl="4" w:tentative="0">
      <w:start w:val="0"/>
      <w:numFmt w:val="bullet"/>
      <w:lvlText w:val="•"/>
      <w:lvlJc w:val="left"/>
      <w:pPr>
        <w:ind w:left="4110" w:hanging="452"/>
      </w:pPr>
      <w:rPr>
        <w:rFonts w:hint="default"/>
        <w:lang w:val="zh-CN" w:eastAsia="zh-CN" w:bidi="zh-CN"/>
      </w:rPr>
    </w:lvl>
    <w:lvl w:ilvl="5" w:tentative="0">
      <w:start w:val="0"/>
      <w:numFmt w:val="bullet"/>
      <w:lvlText w:val="•"/>
      <w:lvlJc w:val="left"/>
      <w:pPr>
        <w:ind w:left="5080" w:hanging="452"/>
      </w:pPr>
      <w:rPr>
        <w:rFonts w:hint="default"/>
        <w:lang w:val="zh-CN" w:eastAsia="zh-CN" w:bidi="zh-CN"/>
      </w:rPr>
    </w:lvl>
    <w:lvl w:ilvl="6" w:tentative="0">
      <w:start w:val="0"/>
      <w:numFmt w:val="bullet"/>
      <w:lvlText w:val="•"/>
      <w:lvlJc w:val="left"/>
      <w:pPr>
        <w:ind w:left="6050" w:hanging="452"/>
      </w:pPr>
      <w:rPr>
        <w:rFonts w:hint="default"/>
        <w:lang w:val="zh-CN" w:eastAsia="zh-CN" w:bidi="zh-CN"/>
      </w:rPr>
    </w:lvl>
    <w:lvl w:ilvl="7" w:tentative="0">
      <w:start w:val="0"/>
      <w:numFmt w:val="bullet"/>
      <w:lvlText w:val="•"/>
      <w:lvlJc w:val="left"/>
      <w:pPr>
        <w:ind w:left="7020" w:hanging="452"/>
      </w:pPr>
      <w:rPr>
        <w:rFonts w:hint="default"/>
        <w:lang w:val="zh-CN" w:eastAsia="zh-CN" w:bidi="zh-CN"/>
      </w:rPr>
    </w:lvl>
    <w:lvl w:ilvl="8" w:tentative="0">
      <w:start w:val="0"/>
      <w:numFmt w:val="bullet"/>
      <w:lvlText w:val="•"/>
      <w:lvlJc w:val="left"/>
      <w:pPr>
        <w:ind w:left="7990" w:hanging="452"/>
      </w:pPr>
      <w:rPr>
        <w:rFonts w:hint="default"/>
        <w:lang w:val="zh-CN" w:eastAsia="zh-CN" w:bidi="zh-CN"/>
      </w:rPr>
    </w:lvl>
  </w:abstractNum>
  <w:abstractNum w:abstractNumId="64">
    <w:nsid w:val="700FDCEF"/>
    <w:multiLevelType w:val="multilevel"/>
    <w:tmpl w:val="700FDCEF"/>
    <w:lvl w:ilvl="0" w:tentative="0">
      <w:start w:val="6"/>
      <w:numFmt w:val="decimal"/>
      <w:lvlText w:val="%1"/>
      <w:lvlJc w:val="left"/>
      <w:pPr>
        <w:ind w:left="140" w:hanging="1054"/>
      </w:pPr>
      <w:rPr>
        <w:rFonts w:hint="default"/>
        <w:lang w:val="zh-CN" w:eastAsia="zh-CN" w:bidi="zh-CN"/>
      </w:rPr>
    </w:lvl>
    <w:lvl w:ilvl="1" w:tentative="0">
      <w:start w:val="3"/>
      <w:numFmt w:val="decimal"/>
      <w:lvlText w:val="%1.%2"/>
      <w:lvlJc w:val="left"/>
      <w:pPr>
        <w:ind w:left="140" w:hanging="1054"/>
      </w:pPr>
      <w:rPr>
        <w:rFonts w:hint="default"/>
        <w:lang w:val="zh-CN" w:eastAsia="zh-CN" w:bidi="zh-CN"/>
      </w:rPr>
    </w:lvl>
    <w:lvl w:ilvl="2" w:tentative="0">
      <w:start w:val="1"/>
      <w:numFmt w:val="decimal"/>
      <w:lvlText w:val="%1.%2.%3"/>
      <w:lvlJc w:val="left"/>
      <w:pPr>
        <w:ind w:left="140" w:hanging="1054"/>
      </w:pPr>
      <w:rPr>
        <w:rFonts w:hint="default" w:ascii="宋体" w:hAnsi="宋体" w:eastAsia="宋体" w:cs="宋体"/>
        <w:b/>
        <w:bCs/>
        <w:spacing w:val="0"/>
        <w:w w:val="99"/>
        <w:sz w:val="30"/>
        <w:szCs w:val="30"/>
        <w:lang w:val="zh-CN" w:eastAsia="zh-CN" w:bidi="zh-CN"/>
      </w:rPr>
    </w:lvl>
    <w:lvl w:ilvl="3" w:tentative="0">
      <w:start w:val="1"/>
      <w:numFmt w:val="decimal"/>
      <w:lvlText w:val="%4"/>
      <w:lvlJc w:val="left"/>
      <w:pPr>
        <w:ind w:left="140" w:hanging="452"/>
      </w:pPr>
      <w:rPr>
        <w:rFonts w:hint="default" w:ascii="宋体" w:hAnsi="宋体" w:eastAsia="宋体" w:cs="宋体"/>
        <w:b/>
        <w:bCs/>
        <w:w w:val="99"/>
        <w:sz w:val="30"/>
        <w:szCs w:val="30"/>
        <w:lang w:val="zh-CN" w:eastAsia="zh-CN" w:bidi="zh-CN"/>
      </w:rPr>
    </w:lvl>
    <w:lvl w:ilvl="4" w:tentative="0">
      <w:start w:val="0"/>
      <w:numFmt w:val="bullet"/>
      <w:lvlText w:val="•"/>
      <w:lvlJc w:val="left"/>
      <w:pPr>
        <w:ind w:left="4056" w:hanging="452"/>
      </w:pPr>
      <w:rPr>
        <w:rFonts w:hint="default"/>
        <w:lang w:val="zh-CN" w:eastAsia="zh-CN" w:bidi="zh-CN"/>
      </w:rPr>
    </w:lvl>
    <w:lvl w:ilvl="5" w:tentative="0">
      <w:start w:val="0"/>
      <w:numFmt w:val="bullet"/>
      <w:lvlText w:val="•"/>
      <w:lvlJc w:val="left"/>
      <w:pPr>
        <w:ind w:left="5035" w:hanging="452"/>
      </w:pPr>
      <w:rPr>
        <w:rFonts w:hint="default"/>
        <w:lang w:val="zh-CN" w:eastAsia="zh-CN" w:bidi="zh-CN"/>
      </w:rPr>
    </w:lvl>
    <w:lvl w:ilvl="6" w:tentative="0">
      <w:start w:val="0"/>
      <w:numFmt w:val="bullet"/>
      <w:lvlText w:val="•"/>
      <w:lvlJc w:val="left"/>
      <w:pPr>
        <w:ind w:left="6014" w:hanging="452"/>
      </w:pPr>
      <w:rPr>
        <w:rFonts w:hint="default"/>
        <w:lang w:val="zh-CN" w:eastAsia="zh-CN" w:bidi="zh-CN"/>
      </w:rPr>
    </w:lvl>
    <w:lvl w:ilvl="7" w:tentative="0">
      <w:start w:val="0"/>
      <w:numFmt w:val="bullet"/>
      <w:lvlText w:val="•"/>
      <w:lvlJc w:val="left"/>
      <w:pPr>
        <w:ind w:left="6993" w:hanging="452"/>
      </w:pPr>
      <w:rPr>
        <w:rFonts w:hint="default"/>
        <w:lang w:val="zh-CN" w:eastAsia="zh-CN" w:bidi="zh-CN"/>
      </w:rPr>
    </w:lvl>
    <w:lvl w:ilvl="8" w:tentative="0">
      <w:start w:val="0"/>
      <w:numFmt w:val="bullet"/>
      <w:lvlText w:val="•"/>
      <w:lvlJc w:val="left"/>
      <w:pPr>
        <w:ind w:left="7972" w:hanging="452"/>
      </w:pPr>
      <w:rPr>
        <w:rFonts w:hint="default"/>
        <w:lang w:val="zh-CN" w:eastAsia="zh-CN" w:bidi="zh-CN"/>
      </w:rPr>
    </w:lvl>
  </w:abstractNum>
  <w:abstractNum w:abstractNumId="65">
    <w:nsid w:val="72183CF9"/>
    <w:multiLevelType w:val="multilevel"/>
    <w:tmpl w:val="72183CF9"/>
    <w:lvl w:ilvl="0" w:tentative="0">
      <w:start w:val="1"/>
      <w:numFmt w:val="decimal"/>
      <w:lvlText w:val="%1"/>
      <w:lvlJc w:val="left"/>
      <w:pPr>
        <w:ind w:left="1180"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2046" w:hanging="452"/>
      </w:pPr>
      <w:rPr>
        <w:rFonts w:hint="default"/>
        <w:lang w:val="zh-CN" w:eastAsia="zh-CN" w:bidi="zh-CN"/>
      </w:rPr>
    </w:lvl>
    <w:lvl w:ilvl="2" w:tentative="0">
      <w:start w:val="0"/>
      <w:numFmt w:val="bullet"/>
      <w:lvlText w:val="•"/>
      <w:lvlJc w:val="left"/>
      <w:pPr>
        <w:ind w:left="2913" w:hanging="452"/>
      </w:pPr>
      <w:rPr>
        <w:rFonts w:hint="default"/>
        <w:lang w:val="zh-CN" w:eastAsia="zh-CN" w:bidi="zh-CN"/>
      </w:rPr>
    </w:lvl>
    <w:lvl w:ilvl="3" w:tentative="0">
      <w:start w:val="0"/>
      <w:numFmt w:val="bullet"/>
      <w:lvlText w:val="•"/>
      <w:lvlJc w:val="left"/>
      <w:pPr>
        <w:ind w:left="3779" w:hanging="452"/>
      </w:pPr>
      <w:rPr>
        <w:rFonts w:hint="default"/>
        <w:lang w:val="zh-CN" w:eastAsia="zh-CN" w:bidi="zh-CN"/>
      </w:rPr>
    </w:lvl>
    <w:lvl w:ilvl="4" w:tentative="0">
      <w:start w:val="0"/>
      <w:numFmt w:val="bullet"/>
      <w:lvlText w:val="•"/>
      <w:lvlJc w:val="left"/>
      <w:pPr>
        <w:ind w:left="4646" w:hanging="452"/>
      </w:pPr>
      <w:rPr>
        <w:rFonts w:hint="default"/>
        <w:lang w:val="zh-CN" w:eastAsia="zh-CN" w:bidi="zh-CN"/>
      </w:rPr>
    </w:lvl>
    <w:lvl w:ilvl="5" w:tentative="0">
      <w:start w:val="0"/>
      <w:numFmt w:val="bullet"/>
      <w:lvlText w:val="•"/>
      <w:lvlJc w:val="left"/>
      <w:pPr>
        <w:ind w:left="5513" w:hanging="452"/>
      </w:pPr>
      <w:rPr>
        <w:rFonts w:hint="default"/>
        <w:lang w:val="zh-CN" w:eastAsia="zh-CN" w:bidi="zh-CN"/>
      </w:rPr>
    </w:lvl>
    <w:lvl w:ilvl="6" w:tentative="0">
      <w:start w:val="0"/>
      <w:numFmt w:val="bullet"/>
      <w:lvlText w:val="•"/>
      <w:lvlJc w:val="left"/>
      <w:pPr>
        <w:ind w:left="6379" w:hanging="452"/>
      </w:pPr>
      <w:rPr>
        <w:rFonts w:hint="default"/>
        <w:lang w:val="zh-CN" w:eastAsia="zh-CN" w:bidi="zh-CN"/>
      </w:rPr>
    </w:lvl>
    <w:lvl w:ilvl="7" w:tentative="0">
      <w:start w:val="0"/>
      <w:numFmt w:val="bullet"/>
      <w:lvlText w:val="•"/>
      <w:lvlJc w:val="left"/>
      <w:pPr>
        <w:ind w:left="7246" w:hanging="452"/>
      </w:pPr>
      <w:rPr>
        <w:rFonts w:hint="default"/>
        <w:lang w:val="zh-CN" w:eastAsia="zh-CN" w:bidi="zh-CN"/>
      </w:rPr>
    </w:lvl>
    <w:lvl w:ilvl="8" w:tentative="0">
      <w:start w:val="0"/>
      <w:numFmt w:val="bullet"/>
      <w:lvlText w:val="•"/>
      <w:lvlJc w:val="left"/>
      <w:pPr>
        <w:ind w:left="8112" w:hanging="452"/>
      </w:pPr>
      <w:rPr>
        <w:rFonts w:hint="default"/>
        <w:lang w:val="zh-CN" w:eastAsia="zh-CN" w:bidi="zh-CN"/>
      </w:rPr>
    </w:lvl>
  </w:abstractNum>
  <w:abstractNum w:abstractNumId="66">
    <w:nsid w:val="77633216"/>
    <w:multiLevelType w:val="multilevel"/>
    <w:tmpl w:val="77633216"/>
    <w:lvl w:ilvl="0" w:tentative="0">
      <w:start w:val="1"/>
      <w:numFmt w:val="decimal"/>
      <w:lvlText w:val="%1"/>
      <w:lvlJc w:val="left"/>
      <w:pPr>
        <w:ind w:left="1192"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2073" w:hanging="452"/>
      </w:pPr>
      <w:rPr>
        <w:rFonts w:hint="default"/>
        <w:lang w:val="zh-CN" w:eastAsia="zh-CN" w:bidi="zh-CN"/>
      </w:rPr>
    </w:lvl>
    <w:lvl w:ilvl="2" w:tentative="0">
      <w:start w:val="0"/>
      <w:numFmt w:val="bullet"/>
      <w:lvlText w:val="•"/>
      <w:lvlJc w:val="left"/>
      <w:pPr>
        <w:ind w:left="2946" w:hanging="452"/>
      </w:pPr>
      <w:rPr>
        <w:rFonts w:hint="default"/>
        <w:lang w:val="zh-CN" w:eastAsia="zh-CN" w:bidi="zh-CN"/>
      </w:rPr>
    </w:lvl>
    <w:lvl w:ilvl="3" w:tentative="0">
      <w:start w:val="0"/>
      <w:numFmt w:val="bullet"/>
      <w:lvlText w:val="•"/>
      <w:lvlJc w:val="left"/>
      <w:pPr>
        <w:ind w:left="3819" w:hanging="452"/>
      </w:pPr>
      <w:rPr>
        <w:rFonts w:hint="default"/>
        <w:lang w:val="zh-CN" w:eastAsia="zh-CN" w:bidi="zh-CN"/>
      </w:rPr>
    </w:lvl>
    <w:lvl w:ilvl="4" w:tentative="0">
      <w:start w:val="0"/>
      <w:numFmt w:val="bullet"/>
      <w:lvlText w:val="•"/>
      <w:lvlJc w:val="left"/>
      <w:pPr>
        <w:ind w:left="4692" w:hanging="452"/>
      </w:pPr>
      <w:rPr>
        <w:rFonts w:hint="default"/>
        <w:lang w:val="zh-CN" w:eastAsia="zh-CN" w:bidi="zh-CN"/>
      </w:rPr>
    </w:lvl>
    <w:lvl w:ilvl="5" w:tentative="0">
      <w:start w:val="0"/>
      <w:numFmt w:val="bullet"/>
      <w:lvlText w:val="•"/>
      <w:lvlJc w:val="left"/>
      <w:pPr>
        <w:ind w:left="5565" w:hanging="452"/>
      </w:pPr>
      <w:rPr>
        <w:rFonts w:hint="default"/>
        <w:lang w:val="zh-CN" w:eastAsia="zh-CN" w:bidi="zh-CN"/>
      </w:rPr>
    </w:lvl>
    <w:lvl w:ilvl="6" w:tentative="0">
      <w:start w:val="0"/>
      <w:numFmt w:val="bullet"/>
      <w:lvlText w:val="•"/>
      <w:lvlJc w:val="left"/>
      <w:pPr>
        <w:ind w:left="6438" w:hanging="452"/>
      </w:pPr>
      <w:rPr>
        <w:rFonts w:hint="default"/>
        <w:lang w:val="zh-CN" w:eastAsia="zh-CN" w:bidi="zh-CN"/>
      </w:rPr>
    </w:lvl>
    <w:lvl w:ilvl="7" w:tentative="0">
      <w:start w:val="0"/>
      <w:numFmt w:val="bullet"/>
      <w:lvlText w:val="•"/>
      <w:lvlJc w:val="left"/>
      <w:pPr>
        <w:ind w:left="7311" w:hanging="452"/>
      </w:pPr>
      <w:rPr>
        <w:rFonts w:hint="default"/>
        <w:lang w:val="zh-CN" w:eastAsia="zh-CN" w:bidi="zh-CN"/>
      </w:rPr>
    </w:lvl>
    <w:lvl w:ilvl="8" w:tentative="0">
      <w:start w:val="0"/>
      <w:numFmt w:val="bullet"/>
      <w:lvlText w:val="•"/>
      <w:lvlJc w:val="left"/>
      <w:pPr>
        <w:ind w:left="8184" w:hanging="452"/>
      </w:pPr>
      <w:rPr>
        <w:rFonts w:hint="default"/>
        <w:lang w:val="zh-CN" w:eastAsia="zh-CN" w:bidi="zh-CN"/>
      </w:rPr>
    </w:lvl>
  </w:abstractNum>
  <w:abstractNum w:abstractNumId="67">
    <w:nsid w:val="7C246926"/>
    <w:multiLevelType w:val="multilevel"/>
    <w:tmpl w:val="7C246926"/>
    <w:lvl w:ilvl="0" w:tentative="0">
      <w:start w:val="1"/>
      <w:numFmt w:val="decimal"/>
      <w:lvlText w:val="%1"/>
      <w:lvlJc w:val="left"/>
      <w:pPr>
        <w:ind w:left="60"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1092" w:hanging="452"/>
      </w:pPr>
      <w:rPr>
        <w:rFonts w:hint="default"/>
        <w:lang w:val="zh-CN" w:eastAsia="zh-CN" w:bidi="zh-CN"/>
      </w:rPr>
    </w:lvl>
    <w:lvl w:ilvl="2" w:tentative="0">
      <w:start w:val="0"/>
      <w:numFmt w:val="bullet"/>
      <w:lvlText w:val="•"/>
      <w:lvlJc w:val="left"/>
      <w:pPr>
        <w:ind w:left="2065" w:hanging="452"/>
      </w:pPr>
      <w:rPr>
        <w:rFonts w:hint="default"/>
        <w:lang w:val="zh-CN" w:eastAsia="zh-CN" w:bidi="zh-CN"/>
      </w:rPr>
    </w:lvl>
    <w:lvl w:ilvl="3" w:tentative="0">
      <w:start w:val="0"/>
      <w:numFmt w:val="bullet"/>
      <w:lvlText w:val="•"/>
      <w:lvlJc w:val="left"/>
      <w:pPr>
        <w:ind w:left="3037" w:hanging="452"/>
      </w:pPr>
      <w:rPr>
        <w:rFonts w:hint="default"/>
        <w:lang w:val="zh-CN" w:eastAsia="zh-CN" w:bidi="zh-CN"/>
      </w:rPr>
    </w:lvl>
    <w:lvl w:ilvl="4" w:tentative="0">
      <w:start w:val="0"/>
      <w:numFmt w:val="bullet"/>
      <w:lvlText w:val="•"/>
      <w:lvlJc w:val="left"/>
      <w:pPr>
        <w:ind w:left="4010" w:hanging="452"/>
      </w:pPr>
      <w:rPr>
        <w:rFonts w:hint="default"/>
        <w:lang w:val="zh-CN" w:eastAsia="zh-CN" w:bidi="zh-CN"/>
      </w:rPr>
    </w:lvl>
    <w:lvl w:ilvl="5" w:tentative="0">
      <w:start w:val="0"/>
      <w:numFmt w:val="bullet"/>
      <w:lvlText w:val="•"/>
      <w:lvlJc w:val="left"/>
      <w:pPr>
        <w:ind w:left="4983" w:hanging="452"/>
      </w:pPr>
      <w:rPr>
        <w:rFonts w:hint="default"/>
        <w:lang w:val="zh-CN" w:eastAsia="zh-CN" w:bidi="zh-CN"/>
      </w:rPr>
    </w:lvl>
    <w:lvl w:ilvl="6" w:tentative="0">
      <w:start w:val="0"/>
      <w:numFmt w:val="bullet"/>
      <w:lvlText w:val="•"/>
      <w:lvlJc w:val="left"/>
      <w:pPr>
        <w:ind w:left="5955" w:hanging="452"/>
      </w:pPr>
      <w:rPr>
        <w:rFonts w:hint="default"/>
        <w:lang w:val="zh-CN" w:eastAsia="zh-CN" w:bidi="zh-CN"/>
      </w:rPr>
    </w:lvl>
    <w:lvl w:ilvl="7" w:tentative="0">
      <w:start w:val="0"/>
      <w:numFmt w:val="bullet"/>
      <w:lvlText w:val="•"/>
      <w:lvlJc w:val="left"/>
      <w:pPr>
        <w:ind w:left="6928" w:hanging="452"/>
      </w:pPr>
      <w:rPr>
        <w:rFonts w:hint="default"/>
        <w:lang w:val="zh-CN" w:eastAsia="zh-CN" w:bidi="zh-CN"/>
      </w:rPr>
    </w:lvl>
    <w:lvl w:ilvl="8" w:tentative="0">
      <w:start w:val="0"/>
      <w:numFmt w:val="bullet"/>
      <w:lvlText w:val="•"/>
      <w:lvlJc w:val="left"/>
      <w:pPr>
        <w:ind w:left="7900" w:hanging="452"/>
      </w:pPr>
      <w:rPr>
        <w:rFonts w:hint="default"/>
        <w:lang w:val="zh-CN" w:eastAsia="zh-CN" w:bidi="zh-CN"/>
      </w:rPr>
    </w:lvl>
  </w:abstractNum>
  <w:abstractNum w:abstractNumId="68">
    <w:nsid w:val="7DEC2089"/>
    <w:multiLevelType w:val="multilevel"/>
    <w:tmpl w:val="7DEC2089"/>
    <w:lvl w:ilvl="0" w:tentative="0">
      <w:start w:val="1"/>
      <w:numFmt w:val="decimal"/>
      <w:lvlText w:val="%1"/>
      <w:lvlJc w:val="left"/>
      <w:pPr>
        <w:ind w:left="1180" w:hanging="452"/>
      </w:pPr>
      <w:rPr>
        <w:rFonts w:hint="default" w:ascii="宋体" w:hAnsi="宋体" w:eastAsia="宋体" w:cs="宋体"/>
        <w:b/>
        <w:bCs/>
        <w:w w:val="99"/>
        <w:sz w:val="30"/>
        <w:szCs w:val="30"/>
        <w:lang w:val="zh-CN" w:eastAsia="zh-CN" w:bidi="zh-CN"/>
      </w:rPr>
    </w:lvl>
    <w:lvl w:ilvl="1" w:tentative="0">
      <w:start w:val="0"/>
      <w:numFmt w:val="bullet"/>
      <w:lvlText w:val="•"/>
      <w:lvlJc w:val="left"/>
      <w:pPr>
        <w:ind w:left="2046" w:hanging="452"/>
      </w:pPr>
      <w:rPr>
        <w:rFonts w:hint="default"/>
        <w:lang w:val="zh-CN" w:eastAsia="zh-CN" w:bidi="zh-CN"/>
      </w:rPr>
    </w:lvl>
    <w:lvl w:ilvl="2" w:tentative="0">
      <w:start w:val="0"/>
      <w:numFmt w:val="bullet"/>
      <w:lvlText w:val="•"/>
      <w:lvlJc w:val="left"/>
      <w:pPr>
        <w:ind w:left="2913" w:hanging="452"/>
      </w:pPr>
      <w:rPr>
        <w:rFonts w:hint="default"/>
        <w:lang w:val="zh-CN" w:eastAsia="zh-CN" w:bidi="zh-CN"/>
      </w:rPr>
    </w:lvl>
    <w:lvl w:ilvl="3" w:tentative="0">
      <w:start w:val="0"/>
      <w:numFmt w:val="bullet"/>
      <w:lvlText w:val="•"/>
      <w:lvlJc w:val="left"/>
      <w:pPr>
        <w:ind w:left="3779" w:hanging="452"/>
      </w:pPr>
      <w:rPr>
        <w:rFonts w:hint="default"/>
        <w:lang w:val="zh-CN" w:eastAsia="zh-CN" w:bidi="zh-CN"/>
      </w:rPr>
    </w:lvl>
    <w:lvl w:ilvl="4" w:tentative="0">
      <w:start w:val="0"/>
      <w:numFmt w:val="bullet"/>
      <w:lvlText w:val="•"/>
      <w:lvlJc w:val="left"/>
      <w:pPr>
        <w:ind w:left="4646" w:hanging="452"/>
      </w:pPr>
      <w:rPr>
        <w:rFonts w:hint="default"/>
        <w:lang w:val="zh-CN" w:eastAsia="zh-CN" w:bidi="zh-CN"/>
      </w:rPr>
    </w:lvl>
    <w:lvl w:ilvl="5" w:tentative="0">
      <w:start w:val="0"/>
      <w:numFmt w:val="bullet"/>
      <w:lvlText w:val="•"/>
      <w:lvlJc w:val="left"/>
      <w:pPr>
        <w:ind w:left="5513" w:hanging="452"/>
      </w:pPr>
      <w:rPr>
        <w:rFonts w:hint="default"/>
        <w:lang w:val="zh-CN" w:eastAsia="zh-CN" w:bidi="zh-CN"/>
      </w:rPr>
    </w:lvl>
    <w:lvl w:ilvl="6" w:tentative="0">
      <w:start w:val="0"/>
      <w:numFmt w:val="bullet"/>
      <w:lvlText w:val="•"/>
      <w:lvlJc w:val="left"/>
      <w:pPr>
        <w:ind w:left="6379" w:hanging="452"/>
      </w:pPr>
      <w:rPr>
        <w:rFonts w:hint="default"/>
        <w:lang w:val="zh-CN" w:eastAsia="zh-CN" w:bidi="zh-CN"/>
      </w:rPr>
    </w:lvl>
    <w:lvl w:ilvl="7" w:tentative="0">
      <w:start w:val="0"/>
      <w:numFmt w:val="bullet"/>
      <w:lvlText w:val="•"/>
      <w:lvlJc w:val="left"/>
      <w:pPr>
        <w:ind w:left="7246" w:hanging="452"/>
      </w:pPr>
      <w:rPr>
        <w:rFonts w:hint="default"/>
        <w:lang w:val="zh-CN" w:eastAsia="zh-CN" w:bidi="zh-CN"/>
      </w:rPr>
    </w:lvl>
    <w:lvl w:ilvl="8" w:tentative="0">
      <w:start w:val="0"/>
      <w:numFmt w:val="bullet"/>
      <w:lvlText w:val="•"/>
      <w:lvlJc w:val="left"/>
      <w:pPr>
        <w:ind w:left="8112" w:hanging="452"/>
      </w:pPr>
      <w:rPr>
        <w:rFonts w:hint="default"/>
        <w:lang w:val="zh-CN" w:eastAsia="zh-CN" w:bidi="zh-CN"/>
      </w:rPr>
    </w:lvl>
  </w:abstractNum>
  <w:num w:numId="1">
    <w:abstractNumId w:val="23"/>
  </w:num>
  <w:num w:numId="2">
    <w:abstractNumId w:val="56"/>
  </w:num>
  <w:num w:numId="3">
    <w:abstractNumId w:val="20"/>
  </w:num>
  <w:num w:numId="4">
    <w:abstractNumId w:val="13"/>
  </w:num>
  <w:num w:numId="5">
    <w:abstractNumId w:val="35"/>
  </w:num>
  <w:num w:numId="6">
    <w:abstractNumId w:val="44"/>
  </w:num>
  <w:num w:numId="7">
    <w:abstractNumId w:val="65"/>
  </w:num>
  <w:num w:numId="8">
    <w:abstractNumId w:val="33"/>
  </w:num>
  <w:num w:numId="9">
    <w:abstractNumId w:val="4"/>
  </w:num>
  <w:num w:numId="10">
    <w:abstractNumId w:val="45"/>
  </w:num>
  <w:num w:numId="11">
    <w:abstractNumId w:val="10"/>
  </w:num>
  <w:num w:numId="12">
    <w:abstractNumId w:val="67"/>
  </w:num>
  <w:num w:numId="13">
    <w:abstractNumId w:val="12"/>
  </w:num>
  <w:num w:numId="14">
    <w:abstractNumId w:val="52"/>
  </w:num>
  <w:num w:numId="15">
    <w:abstractNumId w:val="50"/>
  </w:num>
  <w:num w:numId="16">
    <w:abstractNumId w:val="2"/>
  </w:num>
  <w:num w:numId="17">
    <w:abstractNumId w:val="55"/>
  </w:num>
  <w:num w:numId="18">
    <w:abstractNumId w:val="68"/>
  </w:num>
  <w:num w:numId="19">
    <w:abstractNumId w:val="0"/>
  </w:num>
  <w:num w:numId="20">
    <w:abstractNumId w:val="42"/>
  </w:num>
  <w:num w:numId="21">
    <w:abstractNumId w:val="27"/>
  </w:num>
  <w:num w:numId="22">
    <w:abstractNumId w:val="19"/>
  </w:num>
  <w:num w:numId="23">
    <w:abstractNumId w:val="60"/>
  </w:num>
  <w:num w:numId="24">
    <w:abstractNumId w:val="5"/>
  </w:num>
  <w:num w:numId="25">
    <w:abstractNumId w:val="54"/>
  </w:num>
  <w:num w:numId="26">
    <w:abstractNumId w:val="31"/>
  </w:num>
  <w:num w:numId="27">
    <w:abstractNumId w:val="48"/>
  </w:num>
  <w:num w:numId="28">
    <w:abstractNumId w:val="16"/>
  </w:num>
  <w:num w:numId="29">
    <w:abstractNumId w:val="3"/>
  </w:num>
  <w:num w:numId="30">
    <w:abstractNumId w:val="36"/>
  </w:num>
  <w:num w:numId="31">
    <w:abstractNumId w:val="61"/>
  </w:num>
  <w:num w:numId="32">
    <w:abstractNumId w:val="37"/>
  </w:num>
  <w:num w:numId="33">
    <w:abstractNumId w:val="24"/>
  </w:num>
  <w:num w:numId="34">
    <w:abstractNumId w:val="63"/>
  </w:num>
  <w:num w:numId="35">
    <w:abstractNumId w:val="7"/>
  </w:num>
  <w:num w:numId="36">
    <w:abstractNumId w:val="62"/>
  </w:num>
  <w:num w:numId="37">
    <w:abstractNumId w:val="40"/>
  </w:num>
  <w:num w:numId="38">
    <w:abstractNumId w:val="18"/>
  </w:num>
  <w:num w:numId="39">
    <w:abstractNumId w:val="49"/>
  </w:num>
  <w:num w:numId="40">
    <w:abstractNumId w:val="34"/>
  </w:num>
  <w:num w:numId="41">
    <w:abstractNumId w:val="21"/>
  </w:num>
  <w:num w:numId="42">
    <w:abstractNumId w:val="26"/>
  </w:num>
  <w:num w:numId="43">
    <w:abstractNumId w:val="43"/>
  </w:num>
  <w:num w:numId="44">
    <w:abstractNumId w:val="53"/>
  </w:num>
  <w:num w:numId="45">
    <w:abstractNumId w:val="59"/>
  </w:num>
  <w:num w:numId="46">
    <w:abstractNumId w:val="1"/>
  </w:num>
  <w:num w:numId="47">
    <w:abstractNumId w:val="15"/>
  </w:num>
  <w:num w:numId="48">
    <w:abstractNumId w:val="58"/>
  </w:num>
  <w:num w:numId="49">
    <w:abstractNumId w:val="41"/>
  </w:num>
  <w:num w:numId="50">
    <w:abstractNumId w:val="28"/>
  </w:num>
  <w:num w:numId="51">
    <w:abstractNumId w:val="64"/>
  </w:num>
  <w:num w:numId="52">
    <w:abstractNumId w:val="22"/>
  </w:num>
  <w:num w:numId="53">
    <w:abstractNumId w:val="8"/>
  </w:num>
  <w:num w:numId="54">
    <w:abstractNumId w:val="66"/>
  </w:num>
  <w:num w:numId="55">
    <w:abstractNumId w:val="25"/>
  </w:num>
  <w:num w:numId="56">
    <w:abstractNumId w:val="6"/>
  </w:num>
  <w:num w:numId="57">
    <w:abstractNumId w:val="57"/>
  </w:num>
  <w:num w:numId="58">
    <w:abstractNumId w:val="38"/>
  </w:num>
  <w:num w:numId="59">
    <w:abstractNumId w:val="11"/>
  </w:num>
  <w:num w:numId="60">
    <w:abstractNumId w:val="51"/>
  </w:num>
  <w:num w:numId="61">
    <w:abstractNumId w:val="9"/>
  </w:num>
  <w:num w:numId="62">
    <w:abstractNumId w:val="30"/>
  </w:num>
  <w:num w:numId="63">
    <w:abstractNumId w:val="47"/>
  </w:num>
  <w:num w:numId="64">
    <w:abstractNumId w:val="32"/>
  </w:num>
  <w:num w:numId="65">
    <w:abstractNumId w:val="39"/>
  </w:num>
  <w:num w:numId="66">
    <w:abstractNumId w:val="14"/>
  </w:num>
  <w:num w:numId="67">
    <w:abstractNumId w:val="46"/>
  </w:num>
  <w:num w:numId="68">
    <w:abstractNumId w:val="29"/>
  </w:num>
  <w:num w:numId="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1DA"/>
    <w:rsid w:val="000407C6"/>
    <w:rsid w:val="000663B0"/>
    <w:rsid w:val="0012337A"/>
    <w:rsid w:val="001700F9"/>
    <w:rsid w:val="00172A27"/>
    <w:rsid w:val="00183C2B"/>
    <w:rsid w:val="001C0E8D"/>
    <w:rsid w:val="001E5BDA"/>
    <w:rsid w:val="00213A39"/>
    <w:rsid w:val="0024756A"/>
    <w:rsid w:val="002A082B"/>
    <w:rsid w:val="002C6068"/>
    <w:rsid w:val="00315E52"/>
    <w:rsid w:val="003311E6"/>
    <w:rsid w:val="00332583"/>
    <w:rsid w:val="00334FA9"/>
    <w:rsid w:val="00335145"/>
    <w:rsid w:val="00346374"/>
    <w:rsid w:val="00377A31"/>
    <w:rsid w:val="003B049D"/>
    <w:rsid w:val="00410C4B"/>
    <w:rsid w:val="0041681C"/>
    <w:rsid w:val="00485292"/>
    <w:rsid w:val="004A4B6C"/>
    <w:rsid w:val="004C3EAB"/>
    <w:rsid w:val="00516621"/>
    <w:rsid w:val="005343A4"/>
    <w:rsid w:val="005B0F32"/>
    <w:rsid w:val="005C4F90"/>
    <w:rsid w:val="005C7E7D"/>
    <w:rsid w:val="005D3703"/>
    <w:rsid w:val="0066677F"/>
    <w:rsid w:val="00671D9F"/>
    <w:rsid w:val="0067585A"/>
    <w:rsid w:val="00676AF1"/>
    <w:rsid w:val="006B601D"/>
    <w:rsid w:val="006D49A0"/>
    <w:rsid w:val="00707213"/>
    <w:rsid w:val="0071146B"/>
    <w:rsid w:val="007455A7"/>
    <w:rsid w:val="007D6C4B"/>
    <w:rsid w:val="00842191"/>
    <w:rsid w:val="00865BE3"/>
    <w:rsid w:val="008C1CFA"/>
    <w:rsid w:val="008D18FC"/>
    <w:rsid w:val="008E051E"/>
    <w:rsid w:val="009176EE"/>
    <w:rsid w:val="00941571"/>
    <w:rsid w:val="00996FE4"/>
    <w:rsid w:val="009A5A09"/>
    <w:rsid w:val="009B49B5"/>
    <w:rsid w:val="009D45D9"/>
    <w:rsid w:val="00A127E3"/>
    <w:rsid w:val="00A26F65"/>
    <w:rsid w:val="00AB2254"/>
    <w:rsid w:val="00BE6CD4"/>
    <w:rsid w:val="00C126BE"/>
    <w:rsid w:val="00C463B4"/>
    <w:rsid w:val="00C66A08"/>
    <w:rsid w:val="00CA2996"/>
    <w:rsid w:val="00CD55B6"/>
    <w:rsid w:val="00CF5B6F"/>
    <w:rsid w:val="00D1252C"/>
    <w:rsid w:val="00D557E9"/>
    <w:rsid w:val="00D60CA0"/>
    <w:rsid w:val="00D91C76"/>
    <w:rsid w:val="00DB36AE"/>
    <w:rsid w:val="00DC6AB1"/>
    <w:rsid w:val="00E20922"/>
    <w:rsid w:val="00E90C06"/>
    <w:rsid w:val="00E93059"/>
    <w:rsid w:val="00EA2282"/>
    <w:rsid w:val="00EB7738"/>
    <w:rsid w:val="00EF4991"/>
    <w:rsid w:val="00F748B9"/>
    <w:rsid w:val="00F857DA"/>
    <w:rsid w:val="00FD58F0"/>
    <w:rsid w:val="01964B99"/>
    <w:rsid w:val="01B07C8F"/>
    <w:rsid w:val="02771FA6"/>
    <w:rsid w:val="027C0D20"/>
    <w:rsid w:val="02AA1F97"/>
    <w:rsid w:val="088E694C"/>
    <w:rsid w:val="09CB2CD6"/>
    <w:rsid w:val="0A5607FD"/>
    <w:rsid w:val="0B874823"/>
    <w:rsid w:val="0BF21D69"/>
    <w:rsid w:val="0CC46B88"/>
    <w:rsid w:val="0CFD0B17"/>
    <w:rsid w:val="0D13533E"/>
    <w:rsid w:val="0E3C2482"/>
    <w:rsid w:val="0E6907CC"/>
    <w:rsid w:val="0EAB54FA"/>
    <w:rsid w:val="10FF162B"/>
    <w:rsid w:val="124F4871"/>
    <w:rsid w:val="1273117A"/>
    <w:rsid w:val="16206B54"/>
    <w:rsid w:val="16584A9B"/>
    <w:rsid w:val="16F405D6"/>
    <w:rsid w:val="17556C10"/>
    <w:rsid w:val="178508E3"/>
    <w:rsid w:val="1A835D82"/>
    <w:rsid w:val="1ABA77FE"/>
    <w:rsid w:val="1D48166C"/>
    <w:rsid w:val="1DF12900"/>
    <w:rsid w:val="1EFE2FD3"/>
    <w:rsid w:val="1F113FF6"/>
    <w:rsid w:val="21CA62B3"/>
    <w:rsid w:val="23930CCC"/>
    <w:rsid w:val="25330689"/>
    <w:rsid w:val="2728605F"/>
    <w:rsid w:val="280B7793"/>
    <w:rsid w:val="29733C32"/>
    <w:rsid w:val="2A542B4B"/>
    <w:rsid w:val="2B7F1014"/>
    <w:rsid w:val="30141AB2"/>
    <w:rsid w:val="30C52907"/>
    <w:rsid w:val="31B43FAE"/>
    <w:rsid w:val="325B7FB1"/>
    <w:rsid w:val="3E9E1DDA"/>
    <w:rsid w:val="408C5366"/>
    <w:rsid w:val="46483719"/>
    <w:rsid w:val="467769DE"/>
    <w:rsid w:val="489873D3"/>
    <w:rsid w:val="48CB7EC1"/>
    <w:rsid w:val="4AAC6638"/>
    <w:rsid w:val="4B311EB8"/>
    <w:rsid w:val="4BE15F58"/>
    <w:rsid w:val="4C6A00B7"/>
    <w:rsid w:val="4CB97E9C"/>
    <w:rsid w:val="4CE012CE"/>
    <w:rsid w:val="4E9862F6"/>
    <w:rsid w:val="4EDF0C1D"/>
    <w:rsid w:val="51AE544A"/>
    <w:rsid w:val="520505FD"/>
    <w:rsid w:val="56DA55CC"/>
    <w:rsid w:val="58980123"/>
    <w:rsid w:val="5ACA24C7"/>
    <w:rsid w:val="5BC21357"/>
    <w:rsid w:val="5DBD7190"/>
    <w:rsid w:val="5EB17C83"/>
    <w:rsid w:val="5EF47FA4"/>
    <w:rsid w:val="5FDF0605"/>
    <w:rsid w:val="62300830"/>
    <w:rsid w:val="652B25EA"/>
    <w:rsid w:val="65EA4E11"/>
    <w:rsid w:val="693B771D"/>
    <w:rsid w:val="69A7049C"/>
    <w:rsid w:val="6AE36409"/>
    <w:rsid w:val="6BCA37A5"/>
    <w:rsid w:val="6BFF0F9A"/>
    <w:rsid w:val="6CD442CF"/>
    <w:rsid w:val="6D016C66"/>
    <w:rsid w:val="6FE173F3"/>
    <w:rsid w:val="73023918"/>
    <w:rsid w:val="73B1151E"/>
    <w:rsid w:val="74827409"/>
    <w:rsid w:val="751B1C01"/>
    <w:rsid w:val="77180D8B"/>
    <w:rsid w:val="78001424"/>
    <w:rsid w:val="7A8A1D51"/>
    <w:rsid w:val="7C631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38"/>
      <w:ind w:left="938"/>
      <w:outlineLvl w:val="0"/>
    </w:pPr>
    <w:rPr>
      <w:rFonts w:ascii="黑体" w:hAnsi="黑体" w:eastAsia="黑体" w:cs="黑体"/>
      <w:b/>
      <w:bCs/>
      <w:sz w:val="44"/>
      <w:szCs w:val="44"/>
    </w:rPr>
  </w:style>
  <w:style w:type="paragraph" w:styleId="3">
    <w:name w:val="heading 2"/>
    <w:basedOn w:val="1"/>
    <w:next w:val="1"/>
    <w:qFormat/>
    <w:uiPriority w:val="1"/>
    <w:pPr>
      <w:spacing w:before="256"/>
      <w:ind w:left="4614" w:hanging="804"/>
      <w:outlineLvl w:val="1"/>
    </w:pPr>
    <w:rPr>
      <w:b/>
      <w:bCs/>
      <w:sz w:val="32"/>
      <w:szCs w:val="32"/>
    </w:rPr>
  </w:style>
  <w:style w:type="paragraph" w:styleId="4">
    <w:name w:val="heading 3"/>
    <w:basedOn w:val="1"/>
    <w:next w:val="1"/>
    <w:qFormat/>
    <w:uiPriority w:val="1"/>
    <w:pPr>
      <w:spacing w:before="22"/>
      <w:ind w:left="1842"/>
      <w:outlineLvl w:val="2"/>
    </w:pPr>
    <w:rPr>
      <w:b/>
      <w:bCs/>
      <w:sz w:val="30"/>
      <w:szCs w:val="30"/>
    </w:rPr>
  </w:style>
  <w:style w:type="paragraph" w:styleId="5">
    <w:name w:val="heading 4"/>
    <w:basedOn w:val="1"/>
    <w:next w:val="1"/>
    <w:link w:val="23"/>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style>
  <w:style w:type="paragraph" w:styleId="7">
    <w:name w:val="Body Text"/>
    <w:basedOn w:val="1"/>
    <w:link w:val="24"/>
    <w:qFormat/>
    <w:uiPriority w:val="1"/>
    <w:pPr>
      <w:spacing w:before="156"/>
      <w:ind w:left="128"/>
    </w:pPr>
    <w:rPr>
      <w:sz w:val="30"/>
      <w:szCs w:val="30"/>
    </w:rPr>
  </w:style>
  <w:style w:type="paragraph" w:styleId="8">
    <w:name w:val="Balloon Text"/>
    <w:basedOn w:val="1"/>
    <w:link w:val="26"/>
    <w:qFormat/>
    <w:uiPriority w:val="0"/>
    <w:rPr>
      <w:sz w:val="18"/>
      <w:szCs w:val="18"/>
    </w:rPr>
  </w:style>
  <w:style w:type="paragraph" w:styleId="9">
    <w:name w:val="footer"/>
    <w:basedOn w:val="1"/>
    <w:qFormat/>
    <w:uiPriority w:val="0"/>
    <w:pPr>
      <w:tabs>
        <w:tab w:val="center" w:pos="4153"/>
        <w:tab w:val="right" w:pos="8306"/>
      </w:tabs>
      <w:snapToGrid w:val="0"/>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1">
    <w:name w:val="toc 1"/>
    <w:basedOn w:val="1"/>
    <w:next w:val="1"/>
    <w:qFormat/>
    <w:uiPriority w:val="39"/>
    <w:pPr>
      <w:spacing w:before="228"/>
      <w:ind w:right="279" w:hanging="583"/>
      <w:jc w:val="right"/>
    </w:pPr>
    <w:rPr>
      <w:b/>
      <w:bCs/>
      <w:sz w:val="30"/>
      <w:szCs w:val="30"/>
    </w:rPr>
  </w:style>
  <w:style w:type="paragraph" w:styleId="12">
    <w:name w:val="toc 2"/>
    <w:basedOn w:val="1"/>
    <w:next w:val="1"/>
    <w:qFormat/>
    <w:uiPriority w:val="39"/>
    <w:pPr>
      <w:spacing w:before="253"/>
      <w:ind w:left="1429" w:right="277" w:hanging="1430"/>
      <w:jc w:val="right"/>
    </w:pPr>
    <w:rPr>
      <w:sz w:val="28"/>
      <w:szCs w:val="28"/>
    </w:rPr>
  </w:style>
  <w:style w:type="paragraph" w:styleId="13">
    <w:name w:val="Normal (Web)"/>
    <w:basedOn w:val="1"/>
    <w:qFormat/>
    <w:uiPriority w:val="0"/>
    <w:pPr>
      <w:spacing w:beforeAutospacing="1" w:afterAutospacing="1"/>
    </w:pPr>
    <w:rPr>
      <w:rFonts w:cs="Times New Roman"/>
      <w:sz w:val="24"/>
      <w:lang w:val="en-US" w:bidi="ar-SA"/>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Emphasis"/>
    <w:basedOn w:val="16"/>
    <w:qFormat/>
    <w:uiPriority w:val="0"/>
    <w:rPr>
      <w:i/>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styleId="19">
    <w:name w:val="annotation reference"/>
    <w:basedOn w:val="16"/>
    <w:qFormat/>
    <w:uiPriority w:val="0"/>
    <w:rPr>
      <w:sz w:val="21"/>
      <w:szCs w:val="21"/>
    </w:rPr>
  </w:style>
  <w:style w:type="table" w:customStyle="1" w:styleId="20">
    <w:name w:val="Table Normal"/>
    <w:semiHidden/>
    <w:unhideWhenUsed/>
    <w:qFormat/>
    <w:uiPriority w:val="2"/>
    <w:tblPr>
      <w:tblCellMar>
        <w:top w:w="0" w:type="dxa"/>
        <w:left w:w="0" w:type="dxa"/>
        <w:bottom w:w="0" w:type="dxa"/>
        <w:right w:w="0" w:type="dxa"/>
      </w:tblCellMar>
    </w:tblPr>
  </w:style>
  <w:style w:type="paragraph" w:styleId="21">
    <w:name w:val="List Paragraph"/>
    <w:basedOn w:val="1"/>
    <w:qFormat/>
    <w:uiPriority w:val="1"/>
    <w:pPr>
      <w:spacing w:before="156"/>
      <w:ind w:left="128" w:firstLine="600"/>
    </w:pPr>
  </w:style>
  <w:style w:type="paragraph" w:customStyle="1" w:styleId="22">
    <w:name w:val="Table Paragraph"/>
    <w:basedOn w:val="1"/>
    <w:qFormat/>
    <w:uiPriority w:val="1"/>
  </w:style>
  <w:style w:type="character" w:customStyle="1" w:styleId="23">
    <w:name w:val="标题 4 Char"/>
    <w:basedOn w:val="16"/>
    <w:link w:val="5"/>
    <w:qFormat/>
    <w:uiPriority w:val="0"/>
    <w:rPr>
      <w:rFonts w:asciiTheme="majorHAnsi" w:hAnsiTheme="majorHAnsi" w:eastAsiaTheme="majorEastAsia" w:cstheme="majorBidi"/>
      <w:b/>
      <w:bCs/>
      <w:sz w:val="28"/>
      <w:szCs w:val="28"/>
      <w:lang w:val="zh-CN" w:bidi="zh-CN"/>
    </w:rPr>
  </w:style>
  <w:style w:type="character" w:customStyle="1" w:styleId="24">
    <w:name w:val="正文文本 Char"/>
    <w:basedOn w:val="16"/>
    <w:link w:val="7"/>
    <w:qFormat/>
    <w:uiPriority w:val="1"/>
    <w:rPr>
      <w:rFonts w:ascii="宋体" w:hAnsi="宋体" w:cs="宋体"/>
      <w:sz w:val="30"/>
      <w:szCs w:val="30"/>
      <w:lang w:val="zh-CN" w:bidi="zh-CN"/>
    </w:rPr>
  </w:style>
  <w:style w:type="paragraph" w:customStyle="1" w:styleId="25">
    <w:name w:val="TOC 标题1"/>
    <w:basedOn w:val="2"/>
    <w:next w:val="1"/>
    <w:unhideWhenUsed/>
    <w:qFormat/>
    <w:uiPriority w:val="39"/>
    <w:pPr>
      <w:keepNext/>
      <w:keepLines/>
      <w:widowControl/>
      <w:autoSpaceDE/>
      <w:autoSpaceDN/>
      <w:spacing w:before="240" w:line="259" w:lineRule="auto"/>
      <w:ind w:left="0"/>
      <w:outlineLvl w:val="9"/>
    </w:pPr>
    <w:rPr>
      <w:rFonts w:asciiTheme="majorHAnsi" w:hAnsiTheme="majorHAnsi" w:eastAsiaTheme="majorEastAsia" w:cstheme="majorBidi"/>
      <w:b w:val="0"/>
      <w:bCs w:val="0"/>
      <w:color w:val="376092" w:themeColor="accent1" w:themeShade="BF"/>
      <w:sz w:val="32"/>
      <w:szCs w:val="32"/>
      <w:lang w:val="en-US" w:bidi="ar-SA"/>
    </w:rPr>
  </w:style>
  <w:style w:type="character" w:customStyle="1" w:styleId="26">
    <w:name w:val="批注框文本 Char"/>
    <w:basedOn w:val="16"/>
    <w:link w:val="8"/>
    <w:qFormat/>
    <w:uiPriority w:val="0"/>
    <w:rPr>
      <w:rFonts w:ascii="宋体" w:hAnsi="宋体" w:cs="宋体"/>
      <w:sz w:val="18"/>
      <w:szCs w:val="18"/>
      <w:lang w:val="zh-CN" w:bidi="zh-CN"/>
    </w:rPr>
  </w:style>
  <w:style w:type="character" w:customStyle="1" w:styleId="27">
    <w:name w:val="fw21"/>
    <w:basedOn w:val="16"/>
    <w:qFormat/>
    <w:uiPriority w:val="0"/>
    <w:rPr>
      <w:b/>
      <w:bCs/>
    </w:rPr>
  </w:style>
  <w:style w:type="paragraph" w:customStyle="1" w:styleId="28">
    <w:name w:val="ha1"/>
    <w:basedOn w:val="1"/>
    <w:qFormat/>
    <w:uiPriority w:val="0"/>
    <w:pPr>
      <w:jc w:val="left"/>
    </w:pPr>
    <w:rPr>
      <w:kern w:val="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9C937F-30F3-4CBD-BFF2-C927DE10A477}">
  <ds:schemaRefs/>
</ds:datastoreItem>
</file>

<file path=docProps/app.xml><?xml version="1.0" encoding="utf-8"?>
<Properties xmlns="http://schemas.openxmlformats.org/officeDocument/2006/extended-properties" xmlns:vt="http://schemas.openxmlformats.org/officeDocument/2006/docPropsVTypes">
  <Template>Normal</Template>
  <Pages>46</Pages>
  <Words>3659</Words>
  <Characters>20858</Characters>
  <Lines>173</Lines>
  <Paragraphs>48</Paragraphs>
  <TotalTime>13</TotalTime>
  <ScaleCrop>false</ScaleCrop>
  <LinksUpToDate>false</LinksUpToDate>
  <CharactersWithSpaces>24469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2021-06-16T04:58:00Z</dcterms:created>
  <dc:creator>111111</dc:creator>
  <cp:lastModifiedBy>黎刚</cp:lastModifiedBy>
  <cp:lastPrinted>2021-06-21T09:45:00Z</cp:lastPrinted>
  <dcterms:modified xsi:type="dcterms:W3CDTF">2021-08-03T03:49:34Z</dcterms:modified>
  <dc:title>宁波市老旧小区改造工程质量验收导则</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2020-08-06T00:00:00Z</vt:filetime>
  </property>
  <property fmtid="{D5CDD505-2E9C-101B-9397-08002B2CF9AE}" pid="3" name="Creator">
    <vt:lpwstr>WPS 文字</vt:lpwstr>
  </property>
  <property fmtid="{D5CDD505-2E9C-101B-9397-08002B2CF9AE}" pid="4" name="LastSaved">
    <vt:filetime>2021-06-16T00:00:00Z</vt:filetime>
  </property>
  <property fmtid="{D5CDD505-2E9C-101B-9397-08002B2CF9AE}" pid="5" name="KSOProductBuildVer">
    <vt:lpwstr>2052-11.1.0.10132</vt:lpwstr>
  </property>
  <property fmtid="{D5CDD505-2E9C-101B-9397-08002B2CF9AE}" pid="6" name="ICV">
    <vt:lpwstr>A59D1B4FE3CE4EB69F8D2824AE4705DD</vt:lpwstr>
  </property>
</Properties>
</file>