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A5" w:rsidRDefault="006A5F47">
      <w:pPr>
        <w:spacing w:line="560" w:lineRule="exact"/>
        <w:jc w:val="left"/>
        <w:rPr>
          <w:rFonts w:ascii="宋体" w:hAnsi="宋体" w:cs="宋体"/>
          <w:kern w:val="0"/>
          <w:sz w:val="32"/>
          <w:szCs w:val="32"/>
        </w:rPr>
      </w:pPr>
      <w:bookmarkStart w:id="0" w:name="_GoBack"/>
      <w:bookmarkEnd w:id="0"/>
      <w:r>
        <w:rPr>
          <w:rFonts w:ascii="宋体" w:hAnsi="宋体" w:cs="宋体" w:hint="eastAsia"/>
          <w:kern w:val="0"/>
          <w:sz w:val="32"/>
          <w:szCs w:val="32"/>
        </w:rPr>
        <w:t>附件</w:t>
      </w:r>
    </w:p>
    <w:p w:rsidR="004610A5" w:rsidRDefault="006A5F47">
      <w:pPr>
        <w:spacing w:line="560" w:lineRule="exact"/>
        <w:jc w:val="center"/>
        <w:rPr>
          <w:rFonts w:ascii="宋体" w:hAnsi="宋体" w:cs="宋体"/>
          <w:kern w:val="0"/>
          <w:sz w:val="44"/>
          <w:szCs w:val="44"/>
        </w:rPr>
      </w:pPr>
      <w:r>
        <w:rPr>
          <w:rFonts w:ascii="宋体" w:hAnsi="宋体" w:cs="宋体" w:hint="eastAsia"/>
          <w:kern w:val="0"/>
          <w:sz w:val="44"/>
          <w:szCs w:val="44"/>
        </w:rPr>
        <w:t>贵阳市</w:t>
      </w:r>
      <w:r>
        <w:rPr>
          <w:rFonts w:ascii="宋体" w:hAnsi="宋体" w:cs="宋体" w:hint="eastAsia"/>
          <w:kern w:val="0"/>
          <w:sz w:val="44"/>
          <w:szCs w:val="44"/>
        </w:rPr>
        <w:t>棚户区改造国有土地上房屋</w:t>
      </w:r>
    </w:p>
    <w:p w:rsidR="004610A5" w:rsidRDefault="006A5F47">
      <w:pPr>
        <w:spacing w:line="560" w:lineRule="exact"/>
        <w:jc w:val="center"/>
        <w:rPr>
          <w:rFonts w:ascii="宋体" w:hAnsi="宋体" w:cs="宋体"/>
          <w:kern w:val="0"/>
          <w:sz w:val="44"/>
          <w:szCs w:val="44"/>
        </w:rPr>
      </w:pPr>
      <w:r>
        <w:rPr>
          <w:rFonts w:ascii="宋体" w:hAnsi="宋体" w:cs="宋体" w:hint="eastAsia"/>
          <w:kern w:val="0"/>
          <w:sz w:val="44"/>
          <w:szCs w:val="44"/>
        </w:rPr>
        <w:t>预征收</w:t>
      </w:r>
      <w:r>
        <w:rPr>
          <w:rFonts w:ascii="宋体" w:hAnsi="宋体" w:cs="宋体" w:hint="eastAsia"/>
          <w:kern w:val="0"/>
          <w:sz w:val="44"/>
          <w:szCs w:val="44"/>
        </w:rPr>
        <w:t>工作</w:t>
      </w:r>
      <w:r>
        <w:rPr>
          <w:rFonts w:ascii="宋体" w:hAnsi="宋体" w:cs="宋体" w:hint="eastAsia"/>
          <w:kern w:val="0"/>
          <w:sz w:val="44"/>
          <w:szCs w:val="44"/>
        </w:rPr>
        <w:t>指导意见</w:t>
      </w:r>
    </w:p>
    <w:p w:rsidR="004610A5" w:rsidRDefault="004610A5">
      <w:pPr>
        <w:spacing w:line="560" w:lineRule="exact"/>
        <w:rPr>
          <w:rFonts w:ascii="宋体" w:hAnsi="宋体" w:cs="宋体"/>
          <w:kern w:val="0"/>
          <w:sz w:val="44"/>
          <w:szCs w:val="44"/>
        </w:rPr>
      </w:pPr>
    </w:p>
    <w:p w:rsidR="004610A5" w:rsidRDefault="006A5F47">
      <w:pPr>
        <w:numPr>
          <w:ilvl w:val="0"/>
          <w:numId w:val="1"/>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w:t>
      </w:r>
      <w:r>
        <w:rPr>
          <w:rFonts w:ascii="仿宋_GB2312" w:eastAsia="仿宋_GB2312" w:hAnsi="仿宋_GB2312" w:cs="仿宋_GB2312" w:hint="eastAsia"/>
          <w:kern w:val="0"/>
          <w:sz w:val="32"/>
          <w:szCs w:val="32"/>
        </w:rPr>
        <w:t>了进一步</w:t>
      </w:r>
      <w:r>
        <w:rPr>
          <w:rFonts w:ascii="仿宋_GB2312" w:eastAsia="仿宋_GB2312" w:hAnsi="仿宋_GB2312" w:cs="仿宋_GB2312" w:hint="eastAsia"/>
          <w:kern w:val="0"/>
          <w:sz w:val="32"/>
          <w:szCs w:val="32"/>
        </w:rPr>
        <w:t>规范</w:t>
      </w:r>
      <w:r>
        <w:rPr>
          <w:rFonts w:ascii="仿宋_GB2312" w:eastAsia="仿宋_GB2312" w:hAnsi="仿宋_GB2312" w:cs="仿宋_GB2312" w:hint="eastAsia"/>
          <w:kern w:val="0"/>
          <w:sz w:val="32"/>
          <w:szCs w:val="32"/>
        </w:rPr>
        <w:t>贵阳</w:t>
      </w:r>
      <w:r>
        <w:rPr>
          <w:rFonts w:ascii="仿宋_GB2312" w:eastAsia="仿宋_GB2312" w:hAnsi="仿宋_GB2312" w:cs="仿宋_GB2312" w:hint="eastAsia"/>
          <w:kern w:val="0"/>
          <w:sz w:val="32"/>
          <w:szCs w:val="32"/>
        </w:rPr>
        <w:t>市棚户区改造国有土地上房屋</w:t>
      </w:r>
      <w:r>
        <w:rPr>
          <w:rFonts w:ascii="仿宋_GB2312" w:eastAsia="仿宋_GB2312" w:hAnsi="仿宋_GB2312" w:cs="仿宋_GB2312" w:hint="eastAsia"/>
          <w:kern w:val="0"/>
          <w:sz w:val="32"/>
          <w:szCs w:val="32"/>
        </w:rPr>
        <w:t>预征收工作</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根据《国有土地上房屋征收与补偿条例》及省、市相关文件精神，结合实际，制定本意见。</w:t>
      </w:r>
    </w:p>
    <w:p w:rsidR="004610A5" w:rsidRDefault="006A5F47">
      <w:pPr>
        <w:numPr>
          <w:ilvl w:val="0"/>
          <w:numId w:val="1"/>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本意见所称</w:t>
      </w:r>
      <w:r>
        <w:rPr>
          <w:rFonts w:ascii="仿宋_GB2312" w:eastAsia="仿宋_GB2312" w:hAnsi="仿宋_GB2312" w:cs="仿宋_GB2312" w:hint="eastAsia"/>
          <w:kern w:val="0"/>
          <w:sz w:val="32"/>
          <w:szCs w:val="32"/>
        </w:rPr>
        <w:t>房屋预征收是指</w:t>
      </w:r>
      <w:r>
        <w:rPr>
          <w:rFonts w:ascii="仿宋_GB2312" w:eastAsia="仿宋_GB2312" w:hAnsi="仿宋_GB2312" w:cs="仿宋_GB2312" w:hint="eastAsia"/>
          <w:kern w:val="0"/>
          <w:sz w:val="32"/>
          <w:szCs w:val="32"/>
        </w:rPr>
        <w:t>在作出房屋征收决定前，向</w:t>
      </w:r>
      <w:r>
        <w:rPr>
          <w:rFonts w:ascii="仿宋_GB2312" w:eastAsia="仿宋_GB2312" w:hAnsi="仿宋_GB2312" w:cs="仿宋_GB2312" w:hint="eastAsia"/>
          <w:sz w:val="32"/>
          <w:szCs w:val="32"/>
        </w:rPr>
        <w:t>棚户区</w:t>
      </w:r>
      <w:r>
        <w:rPr>
          <w:rFonts w:ascii="仿宋_GB2312" w:eastAsia="仿宋_GB2312" w:hAnsi="仿宋_GB2312" w:cs="仿宋_GB2312" w:hint="eastAsia"/>
          <w:sz w:val="32"/>
          <w:szCs w:val="32"/>
        </w:rPr>
        <w:t>改造</w:t>
      </w:r>
      <w:r>
        <w:rPr>
          <w:rFonts w:ascii="仿宋_GB2312" w:eastAsia="仿宋_GB2312" w:hAnsi="仿宋_GB2312" w:cs="仿宋_GB2312" w:hint="eastAsia"/>
          <w:sz w:val="32"/>
          <w:szCs w:val="32"/>
        </w:rPr>
        <w:t>地块内</w:t>
      </w:r>
      <w:r>
        <w:rPr>
          <w:rFonts w:ascii="仿宋_GB2312" w:eastAsia="仿宋_GB2312" w:hAnsi="仿宋_GB2312" w:cs="仿宋_GB2312" w:hint="eastAsia"/>
          <w:sz w:val="32"/>
          <w:szCs w:val="32"/>
        </w:rPr>
        <w:t>被征收</w:t>
      </w:r>
      <w:r>
        <w:rPr>
          <w:rFonts w:ascii="仿宋_GB2312" w:eastAsia="仿宋_GB2312" w:hAnsi="仿宋_GB2312" w:cs="仿宋_GB2312" w:hint="eastAsia"/>
          <w:sz w:val="32"/>
          <w:szCs w:val="32"/>
        </w:rPr>
        <w:t>人征求</w:t>
      </w:r>
      <w:r>
        <w:rPr>
          <w:rFonts w:ascii="仿宋_GB2312" w:eastAsia="仿宋_GB2312" w:hAnsi="仿宋_GB2312" w:cs="仿宋_GB2312" w:hint="eastAsia"/>
          <w:sz w:val="32"/>
          <w:szCs w:val="32"/>
        </w:rPr>
        <w:t>房屋征收</w:t>
      </w:r>
      <w:r>
        <w:rPr>
          <w:rFonts w:ascii="仿宋_GB2312" w:eastAsia="仿宋_GB2312" w:hAnsi="仿宋_GB2312" w:cs="仿宋_GB2312" w:hint="eastAsia"/>
          <w:sz w:val="32"/>
          <w:szCs w:val="32"/>
        </w:rPr>
        <w:t>补偿方案意见，与</w:t>
      </w:r>
      <w:r>
        <w:rPr>
          <w:rFonts w:ascii="仿宋_GB2312" w:eastAsia="仿宋_GB2312" w:hAnsi="仿宋_GB2312" w:cs="仿宋_GB2312" w:hint="eastAsia"/>
          <w:sz w:val="32"/>
          <w:szCs w:val="32"/>
        </w:rPr>
        <w:t>被征收人</w:t>
      </w:r>
      <w:r>
        <w:rPr>
          <w:rFonts w:ascii="仿宋_GB2312" w:eastAsia="仿宋_GB2312" w:hAnsi="仿宋_GB2312" w:cs="仿宋_GB2312" w:hint="eastAsia"/>
          <w:sz w:val="32"/>
          <w:szCs w:val="32"/>
        </w:rPr>
        <w:t>签订附生效条件</w:t>
      </w:r>
      <w:r>
        <w:rPr>
          <w:rFonts w:ascii="仿宋_GB2312" w:eastAsia="仿宋_GB2312" w:hAnsi="仿宋_GB2312" w:cs="仿宋_GB2312" w:hint="eastAsia"/>
          <w:sz w:val="32"/>
          <w:szCs w:val="32"/>
        </w:rPr>
        <w:t>房屋征收</w:t>
      </w:r>
      <w:r>
        <w:rPr>
          <w:rFonts w:ascii="仿宋_GB2312" w:eastAsia="仿宋_GB2312" w:hAnsi="仿宋_GB2312" w:cs="仿宋_GB2312" w:hint="eastAsia"/>
          <w:sz w:val="32"/>
          <w:szCs w:val="32"/>
        </w:rPr>
        <w:t>补偿协议，根据同意补偿方案</w:t>
      </w:r>
      <w:r>
        <w:rPr>
          <w:rFonts w:ascii="仿宋_GB2312" w:eastAsia="仿宋_GB2312" w:hAnsi="仿宋_GB2312" w:cs="仿宋_GB2312" w:hint="eastAsia"/>
          <w:sz w:val="32"/>
          <w:szCs w:val="32"/>
        </w:rPr>
        <w:t>的比例或者预征收签约期内已</w:t>
      </w:r>
      <w:r>
        <w:rPr>
          <w:rFonts w:ascii="仿宋_GB2312" w:eastAsia="仿宋_GB2312" w:hAnsi="仿宋_GB2312" w:cs="仿宋_GB2312" w:hint="eastAsia"/>
          <w:sz w:val="32"/>
          <w:szCs w:val="32"/>
        </w:rPr>
        <w:t>签</w:t>
      </w:r>
      <w:r>
        <w:rPr>
          <w:rFonts w:ascii="仿宋_GB2312" w:eastAsia="仿宋_GB2312" w:hAnsi="仿宋_GB2312" w:cs="仿宋_GB2312" w:hint="eastAsia"/>
          <w:sz w:val="32"/>
          <w:szCs w:val="32"/>
        </w:rPr>
        <w:t>订协议的</w:t>
      </w:r>
      <w:r>
        <w:rPr>
          <w:rFonts w:ascii="仿宋_GB2312" w:eastAsia="仿宋_GB2312" w:hAnsi="仿宋_GB2312" w:cs="仿宋_GB2312" w:hint="eastAsia"/>
          <w:sz w:val="32"/>
          <w:szCs w:val="32"/>
        </w:rPr>
        <w:t>比例决定</w:t>
      </w:r>
      <w:r>
        <w:rPr>
          <w:rFonts w:ascii="仿宋_GB2312" w:eastAsia="仿宋_GB2312" w:hAnsi="仿宋_GB2312" w:cs="仿宋_GB2312" w:hint="eastAsia"/>
          <w:sz w:val="32"/>
          <w:szCs w:val="32"/>
        </w:rPr>
        <w:t>改造</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房屋征收</w:t>
      </w:r>
      <w:r>
        <w:rPr>
          <w:rFonts w:ascii="仿宋_GB2312" w:eastAsia="仿宋_GB2312" w:hAnsi="仿宋_GB2312" w:cs="仿宋_GB2312" w:hint="eastAsia"/>
          <w:sz w:val="32"/>
          <w:szCs w:val="32"/>
        </w:rPr>
        <w:t>是否继续实施，充分尊重民意，让群众享有知情权、参与权，</w:t>
      </w:r>
      <w:r>
        <w:rPr>
          <w:rFonts w:ascii="仿宋_GB2312" w:eastAsia="仿宋_GB2312" w:hAnsi="仿宋_GB2312" w:cs="仿宋_GB2312" w:hint="eastAsia"/>
          <w:sz w:val="32"/>
          <w:szCs w:val="32"/>
        </w:rPr>
        <w:t>调动群众积极性，依托群众力量实施和推进</w:t>
      </w:r>
      <w:r>
        <w:rPr>
          <w:rFonts w:ascii="仿宋_GB2312" w:eastAsia="仿宋_GB2312" w:hAnsi="仿宋_GB2312" w:cs="仿宋_GB2312" w:hint="eastAsia"/>
          <w:sz w:val="32"/>
          <w:szCs w:val="32"/>
        </w:rPr>
        <w:t>房屋征收</w:t>
      </w:r>
      <w:r>
        <w:rPr>
          <w:rFonts w:ascii="仿宋_GB2312" w:eastAsia="仿宋_GB2312" w:hAnsi="仿宋_GB2312" w:cs="仿宋_GB2312" w:hint="eastAsia"/>
          <w:sz w:val="32"/>
          <w:szCs w:val="32"/>
        </w:rPr>
        <w:t>的工作模式</w:t>
      </w:r>
      <w:r>
        <w:rPr>
          <w:rFonts w:ascii="仿宋_GB2312" w:eastAsia="仿宋_GB2312" w:hAnsi="仿宋_GB2312" w:cs="仿宋_GB2312" w:hint="eastAsia"/>
          <w:sz w:val="32"/>
          <w:szCs w:val="32"/>
        </w:rPr>
        <w:t>。</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在房屋预征收环节，棚户区改造范围内的被征收人</w:t>
      </w:r>
      <w:r>
        <w:rPr>
          <w:rFonts w:ascii="仿宋_GB2312" w:eastAsia="仿宋_GB2312" w:hAnsi="仿宋_GB2312" w:cs="仿宋_GB2312" w:hint="eastAsia"/>
          <w:sz w:val="32"/>
          <w:szCs w:val="32"/>
        </w:rPr>
        <w:t>同意</w:t>
      </w:r>
      <w:r>
        <w:rPr>
          <w:rFonts w:ascii="仿宋_GB2312" w:eastAsia="仿宋_GB2312" w:hAnsi="仿宋_GB2312" w:cs="仿宋_GB2312" w:hint="eastAsia"/>
          <w:sz w:val="32"/>
          <w:szCs w:val="32"/>
        </w:rPr>
        <w:t>房屋征收</w:t>
      </w:r>
      <w:r>
        <w:rPr>
          <w:rFonts w:ascii="仿宋_GB2312" w:eastAsia="仿宋_GB2312" w:hAnsi="仿宋_GB2312" w:cs="仿宋_GB2312" w:hint="eastAsia"/>
          <w:sz w:val="32"/>
          <w:szCs w:val="32"/>
        </w:rPr>
        <w:t>补偿方案和</w:t>
      </w:r>
      <w:r>
        <w:rPr>
          <w:rFonts w:ascii="仿宋_GB2312" w:eastAsia="仿宋_GB2312" w:hAnsi="仿宋_GB2312" w:cs="仿宋_GB2312" w:hint="eastAsia"/>
          <w:sz w:val="32"/>
          <w:szCs w:val="32"/>
        </w:rPr>
        <w:t>已签订房屋征收补偿协议需达到的一定比例，由</w:t>
      </w:r>
      <w:r>
        <w:rPr>
          <w:rFonts w:ascii="仿宋_GB2312" w:eastAsia="仿宋_GB2312" w:hAnsi="仿宋_GB2312" w:cs="仿宋_GB2312" w:hint="eastAsia"/>
          <w:kern w:val="0"/>
          <w:sz w:val="32"/>
          <w:szCs w:val="32"/>
        </w:rPr>
        <w:t>区（市、县）</w:t>
      </w:r>
      <w:r>
        <w:rPr>
          <w:rFonts w:ascii="仿宋_GB2312" w:eastAsia="仿宋_GB2312" w:hAnsi="仿宋_GB2312" w:cs="仿宋_GB2312" w:hint="eastAsia"/>
          <w:kern w:val="0"/>
          <w:sz w:val="32"/>
          <w:szCs w:val="32"/>
        </w:rPr>
        <w:t>房屋征收部门结合改造项目实际和有关规定确定，在向本级人民政府申请启动房屋预征收工作时一并报请批准。</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区（市、县）</w:t>
      </w:r>
      <w:r>
        <w:rPr>
          <w:rFonts w:ascii="仿宋_GB2312" w:eastAsia="仿宋_GB2312" w:hAnsi="仿宋_GB2312" w:cs="仿宋_GB2312" w:hint="eastAsia"/>
          <w:kern w:val="0"/>
          <w:sz w:val="32"/>
          <w:szCs w:val="32"/>
        </w:rPr>
        <w:t>房屋征收部门根据棚改启动计划向本级人民政府提出房屋预征收启动申请，经同意后</w:t>
      </w:r>
      <w:r>
        <w:rPr>
          <w:rFonts w:ascii="仿宋_GB2312" w:eastAsia="仿宋_GB2312" w:hAnsi="仿宋_GB2312" w:cs="仿宋_GB2312" w:hint="eastAsia"/>
          <w:kern w:val="0"/>
          <w:sz w:val="32"/>
          <w:szCs w:val="32"/>
        </w:rPr>
        <w:t>在改造范围内公布</w:t>
      </w:r>
      <w:r>
        <w:rPr>
          <w:rFonts w:ascii="仿宋_GB2312" w:eastAsia="仿宋_GB2312" w:hAnsi="仿宋_GB2312" w:cs="仿宋_GB2312" w:hint="eastAsia"/>
          <w:kern w:val="0"/>
          <w:sz w:val="32"/>
          <w:szCs w:val="32"/>
        </w:rPr>
        <w:t>房屋</w:t>
      </w:r>
      <w:r>
        <w:rPr>
          <w:rFonts w:ascii="仿宋_GB2312" w:eastAsia="仿宋_GB2312" w:hAnsi="仿宋_GB2312" w:cs="仿宋_GB2312" w:hint="eastAsia"/>
          <w:kern w:val="0"/>
          <w:sz w:val="32"/>
          <w:szCs w:val="32"/>
        </w:rPr>
        <w:t>征收实施单位、征收范围、</w:t>
      </w:r>
      <w:r>
        <w:rPr>
          <w:rFonts w:ascii="仿宋_GB2312" w:eastAsia="仿宋_GB2312" w:hAnsi="仿宋_GB2312" w:cs="仿宋_GB2312" w:hint="eastAsia"/>
          <w:kern w:val="0"/>
          <w:sz w:val="32"/>
          <w:szCs w:val="32"/>
        </w:rPr>
        <w:t>征收</w:t>
      </w:r>
      <w:r>
        <w:rPr>
          <w:rFonts w:ascii="仿宋_GB2312" w:eastAsia="仿宋_GB2312" w:hAnsi="仿宋_GB2312" w:cs="仿宋_GB2312" w:hint="eastAsia"/>
          <w:kern w:val="0"/>
          <w:sz w:val="32"/>
          <w:szCs w:val="32"/>
        </w:rPr>
        <w:t>启动条件、</w:t>
      </w:r>
      <w:r>
        <w:rPr>
          <w:rFonts w:ascii="仿宋_GB2312" w:eastAsia="仿宋_GB2312" w:hAnsi="仿宋_GB2312" w:cs="仿宋_GB2312" w:hint="eastAsia"/>
          <w:kern w:val="0"/>
          <w:sz w:val="32"/>
          <w:szCs w:val="32"/>
        </w:rPr>
        <w:t>征收补偿方案的拟定、</w:t>
      </w:r>
      <w:r>
        <w:rPr>
          <w:rFonts w:ascii="仿宋_GB2312" w:eastAsia="仿宋_GB2312" w:hAnsi="仿宋_GB2312" w:cs="仿宋_GB2312" w:hint="eastAsia"/>
          <w:kern w:val="0"/>
          <w:sz w:val="32"/>
          <w:szCs w:val="32"/>
        </w:rPr>
        <w:t>工作步骤、咨询及投诉电话等相关</w:t>
      </w:r>
      <w:r>
        <w:rPr>
          <w:rFonts w:ascii="仿宋_GB2312" w:eastAsia="仿宋_GB2312" w:hAnsi="仿宋_GB2312" w:cs="仿宋_GB2312" w:hint="eastAsia"/>
          <w:kern w:val="0"/>
          <w:sz w:val="32"/>
          <w:szCs w:val="32"/>
        </w:rPr>
        <w:t>事宜</w:t>
      </w:r>
      <w:r>
        <w:rPr>
          <w:rFonts w:ascii="仿宋_GB2312" w:eastAsia="仿宋_GB2312" w:hAnsi="仿宋_GB2312" w:cs="仿宋_GB2312" w:hint="eastAsia"/>
          <w:kern w:val="0"/>
          <w:sz w:val="32"/>
          <w:szCs w:val="32"/>
        </w:rPr>
        <w:t>。</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区（</w:t>
      </w:r>
      <w:r>
        <w:rPr>
          <w:rFonts w:ascii="仿宋_GB2312" w:eastAsia="仿宋_GB2312" w:hAnsi="仿宋_GB2312" w:cs="仿宋_GB2312" w:hint="eastAsia"/>
          <w:sz w:val="32"/>
          <w:szCs w:val="32"/>
          <w:shd w:val="clear" w:color="auto" w:fill="FFFFFF"/>
        </w:rPr>
        <w:t>市、县</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房屋征收部门拟定</w:t>
      </w:r>
      <w:r>
        <w:rPr>
          <w:rFonts w:ascii="仿宋_GB2312" w:eastAsia="仿宋_GB2312" w:hAnsi="仿宋_GB2312" w:cs="仿宋_GB2312" w:hint="eastAsia"/>
          <w:sz w:val="32"/>
          <w:szCs w:val="32"/>
          <w:shd w:val="clear" w:color="auto" w:fill="FFFFFF"/>
        </w:rPr>
        <w:t>房屋</w:t>
      </w:r>
      <w:r>
        <w:rPr>
          <w:rFonts w:ascii="仿宋_GB2312" w:eastAsia="仿宋_GB2312" w:hAnsi="仿宋_GB2312" w:cs="仿宋_GB2312" w:hint="eastAsia"/>
          <w:sz w:val="32"/>
          <w:szCs w:val="32"/>
          <w:shd w:val="clear" w:color="auto" w:fill="FFFFFF"/>
        </w:rPr>
        <w:t>征收补偿方案，</w:t>
      </w:r>
      <w:r>
        <w:rPr>
          <w:rFonts w:ascii="仿宋_GB2312" w:eastAsia="仿宋_GB2312" w:hAnsi="仿宋_GB2312" w:cs="仿宋_GB2312" w:hint="eastAsia"/>
          <w:sz w:val="32"/>
          <w:szCs w:val="32"/>
          <w:shd w:val="clear" w:color="auto" w:fill="FFFFFF"/>
        </w:rPr>
        <w:t>应</w:t>
      </w:r>
      <w:r>
        <w:rPr>
          <w:rFonts w:ascii="仿宋_GB2312" w:eastAsia="仿宋_GB2312" w:hAnsi="仿宋_GB2312" w:cs="仿宋_GB2312" w:hint="eastAsia"/>
          <w:sz w:val="32"/>
          <w:szCs w:val="32"/>
          <w:shd w:val="clear" w:color="auto" w:fill="FFFFFF"/>
        </w:rPr>
        <w:t>报</w:t>
      </w:r>
      <w:r>
        <w:rPr>
          <w:rFonts w:ascii="仿宋_GB2312" w:eastAsia="仿宋_GB2312" w:hAnsi="仿宋_GB2312" w:cs="仿宋_GB2312" w:hint="eastAsia"/>
          <w:sz w:val="32"/>
          <w:szCs w:val="32"/>
          <w:shd w:val="clear" w:color="auto" w:fill="FFFFFF"/>
        </w:rPr>
        <w:t>本级</w:t>
      </w:r>
      <w:r>
        <w:rPr>
          <w:rFonts w:ascii="仿宋_GB2312" w:eastAsia="仿宋_GB2312" w:hAnsi="仿宋_GB2312" w:cs="仿宋_GB2312" w:hint="eastAsia"/>
          <w:sz w:val="32"/>
          <w:szCs w:val="32"/>
          <w:shd w:val="clear" w:color="auto" w:fill="FFFFFF"/>
        </w:rPr>
        <w:t>人民政府组织有关部门论证并予以公布，征求公众意见。征求意见期限不得少于</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，且</w:t>
      </w:r>
      <w:r>
        <w:rPr>
          <w:rFonts w:ascii="仿宋_GB2312" w:eastAsia="仿宋_GB2312" w:hAnsi="仿宋_GB2312" w:cs="仿宋_GB2312" w:hint="eastAsia"/>
          <w:sz w:val="32"/>
          <w:szCs w:val="32"/>
          <w:shd w:val="clear" w:color="auto" w:fill="FFFFFF"/>
        </w:rPr>
        <w:t>应当</w:t>
      </w:r>
      <w:r>
        <w:rPr>
          <w:rFonts w:ascii="仿宋_GB2312" w:eastAsia="仿宋_GB2312" w:hAnsi="仿宋_GB2312" w:cs="仿宋_GB2312" w:hint="eastAsia"/>
          <w:sz w:val="32"/>
          <w:szCs w:val="32"/>
          <w:shd w:val="clear" w:color="auto" w:fill="FFFFFF"/>
        </w:rPr>
        <w:t>及时公布征求意见情况和</w:t>
      </w:r>
      <w:r>
        <w:rPr>
          <w:rFonts w:ascii="仿宋_GB2312" w:eastAsia="仿宋_GB2312" w:hAnsi="仿宋_GB2312" w:cs="仿宋_GB2312" w:hint="eastAsia"/>
          <w:sz w:val="32"/>
          <w:szCs w:val="32"/>
          <w:shd w:val="clear" w:color="auto" w:fill="FFFFFF"/>
        </w:rPr>
        <w:t>意见采纳</w:t>
      </w:r>
      <w:r>
        <w:rPr>
          <w:rFonts w:ascii="仿宋_GB2312" w:eastAsia="仿宋_GB2312" w:hAnsi="仿宋_GB2312" w:cs="仿宋_GB2312" w:hint="eastAsia"/>
          <w:sz w:val="32"/>
          <w:szCs w:val="32"/>
          <w:shd w:val="clear" w:color="auto" w:fill="FFFFFF"/>
        </w:rPr>
        <w:t>情况。</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房屋征收补偿方案内容应包括房屋征收范围、实施时间或签约期限、签约生效条件、补偿方式、补助和奖励、搬迁过渡方式和期限等事项。</w:t>
      </w:r>
    </w:p>
    <w:p w:rsidR="004610A5" w:rsidRDefault="006A5F47">
      <w:pPr>
        <w:numPr>
          <w:ilvl w:val="0"/>
          <w:numId w:val="2"/>
        </w:num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同意房屋征收补偿方案的被征收人达到规定比例后，</w:t>
      </w:r>
      <w:r>
        <w:rPr>
          <w:rFonts w:ascii="仿宋_GB2312" w:eastAsia="仿宋_GB2312" w:hAnsi="仿宋_GB2312" w:cs="仿宋_GB2312" w:hint="eastAsia"/>
          <w:kern w:val="0"/>
          <w:sz w:val="32"/>
          <w:szCs w:val="32"/>
        </w:rPr>
        <w:t>区（市、县）</w:t>
      </w:r>
      <w:r>
        <w:rPr>
          <w:rFonts w:ascii="仿宋_GB2312" w:eastAsia="仿宋_GB2312" w:hAnsi="仿宋_GB2312" w:cs="仿宋_GB2312" w:hint="eastAsia"/>
          <w:kern w:val="0"/>
          <w:sz w:val="32"/>
          <w:szCs w:val="32"/>
        </w:rPr>
        <w:t>房屋征收部门应将房屋</w:t>
      </w:r>
      <w:r>
        <w:rPr>
          <w:rFonts w:ascii="仿宋_GB2312" w:eastAsia="仿宋_GB2312" w:hAnsi="仿宋_GB2312" w:cs="仿宋_GB2312" w:hint="eastAsia"/>
          <w:sz w:val="32"/>
          <w:szCs w:val="32"/>
        </w:rPr>
        <w:t>征收补偿方案</w:t>
      </w:r>
      <w:r>
        <w:rPr>
          <w:rFonts w:ascii="仿宋_GB2312" w:eastAsia="仿宋_GB2312" w:hAnsi="仿宋_GB2312" w:cs="仿宋_GB2312" w:hint="eastAsia"/>
          <w:kern w:val="0"/>
          <w:sz w:val="32"/>
          <w:szCs w:val="32"/>
        </w:rPr>
        <w:t>报本级</w:t>
      </w:r>
      <w:r>
        <w:rPr>
          <w:rFonts w:ascii="仿宋_GB2312" w:eastAsia="仿宋_GB2312" w:hAnsi="仿宋_GB2312" w:cs="仿宋_GB2312" w:hint="eastAsia"/>
          <w:sz w:val="32"/>
          <w:szCs w:val="32"/>
        </w:rPr>
        <w:t>人民政府及时公布</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w:t>
      </w:r>
      <w:r>
        <w:rPr>
          <w:rFonts w:ascii="仿宋_GB2312" w:eastAsia="仿宋_GB2312" w:hAnsi="仿宋_GB2312" w:cs="仿宋_GB2312" w:hint="eastAsia"/>
          <w:kern w:val="0"/>
          <w:sz w:val="32"/>
          <w:szCs w:val="32"/>
        </w:rPr>
        <w:t>房屋征收部门在报本级</w:t>
      </w:r>
      <w:r>
        <w:rPr>
          <w:rFonts w:ascii="仿宋_GB2312" w:eastAsia="仿宋_GB2312" w:hAnsi="仿宋_GB2312" w:cs="仿宋_GB2312" w:hint="eastAsia"/>
          <w:sz w:val="32"/>
          <w:szCs w:val="32"/>
        </w:rPr>
        <w:t>人民政府公布</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房屋征收补偿方案前，</w:t>
      </w:r>
      <w:r>
        <w:rPr>
          <w:rFonts w:ascii="仿宋_GB2312" w:eastAsia="仿宋_GB2312" w:hAnsi="仿宋_GB2312" w:cs="仿宋_GB2312" w:hint="eastAsia"/>
          <w:sz w:val="32"/>
          <w:szCs w:val="32"/>
        </w:rPr>
        <w:t>可根据需要</w:t>
      </w:r>
      <w:r>
        <w:rPr>
          <w:rFonts w:ascii="仿宋_GB2312" w:eastAsia="仿宋_GB2312" w:hAnsi="仿宋_GB2312" w:cs="仿宋_GB2312" w:hint="eastAsia"/>
          <w:kern w:val="0"/>
          <w:sz w:val="32"/>
          <w:szCs w:val="32"/>
        </w:rPr>
        <w:t>进行社会稳定风险评估</w:t>
      </w:r>
      <w:r>
        <w:rPr>
          <w:rFonts w:ascii="仿宋_GB2312" w:eastAsia="仿宋_GB2312" w:hAnsi="仿宋_GB2312" w:cs="仿宋_GB2312" w:hint="eastAsia"/>
          <w:sz w:val="32"/>
          <w:szCs w:val="32"/>
        </w:rPr>
        <w:t>。</w:t>
      </w:r>
    </w:p>
    <w:p w:rsidR="004610A5" w:rsidRDefault="006A5F47">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被</w:t>
      </w:r>
      <w:r>
        <w:rPr>
          <w:rFonts w:ascii="仿宋_GB2312" w:eastAsia="仿宋_GB2312" w:hAnsi="仿宋_GB2312" w:cs="仿宋_GB2312" w:hint="eastAsia"/>
          <w:sz w:val="32"/>
          <w:szCs w:val="32"/>
          <w:shd w:val="clear" w:color="auto" w:fill="FFFFFF"/>
        </w:rPr>
        <w:t>预</w:t>
      </w:r>
      <w:r>
        <w:rPr>
          <w:rFonts w:ascii="仿宋_GB2312" w:eastAsia="仿宋_GB2312" w:hAnsi="仿宋_GB2312" w:cs="仿宋_GB2312" w:hint="eastAsia"/>
          <w:sz w:val="32"/>
          <w:szCs w:val="32"/>
          <w:shd w:val="clear" w:color="auto" w:fill="FFFFFF"/>
        </w:rPr>
        <w:t>征收房屋价值的补偿不得低于</w:t>
      </w:r>
      <w:r>
        <w:rPr>
          <w:rFonts w:ascii="仿宋_GB2312" w:eastAsia="仿宋_GB2312" w:hAnsi="仿宋_GB2312" w:cs="仿宋_GB2312" w:hint="eastAsia"/>
          <w:sz w:val="32"/>
          <w:szCs w:val="32"/>
          <w:shd w:val="clear" w:color="auto" w:fill="FFFFFF"/>
        </w:rPr>
        <w:t>公布实施</w:t>
      </w:r>
      <w:r>
        <w:rPr>
          <w:rFonts w:ascii="仿宋_GB2312" w:eastAsia="仿宋_GB2312" w:hAnsi="仿宋_GB2312" w:cs="仿宋_GB2312" w:hint="eastAsia"/>
          <w:sz w:val="32"/>
          <w:szCs w:val="32"/>
          <w:shd w:val="clear" w:color="auto" w:fill="FFFFFF"/>
        </w:rPr>
        <w:t>房屋征收</w:t>
      </w:r>
      <w:r>
        <w:rPr>
          <w:rFonts w:ascii="仿宋_GB2312" w:eastAsia="仿宋_GB2312" w:hAnsi="仿宋_GB2312" w:cs="仿宋_GB2312" w:hint="eastAsia"/>
          <w:sz w:val="32"/>
          <w:szCs w:val="32"/>
          <w:shd w:val="clear" w:color="auto" w:fill="FFFFFF"/>
        </w:rPr>
        <w:t>补偿方案</w:t>
      </w:r>
      <w:r>
        <w:rPr>
          <w:rFonts w:ascii="仿宋_GB2312" w:eastAsia="仿宋_GB2312" w:hAnsi="仿宋_GB2312" w:cs="仿宋_GB2312" w:hint="eastAsia"/>
          <w:sz w:val="32"/>
          <w:szCs w:val="32"/>
          <w:shd w:val="clear" w:color="auto" w:fill="FFFFFF"/>
        </w:rPr>
        <w:t>之日被</w:t>
      </w:r>
      <w:r>
        <w:rPr>
          <w:rFonts w:ascii="仿宋_GB2312" w:eastAsia="仿宋_GB2312" w:hAnsi="仿宋_GB2312" w:cs="仿宋_GB2312" w:hint="eastAsia"/>
          <w:sz w:val="32"/>
          <w:szCs w:val="32"/>
          <w:shd w:val="clear" w:color="auto" w:fill="FFFFFF"/>
        </w:rPr>
        <w:t>预</w:t>
      </w:r>
      <w:r>
        <w:rPr>
          <w:rFonts w:ascii="仿宋_GB2312" w:eastAsia="仿宋_GB2312" w:hAnsi="仿宋_GB2312" w:cs="仿宋_GB2312" w:hint="eastAsia"/>
          <w:sz w:val="32"/>
          <w:szCs w:val="32"/>
          <w:shd w:val="clear" w:color="auto" w:fill="FFFFFF"/>
        </w:rPr>
        <w:t>征收房屋类似房地产市场价格。被</w:t>
      </w:r>
      <w:r>
        <w:rPr>
          <w:rFonts w:ascii="仿宋_GB2312" w:eastAsia="仿宋_GB2312" w:hAnsi="仿宋_GB2312" w:cs="仿宋_GB2312" w:hint="eastAsia"/>
          <w:sz w:val="32"/>
          <w:szCs w:val="32"/>
          <w:shd w:val="clear" w:color="auto" w:fill="FFFFFF"/>
        </w:rPr>
        <w:t>预</w:t>
      </w:r>
      <w:r>
        <w:rPr>
          <w:rFonts w:ascii="仿宋_GB2312" w:eastAsia="仿宋_GB2312" w:hAnsi="仿宋_GB2312" w:cs="仿宋_GB2312" w:hint="eastAsia"/>
          <w:sz w:val="32"/>
          <w:szCs w:val="32"/>
          <w:shd w:val="clear" w:color="auto" w:fill="FFFFFF"/>
        </w:rPr>
        <w:t>征收房屋的价值由具有相应资质的房地产价格评估机构评估确定。</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（市、县）房屋征收部门应当将预征收评估结果送达给被征收人。</w:t>
      </w:r>
    </w:p>
    <w:p w:rsidR="004610A5" w:rsidRDefault="006A5F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房地产价格评估机构</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shd w:val="clear" w:color="auto" w:fill="FFFFFF"/>
        </w:rPr>
        <w:t>选定</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应严格按照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国有土地上房屋征收评估办法</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《贵州省国有土地上房屋征收评估机构选定办法（暂行）》</w:t>
      </w:r>
      <w:r>
        <w:rPr>
          <w:rFonts w:ascii="仿宋_GB2312" w:eastAsia="仿宋_GB2312" w:hAnsi="仿宋_GB2312" w:cs="仿宋_GB2312" w:hint="eastAsia"/>
          <w:kern w:val="0"/>
          <w:sz w:val="32"/>
          <w:szCs w:val="32"/>
        </w:rPr>
        <w:t>规定</w:t>
      </w:r>
      <w:r>
        <w:rPr>
          <w:rFonts w:ascii="仿宋_GB2312" w:eastAsia="仿宋_GB2312" w:hAnsi="仿宋_GB2312" w:cs="仿宋_GB2312" w:hint="eastAsia"/>
          <w:sz w:val="32"/>
          <w:szCs w:val="32"/>
          <w:shd w:val="clear" w:color="auto" w:fill="FFFFFF"/>
        </w:rPr>
        <w:t>执行</w:t>
      </w:r>
      <w:r>
        <w:rPr>
          <w:rFonts w:ascii="仿宋_GB2312" w:eastAsia="仿宋_GB2312" w:hAnsi="仿宋_GB2312" w:cs="仿宋_GB2312" w:hint="eastAsia"/>
          <w:sz w:val="32"/>
          <w:szCs w:val="32"/>
          <w:shd w:val="clear" w:color="auto" w:fill="FFFFFF"/>
        </w:rPr>
        <w:t>。</w:t>
      </w:r>
    </w:p>
    <w:p w:rsidR="004610A5" w:rsidRDefault="006A5F47">
      <w:pPr>
        <w:numPr>
          <w:ilvl w:val="0"/>
          <w:numId w:val="2"/>
        </w:num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房屋</w:t>
      </w:r>
      <w:r>
        <w:rPr>
          <w:rFonts w:ascii="仿宋_GB2312" w:eastAsia="仿宋_GB2312" w:hAnsi="仿宋_GB2312" w:cs="仿宋_GB2312" w:hint="eastAsia"/>
          <w:kern w:val="0"/>
          <w:sz w:val="32"/>
          <w:szCs w:val="32"/>
        </w:rPr>
        <w:t>预</w:t>
      </w:r>
      <w:r>
        <w:rPr>
          <w:rFonts w:ascii="仿宋_GB2312" w:eastAsia="仿宋_GB2312" w:hAnsi="仿宋_GB2312" w:cs="仿宋_GB2312" w:hint="eastAsia"/>
          <w:kern w:val="0"/>
          <w:sz w:val="32"/>
          <w:szCs w:val="32"/>
        </w:rPr>
        <w:t>征收范围</w:t>
      </w:r>
      <w:r>
        <w:rPr>
          <w:rFonts w:ascii="仿宋_GB2312" w:eastAsia="仿宋_GB2312" w:hAnsi="仿宋_GB2312" w:cs="仿宋_GB2312" w:hint="eastAsia"/>
          <w:kern w:val="0"/>
          <w:sz w:val="32"/>
          <w:szCs w:val="32"/>
        </w:rPr>
        <w:t>确定后</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（市、县）房屋征收部门</w:t>
      </w:r>
      <w:r>
        <w:rPr>
          <w:rFonts w:ascii="仿宋_GB2312" w:eastAsia="仿宋_GB2312" w:hAnsi="仿宋_GB2312" w:cs="仿宋_GB2312" w:hint="eastAsia"/>
          <w:kern w:val="0"/>
          <w:sz w:val="32"/>
          <w:szCs w:val="32"/>
        </w:rPr>
        <w:t>应当对</w:t>
      </w:r>
      <w:r>
        <w:rPr>
          <w:rFonts w:ascii="仿宋_GB2312" w:eastAsia="仿宋_GB2312" w:hAnsi="仿宋_GB2312" w:cs="仿宋_GB2312" w:hint="eastAsia"/>
          <w:kern w:val="0"/>
          <w:sz w:val="32"/>
          <w:szCs w:val="32"/>
        </w:rPr>
        <w:t>改造范围内房屋权属、区位、用途、建筑面积等情况</w:t>
      </w:r>
      <w:r>
        <w:rPr>
          <w:rFonts w:ascii="仿宋_GB2312" w:eastAsia="仿宋_GB2312" w:hAnsi="仿宋_GB2312" w:cs="仿宋_GB2312" w:hint="eastAsia"/>
          <w:kern w:val="0"/>
          <w:sz w:val="32"/>
          <w:szCs w:val="32"/>
        </w:rPr>
        <w:t>组织</w:t>
      </w:r>
      <w:r>
        <w:rPr>
          <w:rFonts w:ascii="仿宋_GB2312" w:eastAsia="仿宋_GB2312" w:hAnsi="仿宋_GB2312" w:cs="仿宋_GB2312" w:hint="eastAsia"/>
          <w:kern w:val="0"/>
          <w:sz w:val="32"/>
          <w:szCs w:val="32"/>
        </w:rPr>
        <w:t>调查登记</w:t>
      </w:r>
      <w:r>
        <w:rPr>
          <w:rFonts w:ascii="仿宋_GB2312" w:eastAsia="仿宋_GB2312" w:hAnsi="仿宋_GB2312" w:cs="仿宋_GB2312" w:hint="eastAsia"/>
          <w:sz w:val="32"/>
          <w:szCs w:val="32"/>
          <w:shd w:val="clear" w:color="auto" w:fill="FFFFFF"/>
        </w:rPr>
        <w:t>。调查结果应当在房屋</w:t>
      </w:r>
      <w:r>
        <w:rPr>
          <w:rFonts w:ascii="仿宋_GB2312" w:eastAsia="仿宋_GB2312" w:hAnsi="仿宋_GB2312" w:cs="仿宋_GB2312" w:hint="eastAsia"/>
          <w:sz w:val="32"/>
          <w:szCs w:val="32"/>
          <w:shd w:val="clear" w:color="auto" w:fill="FFFFFF"/>
        </w:rPr>
        <w:t>预</w:t>
      </w:r>
      <w:r>
        <w:rPr>
          <w:rFonts w:ascii="仿宋_GB2312" w:eastAsia="仿宋_GB2312" w:hAnsi="仿宋_GB2312" w:cs="仿宋_GB2312" w:hint="eastAsia"/>
          <w:sz w:val="32"/>
          <w:szCs w:val="32"/>
          <w:shd w:val="clear" w:color="auto" w:fill="FFFFFF"/>
        </w:rPr>
        <w:t>征收范围内</w:t>
      </w:r>
      <w:r>
        <w:rPr>
          <w:rFonts w:ascii="仿宋_GB2312" w:eastAsia="仿宋_GB2312" w:hAnsi="仿宋_GB2312" w:cs="仿宋_GB2312" w:hint="eastAsia"/>
          <w:sz w:val="32"/>
          <w:szCs w:val="32"/>
          <w:shd w:val="clear" w:color="auto" w:fill="FFFFFF"/>
        </w:rPr>
        <w:t>予</w:t>
      </w:r>
      <w:r>
        <w:rPr>
          <w:rFonts w:ascii="仿宋_GB2312" w:eastAsia="仿宋_GB2312" w:hAnsi="仿宋_GB2312" w:cs="仿宋_GB2312" w:hint="eastAsia"/>
          <w:sz w:val="32"/>
          <w:szCs w:val="32"/>
          <w:shd w:val="clear" w:color="auto" w:fill="FFFFFF"/>
        </w:rPr>
        <w:lastRenderedPageBreak/>
        <w:t>以</w:t>
      </w:r>
      <w:hyperlink r:id="rId9" w:tgtFrame="https://baike.so.com/doc/_blank" w:history="1">
        <w:r>
          <w:rPr>
            <w:rStyle w:val="a6"/>
            <w:rFonts w:ascii="仿宋_GB2312" w:eastAsia="仿宋_GB2312" w:hAnsi="仿宋_GB2312" w:cs="仿宋_GB2312" w:hint="eastAsia"/>
            <w:color w:val="auto"/>
            <w:sz w:val="32"/>
            <w:szCs w:val="32"/>
            <w:u w:val="none"/>
            <w:shd w:val="clear" w:color="auto" w:fill="FFFFFF"/>
          </w:rPr>
          <w:t>公布</w:t>
        </w:r>
      </w:hyperlink>
      <w:r>
        <w:rPr>
          <w:rFonts w:ascii="仿宋_GB2312" w:eastAsia="仿宋_GB2312" w:hAnsi="仿宋_GB2312" w:cs="仿宋_GB2312" w:hint="eastAsia"/>
          <w:sz w:val="32"/>
          <w:szCs w:val="32"/>
          <w:shd w:val="clear" w:color="auto" w:fill="FFFFFF"/>
        </w:rPr>
        <w:t>。未经登记建筑</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应当报请本级</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shd w:val="clear" w:color="auto" w:fill="FFFFFF"/>
        </w:rPr>
        <w:t>组织有关部门依法进行</w:t>
      </w:r>
      <w:r>
        <w:rPr>
          <w:rFonts w:ascii="仿宋_GB2312" w:eastAsia="仿宋_GB2312" w:hAnsi="仿宋_GB2312" w:cs="仿宋_GB2312" w:hint="eastAsia"/>
          <w:sz w:val="32"/>
          <w:szCs w:val="32"/>
          <w:shd w:val="clear" w:color="auto" w:fill="FFFFFF"/>
        </w:rPr>
        <w:t>调查、认定和处理</w:t>
      </w:r>
      <w:r>
        <w:rPr>
          <w:rFonts w:ascii="仿宋_GB2312" w:eastAsia="仿宋_GB2312" w:hAnsi="仿宋_GB2312" w:cs="仿宋_GB2312" w:hint="eastAsia"/>
          <w:sz w:val="32"/>
          <w:szCs w:val="32"/>
          <w:shd w:val="clear" w:color="auto" w:fill="FFFFFF"/>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w:t>
      </w:r>
      <w:r>
        <w:rPr>
          <w:rFonts w:ascii="黑体" w:eastAsia="黑体" w:hAnsi="黑体" w:cs="黑体" w:hint="eastAsia"/>
          <w:sz w:val="32"/>
          <w:szCs w:val="32"/>
        </w:rPr>
        <w:t>一</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（市、县）房屋征收部门在</w:t>
      </w:r>
      <w:r>
        <w:rPr>
          <w:rFonts w:ascii="仿宋_GB2312" w:eastAsia="仿宋_GB2312" w:hAnsi="仿宋_GB2312" w:cs="仿宋_GB2312" w:hint="eastAsia"/>
          <w:sz w:val="32"/>
          <w:szCs w:val="32"/>
        </w:rPr>
        <w:t>房屋征收补偿</w:t>
      </w:r>
      <w:r>
        <w:rPr>
          <w:rFonts w:ascii="仿宋_GB2312" w:eastAsia="仿宋_GB2312" w:hAnsi="仿宋_GB2312" w:cs="仿宋_GB2312" w:hint="eastAsia"/>
          <w:kern w:val="0"/>
          <w:sz w:val="32"/>
          <w:szCs w:val="32"/>
        </w:rPr>
        <w:t>方案确定的</w:t>
      </w:r>
      <w:r>
        <w:rPr>
          <w:rFonts w:ascii="仿宋_GB2312" w:eastAsia="仿宋_GB2312" w:hAnsi="仿宋_GB2312" w:cs="仿宋_GB2312" w:hint="eastAsia"/>
          <w:kern w:val="0"/>
          <w:sz w:val="32"/>
          <w:szCs w:val="32"/>
        </w:rPr>
        <w:t>房屋预征收</w:t>
      </w:r>
      <w:r>
        <w:rPr>
          <w:rFonts w:ascii="仿宋_GB2312" w:eastAsia="仿宋_GB2312" w:hAnsi="仿宋_GB2312" w:cs="仿宋_GB2312" w:hint="eastAsia"/>
          <w:kern w:val="0"/>
          <w:sz w:val="32"/>
          <w:szCs w:val="32"/>
        </w:rPr>
        <w:t>签约期限内</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组织被征收人</w:t>
      </w:r>
      <w:r>
        <w:rPr>
          <w:rFonts w:ascii="仿宋_GB2312" w:eastAsia="仿宋_GB2312" w:hAnsi="仿宋_GB2312" w:cs="仿宋_GB2312" w:hint="eastAsia"/>
          <w:kern w:val="0"/>
          <w:sz w:val="32"/>
          <w:szCs w:val="32"/>
        </w:rPr>
        <w:t>签订附生效条件房屋</w:t>
      </w:r>
      <w:r>
        <w:rPr>
          <w:rFonts w:ascii="仿宋_GB2312" w:eastAsia="仿宋_GB2312" w:hAnsi="仿宋_GB2312" w:cs="仿宋_GB2312" w:hint="eastAsia"/>
          <w:kern w:val="0"/>
          <w:sz w:val="32"/>
          <w:szCs w:val="32"/>
        </w:rPr>
        <w:t>征收补偿协议</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应</w:t>
      </w:r>
      <w:r>
        <w:rPr>
          <w:rFonts w:ascii="仿宋_GB2312" w:eastAsia="仿宋_GB2312" w:hAnsi="仿宋_GB2312" w:cs="仿宋_GB2312" w:hint="eastAsia"/>
          <w:kern w:val="0"/>
          <w:sz w:val="32"/>
          <w:szCs w:val="32"/>
        </w:rPr>
        <w:t>在房屋预征收范围内实时公布签订情况。</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房屋征收补偿协议内容应当包括</w:t>
      </w:r>
      <w:r>
        <w:rPr>
          <w:rFonts w:ascii="仿宋_GB2312" w:eastAsia="仿宋_GB2312" w:hAnsi="仿宋_GB2312" w:cs="仿宋_GB2312" w:hint="eastAsia"/>
          <w:sz w:val="32"/>
          <w:szCs w:val="32"/>
          <w:shd w:val="clear" w:color="auto" w:fill="FFFFFF"/>
        </w:rPr>
        <w:t>补偿方式、补偿金额和支付期限、用于产权调换房屋的地点和面积、搬迁费、临时安置费或周转用房、停产停业损失、搬迁期限、过渡方式</w:t>
      </w:r>
      <w:r>
        <w:rPr>
          <w:rFonts w:ascii="仿宋_GB2312" w:eastAsia="仿宋_GB2312" w:hAnsi="仿宋_GB2312" w:cs="仿宋_GB2312" w:hint="eastAsia"/>
          <w:sz w:val="32"/>
          <w:szCs w:val="32"/>
          <w:shd w:val="clear" w:color="auto" w:fill="FFFFFF"/>
        </w:rPr>
        <w:t>和</w:t>
      </w:r>
      <w:r>
        <w:rPr>
          <w:rFonts w:ascii="仿宋_GB2312" w:eastAsia="仿宋_GB2312" w:hAnsi="仿宋_GB2312" w:cs="仿宋_GB2312" w:hint="eastAsia"/>
          <w:sz w:val="32"/>
          <w:szCs w:val="32"/>
          <w:shd w:val="clear" w:color="auto" w:fill="FFFFFF"/>
        </w:rPr>
        <w:t>期限</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协议</w:t>
      </w:r>
      <w:r>
        <w:rPr>
          <w:rFonts w:ascii="仿宋_GB2312" w:eastAsia="仿宋_GB2312" w:hAnsi="仿宋_GB2312" w:cs="仿宋_GB2312" w:hint="eastAsia"/>
          <w:kern w:val="0"/>
          <w:sz w:val="32"/>
          <w:szCs w:val="32"/>
        </w:rPr>
        <w:t>生效条件</w:t>
      </w:r>
      <w:r>
        <w:rPr>
          <w:rFonts w:ascii="仿宋_GB2312" w:eastAsia="仿宋_GB2312" w:hAnsi="仿宋_GB2312" w:cs="仿宋_GB2312" w:hint="eastAsia"/>
          <w:sz w:val="32"/>
          <w:szCs w:val="32"/>
          <w:shd w:val="clear" w:color="auto" w:fill="FFFFFF"/>
        </w:rPr>
        <w:t>等事项</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在房屋</w:t>
      </w:r>
      <w:r>
        <w:rPr>
          <w:rFonts w:ascii="仿宋_GB2312" w:eastAsia="仿宋_GB2312" w:hAnsi="仿宋_GB2312" w:cs="仿宋_GB2312" w:hint="eastAsia"/>
          <w:kern w:val="0"/>
          <w:sz w:val="32"/>
          <w:szCs w:val="32"/>
        </w:rPr>
        <w:t>预征收签约期限</w:t>
      </w:r>
      <w:r>
        <w:rPr>
          <w:rFonts w:ascii="仿宋_GB2312" w:eastAsia="仿宋_GB2312" w:hAnsi="仿宋_GB2312" w:cs="仿宋_GB2312" w:hint="eastAsia"/>
          <w:kern w:val="0"/>
          <w:sz w:val="32"/>
          <w:szCs w:val="32"/>
        </w:rPr>
        <w:t>内，</w:t>
      </w:r>
      <w:r>
        <w:rPr>
          <w:rFonts w:ascii="仿宋_GB2312" w:eastAsia="仿宋_GB2312" w:hAnsi="仿宋_GB2312" w:cs="仿宋_GB2312" w:hint="eastAsia"/>
          <w:kern w:val="0"/>
          <w:sz w:val="32"/>
          <w:szCs w:val="32"/>
        </w:rPr>
        <w:t>若被征收人签订</w:t>
      </w:r>
      <w:r>
        <w:rPr>
          <w:rFonts w:ascii="仿宋_GB2312" w:eastAsia="仿宋_GB2312" w:hAnsi="仿宋_GB2312" w:cs="仿宋_GB2312" w:hint="eastAsia"/>
          <w:kern w:val="0"/>
          <w:sz w:val="32"/>
          <w:szCs w:val="32"/>
        </w:rPr>
        <w:t>房屋</w:t>
      </w:r>
      <w:r>
        <w:rPr>
          <w:rFonts w:ascii="仿宋_GB2312" w:eastAsia="仿宋_GB2312" w:hAnsi="仿宋_GB2312" w:cs="仿宋_GB2312" w:hint="eastAsia"/>
          <w:kern w:val="0"/>
          <w:sz w:val="32"/>
          <w:szCs w:val="32"/>
        </w:rPr>
        <w:t>征收补偿协议</w:t>
      </w:r>
      <w:r>
        <w:rPr>
          <w:rFonts w:ascii="仿宋_GB2312" w:eastAsia="仿宋_GB2312" w:hAnsi="仿宋_GB2312" w:cs="仿宋_GB2312" w:hint="eastAsia"/>
          <w:kern w:val="0"/>
          <w:sz w:val="32"/>
          <w:szCs w:val="32"/>
        </w:rPr>
        <w:t>已</w:t>
      </w:r>
      <w:r>
        <w:rPr>
          <w:rFonts w:ascii="仿宋_GB2312" w:eastAsia="仿宋_GB2312" w:hAnsi="仿宋_GB2312" w:cs="仿宋_GB2312" w:hint="eastAsia"/>
          <w:kern w:val="0"/>
          <w:sz w:val="32"/>
          <w:szCs w:val="32"/>
        </w:rPr>
        <w:t>达到</w:t>
      </w:r>
      <w:r>
        <w:rPr>
          <w:rFonts w:ascii="仿宋_GB2312" w:eastAsia="仿宋_GB2312" w:hAnsi="仿宋_GB2312" w:cs="仿宋_GB2312" w:hint="eastAsia"/>
          <w:kern w:val="0"/>
          <w:sz w:val="32"/>
          <w:szCs w:val="32"/>
        </w:rPr>
        <w:t>规定</w:t>
      </w:r>
      <w:r>
        <w:rPr>
          <w:rFonts w:ascii="仿宋_GB2312" w:eastAsia="仿宋_GB2312" w:hAnsi="仿宋_GB2312" w:cs="仿宋_GB2312" w:hint="eastAsia"/>
          <w:kern w:val="0"/>
          <w:sz w:val="32"/>
          <w:szCs w:val="32"/>
        </w:rPr>
        <w:t>比例</w:t>
      </w:r>
      <w:r>
        <w:rPr>
          <w:rFonts w:ascii="仿宋_GB2312" w:eastAsia="仿宋_GB2312" w:hAnsi="仿宋_GB2312" w:cs="仿宋_GB2312" w:hint="eastAsia"/>
          <w:kern w:val="0"/>
          <w:sz w:val="32"/>
          <w:szCs w:val="32"/>
        </w:rPr>
        <w:t>，区（市、县）</w:t>
      </w:r>
      <w:r>
        <w:rPr>
          <w:rFonts w:ascii="仿宋_GB2312" w:eastAsia="仿宋_GB2312" w:hAnsi="仿宋_GB2312" w:cs="仿宋_GB2312" w:hint="eastAsia"/>
          <w:kern w:val="0"/>
          <w:sz w:val="32"/>
          <w:szCs w:val="32"/>
        </w:rPr>
        <w:t>房屋征收部门应对</w:t>
      </w:r>
      <w:r>
        <w:rPr>
          <w:rFonts w:ascii="仿宋_GB2312" w:eastAsia="仿宋_GB2312" w:hAnsi="仿宋_GB2312" w:cs="仿宋_GB2312" w:hint="eastAsia"/>
          <w:kern w:val="0"/>
          <w:sz w:val="32"/>
          <w:szCs w:val="32"/>
        </w:rPr>
        <w:t>未签</w:t>
      </w:r>
      <w:r>
        <w:rPr>
          <w:rFonts w:ascii="仿宋_GB2312" w:eastAsia="仿宋_GB2312" w:hAnsi="仿宋_GB2312" w:cs="仿宋_GB2312" w:hint="eastAsia"/>
          <w:kern w:val="0"/>
          <w:sz w:val="32"/>
          <w:szCs w:val="32"/>
        </w:rPr>
        <w:t>订房屋征收补偿协议</w:t>
      </w:r>
      <w:r>
        <w:rPr>
          <w:rFonts w:ascii="仿宋_GB2312" w:eastAsia="仿宋_GB2312" w:hAnsi="仿宋_GB2312" w:cs="仿宋_GB2312" w:hint="eastAsia"/>
          <w:kern w:val="0"/>
          <w:sz w:val="32"/>
          <w:szCs w:val="32"/>
        </w:rPr>
        <w:t>的被征收人重新</w:t>
      </w:r>
      <w:r>
        <w:rPr>
          <w:rFonts w:ascii="仿宋_GB2312" w:eastAsia="仿宋_GB2312" w:hAnsi="仿宋_GB2312" w:cs="仿宋_GB2312" w:hint="eastAsia"/>
          <w:kern w:val="0"/>
          <w:sz w:val="32"/>
          <w:szCs w:val="32"/>
        </w:rPr>
        <w:t>确定</w:t>
      </w:r>
      <w:r>
        <w:rPr>
          <w:rFonts w:ascii="仿宋_GB2312" w:eastAsia="仿宋_GB2312" w:hAnsi="仿宋_GB2312" w:cs="仿宋_GB2312" w:hint="eastAsia"/>
          <w:kern w:val="0"/>
          <w:sz w:val="32"/>
          <w:szCs w:val="32"/>
        </w:rPr>
        <w:t>签约期限，</w:t>
      </w:r>
      <w:r>
        <w:rPr>
          <w:rFonts w:ascii="仿宋_GB2312" w:eastAsia="仿宋_GB2312" w:hAnsi="仿宋_GB2312" w:cs="仿宋_GB2312" w:hint="eastAsia"/>
          <w:kern w:val="0"/>
          <w:sz w:val="32"/>
          <w:szCs w:val="32"/>
        </w:rPr>
        <w:t>报请本级</w:t>
      </w:r>
      <w:r>
        <w:rPr>
          <w:rFonts w:ascii="仿宋_GB2312" w:eastAsia="仿宋_GB2312" w:hAnsi="仿宋_GB2312" w:cs="仿宋_GB2312" w:hint="eastAsia"/>
          <w:kern w:val="0"/>
          <w:sz w:val="32"/>
          <w:szCs w:val="32"/>
        </w:rPr>
        <w:t>人民政府</w:t>
      </w:r>
      <w:r>
        <w:rPr>
          <w:rFonts w:ascii="仿宋_GB2312" w:eastAsia="仿宋_GB2312" w:hAnsi="仿宋_GB2312" w:cs="仿宋_GB2312" w:hint="eastAsia"/>
          <w:kern w:val="0"/>
          <w:sz w:val="32"/>
          <w:szCs w:val="32"/>
        </w:rPr>
        <w:t>按有关规定</w:t>
      </w:r>
      <w:r>
        <w:rPr>
          <w:rFonts w:ascii="仿宋_GB2312" w:eastAsia="仿宋_GB2312" w:hAnsi="仿宋_GB2312" w:cs="仿宋_GB2312" w:hint="eastAsia"/>
          <w:kern w:val="0"/>
          <w:sz w:val="32"/>
          <w:szCs w:val="32"/>
        </w:rPr>
        <w:t>进行社会稳定风险评估</w:t>
      </w:r>
      <w:r>
        <w:rPr>
          <w:rFonts w:ascii="仿宋_GB2312" w:eastAsia="仿宋_GB2312" w:hAnsi="仿宋_GB2312" w:cs="仿宋_GB2312" w:hint="eastAsia"/>
          <w:kern w:val="0"/>
          <w:sz w:val="32"/>
          <w:szCs w:val="32"/>
        </w:rPr>
        <w:t>后作出房屋征收决定。</w:t>
      </w:r>
    </w:p>
    <w:p w:rsidR="004610A5" w:rsidRDefault="006A5F47">
      <w:pPr>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rPr>
        <w:t>第十三条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区（市、县）</w:t>
      </w:r>
      <w:r>
        <w:rPr>
          <w:rFonts w:ascii="仿宋_GB2312" w:eastAsia="仿宋_GB2312" w:hAnsi="仿宋_GB2312" w:cs="仿宋_GB2312" w:hint="eastAsia"/>
          <w:kern w:val="0"/>
          <w:sz w:val="32"/>
          <w:szCs w:val="32"/>
        </w:rPr>
        <w:t>房屋征收部门报请本级人民政府作出房屋征收决定前</w:t>
      </w:r>
      <w:r>
        <w:rPr>
          <w:rFonts w:ascii="仿宋_GB2312" w:eastAsia="仿宋_GB2312" w:hAnsi="仿宋_GB2312" w:cs="仿宋_GB2312" w:hint="eastAsia"/>
          <w:sz w:val="32"/>
          <w:szCs w:val="32"/>
          <w:shd w:val="clear" w:color="auto" w:fill="FFFFFF"/>
        </w:rPr>
        <w:t>，应当将安置房落实到位。</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w:t>
      </w:r>
      <w:r>
        <w:rPr>
          <w:rFonts w:ascii="黑体" w:eastAsia="黑体" w:hAnsi="黑体" w:cs="黑体" w:hint="eastAsia"/>
          <w:kern w:val="0"/>
          <w:sz w:val="32"/>
          <w:szCs w:val="32"/>
        </w:rPr>
        <w:t>四</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区（市、县）人民政府作出房屋征收决定后，由</w:t>
      </w:r>
      <w:r>
        <w:rPr>
          <w:rFonts w:ascii="仿宋_GB2312" w:eastAsia="仿宋_GB2312" w:hAnsi="仿宋_GB2312" w:cs="仿宋_GB2312" w:hint="eastAsia"/>
          <w:kern w:val="0"/>
          <w:sz w:val="32"/>
          <w:szCs w:val="32"/>
        </w:rPr>
        <w:t>开展</w:t>
      </w:r>
      <w:r>
        <w:rPr>
          <w:rFonts w:ascii="仿宋_GB2312" w:eastAsia="仿宋_GB2312" w:hAnsi="仿宋_GB2312" w:cs="仿宋_GB2312" w:hint="eastAsia"/>
          <w:kern w:val="0"/>
          <w:sz w:val="32"/>
          <w:szCs w:val="32"/>
        </w:rPr>
        <w:t>房屋</w:t>
      </w:r>
      <w:r>
        <w:rPr>
          <w:rFonts w:ascii="仿宋_GB2312" w:eastAsia="仿宋_GB2312" w:hAnsi="仿宋_GB2312" w:cs="仿宋_GB2312" w:hint="eastAsia"/>
          <w:kern w:val="0"/>
          <w:sz w:val="32"/>
          <w:szCs w:val="32"/>
        </w:rPr>
        <w:t>预征收评估工作的房地产价格评估机构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房屋</w:t>
      </w:r>
      <w:r>
        <w:rPr>
          <w:rFonts w:ascii="仿宋_GB2312" w:eastAsia="仿宋_GB2312" w:hAnsi="仿宋_GB2312" w:cs="仿宋_GB2312" w:hint="eastAsia"/>
          <w:kern w:val="0"/>
          <w:sz w:val="32"/>
          <w:szCs w:val="32"/>
        </w:rPr>
        <w:t>征收决定公告之日为评估</w:t>
      </w:r>
      <w:r>
        <w:rPr>
          <w:rFonts w:ascii="仿宋_GB2312" w:eastAsia="仿宋_GB2312" w:hAnsi="仿宋_GB2312" w:cs="仿宋_GB2312" w:hint="eastAsia"/>
          <w:kern w:val="0"/>
          <w:sz w:val="32"/>
          <w:szCs w:val="32"/>
        </w:rPr>
        <w:t>时</w:t>
      </w:r>
      <w:r>
        <w:rPr>
          <w:rFonts w:ascii="仿宋_GB2312" w:eastAsia="仿宋_GB2312" w:hAnsi="仿宋_GB2312" w:cs="仿宋_GB2312" w:hint="eastAsia"/>
          <w:kern w:val="0"/>
          <w:sz w:val="32"/>
          <w:szCs w:val="32"/>
        </w:rPr>
        <w:t>点，结合市场变化情况，参照前期查勘情况和测算结果</w:t>
      </w:r>
      <w:r>
        <w:rPr>
          <w:rFonts w:ascii="仿宋_GB2312" w:eastAsia="仿宋_GB2312" w:hAnsi="仿宋_GB2312" w:cs="仿宋_GB2312" w:hint="eastAsia"/>
          <w:kern w:val="0"/>
          <w:sz w:val="32"/>
          <w:szCs w:val="32"/>
        </w:rPr>
        <w:t>修正评估结果并出具评估报告</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征收评估结果与</w:t>
      </w:r>
      <w:r>
        <w:rPr>
          <w:rFonts w:ascii="仿宋_GB2312" w:eastAsia="仿宋_GB2312" w:hAnsi="仿宋_GB2312" w:cs="仿宋_GB2312" w:hint="eastAsia"/>
          <w:kern w:val="0"/>
          <w:sz w:val="32"/>
          <w:szCs w:val="32"/>
        </w:rPr>
        <w:t>预征收评估结果</w:t>
      </w:r>
      <w:r>
        <w:rPr>
          <w:rFonts w:ascii="仿宋_GB2312" w:eastAsia="仿宋_GB2312" w:hAnsi="仿宋_GB2312" w:cs="仿宋_GB2312" w:hint="eastAsia"/>
          <w:kern w:val="0"/>
          <w:sz w:val="32"/>
          <w:szCs w:val="32"/>
        </w:rPr>
        <w:t>未出现差异的，</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（市、县）房屋征收部门</w:t>
      </w:r>
      <w:r>
        <w:rPr>
          <w:rFonts w:ascii="仿宋_GB2312" w:eastAsia="仿宋_GB2312" w:hAnsi="仿宋_GB2312" w:cs="仿宋_GB2312" w:hint="eastAsia"/>
          <w:kern w:val="0"/>
          <w:sz w:val="32"/>
          <w:szCs w:val="32"/>
        </w:rPr>
        <w:t>也应将</w:t>
      </w:r>
      <w:r>
        <w:rPr>
          <w:rFonts w:ascii="仿宋_GB2312" w:eastAsia="仿宋_GB2312" w:hAnsi="仿宋_GB2312" w:cs="仿宋_GB2312" w:hint="eastAsia"/>
          <w:kern w:val="0"/>
          <w:sz w:val="32"/>
          <w:szCs w:val="32"/>
        </w:rPr>
        <w:t>分户评估报告</w:t>
      </w:r>
      <w:r>
        <w:rPr>
          <w:rFonts w:ascii="仿宋_GB2312" w:eastAsia="仿宋_GB2312" w:hAnsi="仿宋_GB2312" w:cs="仿宋_GB2312" w:hint="eastAsia"/>
          <w:kern w:val="0"/>
          <w:sz w:val="32"/>
          <w:szCs w:val="32"/>
        </w:rPr>
        <w:t>及时</w:t>
      </w:r>
      <w:r>
        <w:rPr>
          <w:rFonts w:ascii="仿宋_GB2312" w:eastAsia="仿宋_GB2312" w:hAnsi="仿宋_GB2312" w:cs="仿宋_GB2312" w:hint="eastAsia"/>
          <w:kern w:val="0"/>
          <w:sz w:val="32"/>
          <w:szCs w:val="32"/>
        </w:rPr>
        <w:t>送达</w:t>
      </w:r>
      <w:r>
        <w:rPr>
          <w:rFonts w:ascii="仿宋_GB2312" w:eastAsia="仿宋_GB2312" w:hAnsi="仿宋_GB2312" w:cs="仿宋_GB2312" w:hint="eastAsia"/>
          <w:kern w:val="0"/>
          <w:sz w:val="32"/>
          <w:szCs w:val="32"/>
        </w:rPr>
        <w:t>给在</w:t>
      </w:r>
      <w:r>
        <w:rPr>
          <w:rFonts w:ascii="仿宋_GB2312" w:eastAsia="仿宋_GB2312" w:hAnsi="仿宋_GB2312" w:cs="仿宋_GB2312" w:hint="eastAsia"/>
          <w:kern w:val="0"/>
          <w:sz w:val="32"/>
          <w:szCs w:val="32"/>
        </w:rPr>
        <w:t>预征收</w:t>
      </w:r>
      <w:r>
        <w:rPr>
          <w:rFonts w:ascii="仿宋_GB2312" w:eastAsia="仿宋_GB2312" w:hAnsi="仿宋_GB2312" w:cs="仿宋_GB2312" w:hint="eastAsia"/>
          <w:kern w:val="0"/>
          <w:sz w:val="32"/>
          <w:szCs w:val="32"/>
        </w:rPr>
        <w:t>签约期限内未</w:t>
      </w:r>
      <w:r>
        <w:rPr>
          <w:rFonts w:ascii="仿宋_GB2312" w:eastAsia="仿宋_GB2312" w:hAnsi="仿宋_GB2312" w:cs="仿宋_GB2312" w:hint="eastAsia"/>
          <w:kern w:val="0"/>
          <w:sz w:val="32"/>
          <w:szCs w:val="32"/>
        </w:rPr>
        <w:t>签订房屋征收补偿协议</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被征收人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出现差异</w:t>
      </w:r>
      <w:r>
        <w:rPr>
          <w:rFonts w:ascii="仿宋_GB2312" w:eastAsia="仿宋_GB2312" w:hAnsi="仿宋_GB2312" w:cs="仿宋_GB2312" w:hint="eastAsia"/>
          <w:kern w:val="0"/>
          <w:sz w:val="32"/>
          <w:szCs w:val="32"/>
        </w:rPr>
        <w:lastRenderedPageBreak/>
        <w:t>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应及时送达给已签订和未</w:t>
      </w:r>
      <w:r>
        <w:rPr>
          <w:rFonts w:ascii="仿宋_GB2312" w:eastAsia="仿宋_GB2312" w:hAnsi="仿宋_GB2312" w:cs="仿宋_GB2312" w:hint="eastAsia"/>
          <w:kern w:val="0"/>
          <w:sz w:val="32"/>
          <w:szCs w:val="32"/>
        </w:rPr>
        <w:t>签订房屋征收补偿协议的被征收人</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w:t>
      </w:r>
      <w:r>
        <w:rPr>
          <w:rFonts w:ascii="黑体" w:eastAsia="黑体" w:hAnsi="黑体" w:cs="黑体" w:hint="eastAsia"/>
          <w:kern w:val="0"/>
          <w:sz w:val="32"/>
          <w:szCs w:val="32"/>
        </w:rPr>
        <w:t>五</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区（市、县）人民政府</w:t>
      </w:r>
      <w:r>
        <w:rPr>
          <w:rFonts w:ascii="仿宋_GB2312" w:eastAsia="仿宋_GB2312" w:hAnsi="仿宋_GB2312" w:cs="仿宋_GB2312" w:hint="eastAsia"/>
          <w:kern w:val="0"/>
          <w:sz w:val="32"/>
          <w:szCs w:val="32"/>
        </w:rPr>
        <w:t>作出房屋征收决定并</w:t>
      </w:r>
      <w:r>
        <w:rPr>
          <w:rFonts w:ascii="仿宋_GB2312" w:eastAsia="仿宋_GB2312" w:hAnsi="仿宋_GB2312" w:cs="仿宋_GB2312" w:hint="eastAsia"/>
          <w:kern w:val="0"/>
          <w:sz w:val="32"/>
          <w:szCs w:val="32"/>
        </w:rPr>
        <w:t>进行</w:t>
      </w:r>
      <w:r>
        <w:rPr>
          <w:rFonts w:ascii="仿宋_GB2312" w:eastAsia="仿宋_GB2312" w:hAnsi="仿宋_GB2312" w:cs="仿宋_GB2312" w:hint="eastAsia"/>
          <w:kern w:val="0"/>
          <w:sz w:val="32"/>
          <w:szCs w:val="32"/>
        </w:rPr>
        <w:t>公告后，</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（市、县）房屋征收部门应在</w:t>
      </w:r>
      <w:r>
        <w:rPr>
          <w:rFonts w:ascii="仿宋_GB2312" w:eastAsia="仿宋_GB2312" w:hAnsi="仿宋_GB2312" w:cs="仿宋_GB2312" w:hint="eastAsia"/>
          <w:kern w:val="0"/>
          <w:sz w:val="32"/>
          <w:szCs w:val="32"/>
        </w:rPr>
        <w:t>重新</w:t>
      </w:r>
      <w:r>
        <w:rPr>
          <w:rFonts w:ascii="仿宋_GB2312" w:eastAsia="仿宋_GB2312" w:hAnsi="仿宋_GB2312" w:cs="仿宋_GB2312" w:hint="eastAsia"/>
          <w:kern w:val="0"/>
          <w:sz w:val="32"/>
          <w:szCs w:val="32"/>
        </w:rPr>
        <w:t>确定</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签约期限内，与</w:t>
      </w:r>
      <w:r>
        <w:rPr>
          <w:rFonts w:ascii="仿宋_GB2312" w:eastAsia="仿宋_GB2312" w:hAnsi="仿宋_GB2312" w:cs="仿宋_GB2312" w:hint="eastAsia"/>
          <w:kern w:val="0"/>
          <w:sz w:val="32"/>
          <w:szCs w:val="32"/>
        </w:rPr>
        <w:t>在房屋预征收签约期限内</w:t>
      </w:r>
      <w:r>
        <w:rPr>
          <w:rFonts w:ascii="仿宋_GB2312" w:eastAsia="仿宋_GB2312" w:hAnsi="仿宋_GB2312" w:cs="仿宋_GB2312" w:hint="eastAsia"/>
          <w:kern w:val="0"/>
          <w:sz w:val="32"/>
          <w:szCs w:val="32"/>
        </w:rPr>
        <w:t>未签</w:t>
      </w:r>
      <w:r>
        <w:rPr>
          <w:rFonts w:ascii="仿宋_GB2312" w:eastAsia="仿宋_GB2312" w:hAnsi="仿宋_GB2312" w:cs="仿宋_GB2312" w:hint="eastAsia"/>
          <w:kern w:val="0"/>
          <w:sz w:val="32"/>
          <w:szCs w:val="32"/>
        </w:rPr>
        <w:t>约</w:t>
      </w:r>
      <w:r>
        <w:rPr>
          <w:rFonts w:ascii="仿宋_GB2312" w:eastAsia="仿宋_GB2312" w:hAnsi="仿宋_GB2312" w:cs="仿宋_GB2312" w:hint="eastAsia"/>
          <w:kern w:val="0"/>
          <w:sz w:val="32"/>
          <w:szCs w:val="32"/>
        </w:rPr>
        <w:t>的被征收人</w:t>
      </w:r>
      <w:r>
        <w:rPr>
          <w:rFonts w:ascii="仿宋_GB2312" w:eastAsia="仿宋_GB2312" w:hAnsi="仿宋_GB2312" w:cs="仿宋_GB2312" w:hint="eastAsia"/>
          <w:kern w:val="0"/>
          <w:sz w:val="32"/>
          <w:szCs w:val="32"/>
        </w:rPr>
        <w:t>及时</w:t>
      </w:r>
      <w:r>
        <w:rPr>
          <w:rFonts w:ascii="仿宋_GB2312" w:eastAsia="仿宋_GB2312" w:hAnsi="仿宋_GB2312" w:cs="仿宋_GB2312" w:hint="eastAsia"/>
          <w:kern w:val="0"/>
          <w:sz w:val="32"/>
          <w:szCs w:val="32"/>
        </w:rPr>
        <w:t>订立</w:t>
      </w:r>
      <w:r>
        <w:rPr>
          <w:rFonts w:ascii="仿宋_GB2312" w:eastAsia="仿宋_GB2312" w:hAnsi="仿宋_GB2312" w:cs="仿宋_GB2312" w:hint="eastAsia"/>
          <w:kern w:val="0"/>
          <w:sz w:val="32"/>
          <w:szCs w:val="32"/>
        </w:rPr>
        <w:t>房屋征收</w:t>
      </w:r>
      <w:r>
        <w:rPr>
          <w:rFonts w:ascii="仿宋_GB2312" w:eastAsia="仿宋_GB2312" w:hAnsi="仿宋_GB2312" w:cs="仿宋_GB2312" w:hint="eastAsia"/>
          <w:kern w:val="0"/>
          <w:sz w:val="32"/>
          <w:szCs w:val="32"/>
        </w:rPr>
        <w:t>补偿协议</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kern w:val="0"/>
          <w:sz w:val="32"/>
          <w:szCs w:val="32"/>
        </w:rPr>
        <w:t>第十六条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区</w:t>
      </w:r>
      <w:r>
        <w:rPr>
          <w:rFonts w:ascii="仿宋_GB2312" w:eastAsia="仿宋_GB2312" w:hAnsi="仿宋_GB2312" w:cs="仿宋_GB2312" w:hint="eastAsia"/>
          <w:kern w:val="0"/>
          <w:sz w:val="32"/>
          <w:szCs w:val="32"/>
        </w:rPr>
        <w:t>（市、县）</w:t>
      </w:r>
      <w:r>
        <w:rPr>
          <w:rFonts w:ascii="仿宋_GB2312" w:eastAsia="仿宋_GB2312" w:hAnsi="仿宋_GB2312" w:cs="仿宋_GB2312" w:hint="eastAsia"/>
          <w:sz w:val="32"/>
          <w:szCs w:val="32"/>
          <w:shd w:val="clear" w:color="auto" w:fill="FFFFFF"/>
        </w:rPr>
        <w:t>房屋征收部门与</w:t>
      </w:r>
      <w:r>
        <w:rPr>
          <w:rFonts w:ascii="仿宋_GB2312" w:eastAsia="仿宋_GB2312" w:hAnsi="仿宋_GB2312" w:cs="仿宋_GB2312" w:hint="eastAsia"/>
          <w:sz w:val="32"/>
          <w:szCs w:val="32"/>
          <w:shd w:val="clear" w:color="auto" w:fill="FFFFFF"/>
        </w:rPr>
        <w:t>于</w:t>
      </w:r>
      <w:r>
        <w:rPr>
          <w:rFonts w:ascii="仿宋_GB2312" w:eastAsia="仿宋_GB2312" w:hAnsi="仿宋_GB2312" w:cs="仿宋_GB2312" w:hint="eastAsia"/>
          <w:kern w:val="0"/>
          <w:sz w:val="32"/>
          <w:szCs w:val="32"/>
        </w:rPr>
        <w:t>预征收签约期限内</w:t>
      </w:r>
      <w:r>
        <w:rPr>
          <w:rFonts w:ascii="仿宋_GB2312" w:eastAsia="仿宋_GB2312" w:hAnsi="仿宋_GB2312" w:cs="仿宋_GB2312" w:hint="eastAsia"/>
          <w:kern w:val="0"/>
          <w:sz w:val="32"/>
          <w:szCs w:val="32"/>
        </w:rPr>
        <w:t>未签</w:t>
      </w:r>
      <w:r>
        <w:rPr>
          <w:rFonts w:ascii="仿宋_GB2312" w:eastAsia="仿宋_GB2312" w:hAnsi="仿宋_GB2312" w:cs="仿宋_GB2312" w:hint="eastAsia"/>
          <w:kern w:val="0"/>
          <w:sz w:val="32"/>
          <w:szCs w:val="32"/>
        </w:rPr>
        <w:t>约</w:t>
      </w:r>
      <w:r>
        <w:rPr>
          <w:rFonts w:ascii="仿宋_GB2312" w:eastAsia="仿宋_GB2312" w:hAnsi="仿宋_GB2312" w:cs="仿宋_GB2312" w:hint="eastAsia"/>
          <w:kern w:val="0"/>
          <w:sz w:val="32"/>
          <w:szCs w:val="32"/>
        </w:rPr>
        <w:t>的</w:t>
      </w:r>
      <w:r>
        <w:rPr>
          <w:rFonts w:ascii="仿宋_GB2312" w:eastAsia="仿宋_GB2312" w:hAnsi="仿宋_GB2312" w:cs="仿宋_GB2312" w:hint="eastAsia"/>
          <w:sz w:val="32"/>
          <w:szCs w:val="32"/>
          <w:shd w:val="clear" w:color="auto" w:fill="FFFFFF"/>
        </w:rPr>
        <w:t>被征收人在</w:t>
      </w:r>
      <w:r>
        <w:rPr>
          <w:rFonts w:ascii="仿宋_GB2312" w:eastAsia="仿宋_GB2312" w:hAnsi="仿宋_GB2312" w:cs="仿宋_GB2312" w:hint="eastAsia"/>
          <w:sz w:val="32"/>
          <w:szCs w:val="32"/>
          <w:shd w:val="clear" w:color="auto" w:fill="FFFFFF"/>
        </w:rPr>
        <w:t>重新</w:t>
      </w:r>
      <w:r>
        <w:rPr>
          <w:rFonts w:ascii="仿宋_GB2312" w:eastAsia="仿宋_GB2312" w:hAnsi="仿宋_GB2312" w:cs="仿宋_GB2312" w:hint="eastAsia"/>
          <w:sz w:val="32"/>
          <w:szCs w:val="32"/>
          <w:shd w:val="clear" w:color="auto" w:fill="FFFFFF"/>
        </w:rPr>
        <w:t>确定</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shd w:val="clear" w:color="auto" w:fill="FFFFFF"/>
        </w:rPr>
        <w:t>签约期限内</w:t>
      </w:r>
      <w:r>
        <w:rPr>
          <w:rFonts w:ascii="仿宋_GB2312" w:eastAsia="仿宋_GB2312" w:hAnsi="仿宋_GB2312" w:cs="仿宋_GB2312" w:hint="eastAsia"/>
          <w:sz w:val="32"/>
          <w:szCs w:val="32"/>
          <w:shd w:val="clear" w:color="auto" w:fill="FFFFFF"/>
        </w:rPr>
        <w:t>仍</w:t>
      </w:r>
      <w:r>
        <w:rPr>
          <w:rFonts w:ascii="仿宋_GB2312" w:eastAsia="仿宋_GB2312" w:hAnsi="仿宋_GB2312" w:cs="仿宋_GB2312" w:hint="eastAsia"/>
          <w:kern w:val="0"/>
          <w:sz w:val="32"/>
          <w:szCs w:val="32"/>
        </w:rPr>
        <w:t>未达成房屋征收</w:t>
      </w:r>
      <w:r>
        <w:rPr>
          <w:rFonts w:ascii="仿宋_GB2312" w:eastAsia="仿宋_GB2312" w:hAnsi="仿宋_GB2312" w:cs="仿宋_GB2312" w:hint="eastAsia"/>
          <w:kern w:val="0"/>
          <w:sz w:val="32"/>
          <w:szCs w:val="32"/>
        </w:rPr>
        <w:t>补偿协议</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者</w:t>
      </w:r>
      <w:r>
        <w:rPr>
          <w:rFonts w:ascii="仿宋_GB2312" w:eastAsia="仿宋_GB2312" w:hAnsi="仿宋_GB2312" w:cs="仿宋_GB2312" w:hint="eastAsia"/>
          <w:kern w:val="0"/>
          <w:sz w:val="32"/>
          <w:szCs w:val="32"/>
        </w:rPr>
        <w:t>被征收房屋所有权人不明确的，报请本级人民政府按照</w:t>
      </w:r>
      <w:r>
        <w:rPr>
          <w:rFonts w:ascii="仿宋_GB2312" w:eastAsia="仿宋_GB2312" w:hAnsi="仿宋_GB2312" w:cs="仿宋_GB2312" w:hint="eastAsia"/>
          <w:kern w:val="0"/>
          <w:sz w:val="32"/>
          <w:szCs w:val="32"/>
        </w:rPr>
        <w:t>房屋征收</w:t>
      </w:r>
      <w:r>
        <w:rPr>
          <w:rFonts w:ascii="仿宋_GB2312" w:eastAsia="仿宋_GB2312" w:hAnsi="仿宋_GB2312" w:cs="仿宋_GB2312" w:hint="eastAsia"/>
          <w:kern w:val="0"/>
          <w:sz w:val="32"/>
          <w:szCs w:val="32"/>
        </w:rPr>
        <w:t>补偿方案作出</w:t>
      </w:r>
      <w:r>
        <w:rPr>
          <w:rFonts w:ascii="仿宋_GB2312" w:eastAsia="仿宋_GB2312" w:hAnsi="仿宋_GB2312" w:cs="仿宋_GB2312" w:hint="eastAsia"/>
          <w:kern w:val="0"/>
          <w:sz w:val="32"/>
          <w:szCs w:val="32"/>
        </w:rPr>
        <w:t>房屋征收</w:t>
      </w:r>
      <w:r>
        <w:rPr>
          <w:rFonts w:ascii="仿宋_GB2312" w:eastAsia="仿宋_GB2312" w:hAnsi="仿宋_GB2312" w:cs="仿宋_GB2312" w:hint="eastAsia"/>
          <w:kern w:val="0"/>
          <w:sz w:val="32"/>
          <w:szCs w:val="32"/>
        </w:rPr>
        <w:t>补偿决定</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并</w:t>
      </w:r>
      <w:r>
        <w:rPr>
          <w:rFonts w:ascii="仿宋_GB2312" w:eastAsia="仿宋_GB2312" w:hAnsi="仿宋_GB2312" w:cs="仿宋_GB2312" w:hint="eastAsia"/>
          <w:kern w:val="0"/>
          <w:sz w:val="32"/>
          <w:szCs w:val="32"/>
        </w:rPr>
        <w:t>在房屋征收范围内予以</w:t>
      </w:r>
      <w:r>
        <w:rPr>
          <w:rFonts w:ascii="仿宋_GB2312" w:eastAsia="仿宋_GB2312" w:hAnsi="仿宋_GB2312" w:cs="仿宋_GB2312" w:hint="eastAsia"/>
          <w:kern w:val="0"/>
          <w:sz w:val="32"/>
          <w:szCs w:val="32"/>
        </w:rPr>
        <w:t>公告</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第十七条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房屋征收</w:t>
      </w:r>
      <w:r>
        <w:rPr>
          <w:rFonts w:ascii="仿宋_GB2312" w:eastAsia="仿宋_GB2312" w:hAnsi="仿宋_GB2312" w:cs="仿宋_GB2312" w:hint="eastAsia"/>
          <w:kern w:val="0"/>
          <w:sz w:val="32"/>
          <w:szCs w:val="32"/>
        </w:rPr>
        <w:t>补偿决定作出后，被征收人在法定期限内不申请行政复议或</w:t>
      </w:r>
      <w:r>
        <w:rPr>
          <w:rFonts w:ascii="仿宋_GB2312" w:eastAsia="仿宋_GB2312" w:hAnsi="仿宋_GB2312" w:cs="仿宋_GB2312" w:hint="eastAsia"/>
          <w:kern w:val="0"/>
          <w:sz w:val="32"/>
          <w:szCs w:val="32"/>
        </w:rPr>
        <w:t>者</w:t>
      </w:r>
      <w:r>
        <w:rPr>
          <w:rFonts w:ascii="仿宋_GB2312" w:eastAsia="仿宋_GB2312" w:hAnsi="仿宋_GB2312" w:cs="仿宋_GB2312" w:hint="eastAsia"/>
          <w:kern w:val="0"/>
          <w:sz w:val="32"/>
          <w:szCs w:val="32"/>
        </w:rPr>
        <w:t>未</w:t>
      </w:r>
      <w:r>
        <w:rPr>
          <w:rFonts w:ascii="仿宋_GB2312" w:eastAsia="仿宋_GB2312" w:hAnsi="仿宋_GB2312" w:cs="仿宋_GB2312" w:hint="eastAsia"/>
          <w:kern w:val="0"/>
          <w:sz w:val="32"/>
          <w:szCs w:val="32"/>
        </w:rPr>
        <w:t>提起行政诉讼，在补偿决定规定期限内</w:t>
      </w:r>
      <w:r>
        <w:rPr>
          <w:rFonts w:ascii="仿宋_GB2312" w:eastAsia="仿宋_GB2312" w:hAnsi="仿宋_GB2312" w:cs="仿宋_GB2312" w:hint="eastAsia"/>
          <w:kern w:val="0"/>
          <w:sz w:val="32"/>
          <w:szCs w:val="32"/>
        </w:rPr>
        <w:t>又不</w:t>
      </w:r>
      <w:r>
        <w:rPr>
          <w:rFonts w:ascii="仿宋_GB2312" w:eastAsia="仿宋_GB2312" w:hAnsi="仿宋_GB2312" w:cs="仿宋_GB2312" w:hint="eastAsia"/>
          <w:kern w:val="0"/>
          <w:sz w:val="32"/>
          <w:szCs w:val="32"/>
        </w:rPr>
        <w:t>搬迁的，</w:t>
      </w:r>
      <w:r>
        <w:rPr>
          <w:rFonts w:ascii="仿宋_GB2312" w:eastAsia="仿宋_GB2312" w:hAnsi="仿宋_GB2312" w:cs="仿宋_GB2312" w:hint="eastAsia"/>
          <w:kern w:val="0"/>
          <w:sz w:val="32"/>
          <w:szCs w:val="32"/>
        </w:rPr>
        <w:t>由区（市、县）房屋征收部门</w:t>
      </w:r>
      <w:r>
        <w:rPr>
          <w:rFonts w:ascii="仿宋_GB2312" w:eastAsia="仿宋_GB2312" w:hAnsi="仿宋_GB2312" w:cs="仿宋_GB2312" w:hint="eastAsia"/>
          <w:kern w:val="0"/>
          <w:sz w:val="32"/>
          <w:szCs w:val="32"/>
        </w:rPr>
        <w:t>报请本级人民政府依法申请人民法院强制执行。</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在区（市、县）棚改部门、房屋征收部门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街道办事处（乡、镇）</w:t>
      </w:r>
      <w:r>
        <w:rPr>
          <w:rFonts w:ascii="仿宋_GB2312" w:eastAsia="仿宋_GB2312" w:hAnsi="仿宋_GB2312" w:cs="仿宋_GB2312" w:hint="eastAsia"/>
          <w:sz w:val="32"/>
          <w:szCs w:val="32"/>
        </w:rPr>
        <w:t>指导下，棚户区改造范围内居民</w:t>
      </w:r>
      <w:r>
        <w:rPr>
          <w:rFonts w:ascii="仿宋_GB2312" w:eastAsia="仿宋_GB2312" w:hAnsi="仿宋_GB2312" w:cs="仿宋_GB2312" w:hint="eastAsia"/>
          <w:sz w:val="32"/>
          <w:szCs w:val="32"/>
        </w:rPr>
        <w:t>可成立以</w:t>
      </w:r>
      <w:r>
        <w:rPr>
          <w:rFonts w:ascii="仿宋_GB2312" w:eastAsia="仿宋_GB2312" w:hAnsi="仿宋_GB2312" w:cs="仿宋_GB2312" w:hint="eastAsia"/>
          <w:sz w:val="32"/>
          <w:szCs w:val="32"/>
        </w:rPr>
        <w:t>栋或单元为单位</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自治改造委员会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入户调查、宣传动员、签约搬迁等工作</w:t>
      </w:r>
      <w:r>
        <w:rPr>
          <w:rFonts w:ascii="仿宋_GB2312" w:eastAsia="仿宋_GB2312" w:hAnsi="仿宋_GB2312" w:cs="仿宋_GB2312" w:hint="eastAsia"/>
          <w:kern w:val="0"/>
          <w:sz w:val="32"/>
          <w:szCs w:val="32"/>
        </w:rPr>
        <w:t>。</w:t>
      </w:r>
    </w:p>
    <w:p w:rsidR="004610A5" w:rsidRDefault="006A5F4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第十九条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意见自印发之日起执行。各区（市、县）房屋征收部门可按照《国有土地上房屋征收与补偿条例》相关规定，结合实际，根据本意见科学合理设定房屋预征收环节，拟定本区（市、县）棚户区改造国有土地上房屋征收与补偿工作实施办法，报请本级人民政府批准后施行。</w:t>
      </w:r>
    </w:p>
    <w:p w:rsidR="004610A5" w:rsidRDefault="006A5F47">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自各区（市、县）棚户区改造国有土地上房屋征收与补偿工作实施办法公布施行之日起，</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日公布的《贵阳市住房和城乡建设局关于继续沿用</w:t>
      </w:r>
      <w:r>
        <w:rPr>
          <w:rFonts w:ascii="仿宋_GB2312" w:eastAsia="仿宋_GB2312" w:hAnsi="仿宋_GB2312" w:cs="仿宋_GB2312" w:hint="eastAsia"/>
          <w:kern w:val="0"/>
          <w:sz w:val="32"/>
          <w:szCs w:val="32"/>
        </w:rPr>
        <w:t>&lt;</w:t>
      </w:r>
      <w:r>
        <w:rPr>
          <w:rFonts w:ascii="仿宋_GB2312" w:eastAsia="仿宋_GB2312" w:hAnsi="仿宋_GB2312" w:cs="仿宋_GB2312" w:hint="eastAsia"/>
          <w:kern w:val="0"/>
          <w:sz w:val="32"/>
          <w:szCs w:val="32"/>
        </w:rPr>
        <w:t>贵阳市棚户区改造国有土地上房屋预征收与补偿工作暂行办法（试行）</w:t>
      </w:r>
      <w:r>
        <w:rPr>
          <w:rFonts w:ascii="仿宋_GB2312" w:eastAsia="仿宋_GB2312" w:hAnsi="仿宋_GB2312" w:cs="仿宋_GB2312" w:hint="eastAsia"/>
          <w:kern w:val="0"/>
          <w:sz w:val="32"/>
          <w:szCs w:val="32"/>
        </w:rPr>
        <w:t>&gt;</w:t>
      </w:r>
      <w:r>
        <w:rPr>
          <w:rFonts w:ascii="仿宋_GB2312" w:eastAsia="仿宋_GB2312" w:hAnsi="仿宋_GB2312" w:cs="仿宋_GB2312" w:hint="eastAsia"/>
          <w:kern w:val="0"/>
          <w:sz w:val="32"/>
          <w:szCs w:val="32"/>
        </w:rPr>
        <w:t>的通知》（筑建通〔</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224</w:t>
      </w:r>
      <w:r>
        <w:rPr>
          <w:rFonts w:ascii="仿宋_GB2312" w:eastAsia="仿宋_GB2312" w:hAnsi="仿宋_GB2312" w:cs="仿宋_GB2312" w:hint="eastAsia"/>
          <w:kern w:val="0"/>
          <w:sz w:val="32"/>
          <w:szCs w:val="32"/>
        </w:rPr>
        <w:t>号）废止。</w:t>
      </w:r>
    </w:p>
    <w:p w:rsidR="004610A5" w:rsidRDefault="006A5F47">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第二十条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非</w:t>
      </w:r>
      <w:r>
        <w:rPr>
          <w:rFonts w:ascii="仿宋_GB2312" w:eastAsia="仿宋_GB2312" w:hAnsi="仿宋_GB2312" w:cs="仿宋_GB2312" w:hint="eastAsia"/>
          <w:kern w:val="0"/>
          <w:sz w:val="32"/>
          <w:szCs w:val="32"/>
        </w:rPr>
        <w:t>棚户区改造建设项目国有土地上房屋</w:t>
      </w:r>
      <w:r>
        <w:rPr>
          <w:rFonts w:ascii="仿宋_GB2312" w:eastAsia="仿宋_GB2312" w:hAnsi="仿宋_GB2312" w:cs="仿宋_GB2312" w:hint="eastAsia"/>
          <w:kern w:val="0"/>
          <w:sz w:val="32"/>
          <w:szCs w:val="32"/>
        </w:rPr>
        <w:t>需实</w:t>
      </w:r>
      <w:r>
        <w:rPr>
          <w:rFonts w:ascii="仿宋_GB2312" w:eastAsia="仿宋_GB2312" w:hAnsi="仿宋_GB2312" w:cs="仿宋_GB2312" w:hint="eastAsia"/>
          <w:kern w:val="0"/>
          <w:sz w:val="32"/>
          <w:szCs w:val="32"/>
        </w:rPr>
        <w:t>行预</w:t>
      </w:r>
      <w:r>
        <w:rPr>
          <w:rFonts w:ascii="仿宋_GB2312" w:eastAsia="仿宋_GB2312" w:hAnsi="仿宋_GB2312" w:cs="仿宋_GB2312" w:hint="eastAsia"/>
          <w:kern w:val="0"/>
          <w:sz w:val="32"/>
          <w:szCs w:val="32"/>
        </w:rPr>
        <w:t>征收的，可参照本</w:t>
      </w:r>
      <w:r>
        <w:rPr>
          <w:rFonts w:ascii="仿宋_GB2312" w:eastAsia="仿宋_GB2312" w:hAnsi="仿宋_GB2312" w:cs="仿宋_GB2312" w:hint="eastAsia"/>
          <w:kern w:val="0"/>
          <w:sz w:val="32"/>
          <w:szCs w:val="32"/>
        </w:rPr>
        <w:t>意见</w:t>
      </w:r>
      <w:r>
        <w:rPr>
          <w:rFonts w:ascii="仿宋_GB2312" w:eastAsia="仿宋_GB2312" w:hAnsi="仿宋_GB2312" w:cs="仿宋_GB2312" w:hint="eastAsia"/>
          <w:kern w:val="0"/>
          <w:sz w:val="32"/>
          <w:szCs w:val="32"/>
        </w:rPr>
        <w:t>执行。</w:t>
      </w:r>
    </w:p>
    <w:p w:rsidR="004610A5" w:rsidRDefault="004610A5">
      <w:pPr>
        <w:spacing w:line="560" w:lineRule="exact"/>
        <w:ind w:firstLineChars="200" w:firstLine="640"/>
        <w:rPr>
          <w:rFonts w:ascii="仿宋_GB2312" w:eastAsia="仿宋_GB2312" w:hAnsi="仿宋_GB2312" w:cs="仿宋_GB2312"/>
          <w:kern w:val="0"/>
          <w:sz w:val="32"/>
          <w:szCs w:val="32"/>
        </w:rPr>
      </w:pPr>
    </w:p>
    <w:sectPr w:rsidR="004610A5">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47" w:rsidRDefault="006A5F47">
      <w:r>
        <w:separator/>
      </w:r>
    </w:p>
  </w:endnote>
  <w:endnote w:type="continuationSeparator" w:id="0">
    <w:p w:rsidR="006A5F47" w:rsidRDefault="006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A5" w:rsidRDefault="006A5F4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10A5" w:rsidRDefault="006A5F47">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410C1">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610A5" w:rsidRDefault="006A5F47">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410C1">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47" w:rsidRDefault="006A5F47">
      <w:r>
        <w:separator/>
      </w:r>
    </w:p>
  </w:footnote>
  <w:footnote w:type="continuationSeparator" w:id="0">
    <w:p w:rsidR="006A5F47" w:rsidRDefault="006A5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4B472E"/>
    <w:multiLevelType w:val="singleLevel"/>
    <w:tmpl w:val="A64B472E"/>
    <w:lvl w:ilvl="0">
      <w:start w:val="1"/>
      <w:numFmt w:val="chineseCounting"/>
      <w:suff w:val="space"/>
      <w:lvlText w:val="第%1条"/>
      <w:lvlJc w:val="left"/>
      <w:rPr>
        <w:rFonts w:ascii="黑体" w:eastAsia="黑体" w:hAnsi="黑体" w:cs="黑体" w:hint="eastAsia"/>
        <w:sz w:val="32"/>
        <w:szCs w:val="32"/>
      </w:rPr>
    </w:lvl>
  </w:abstractNum>
  <w:abstractNum w:abstractNumId="1">
    <w:multiLevelType w:val="singleLevel"/>
    <w:tmpl w:val="00000000"/>
    <w:lvl w:ilvl="0">
      <w:start w:val="3"/>
      <w:numFmt w:val="chineseCounting"/>
      <w:suff w:val="space"/>
      <w:lvlText w:val="第%1条"/>
      <w:lvlJc w:val="left"/>
      <w:rPr>
        <w:rFonts w:ascii="黑体" w:eastAsia="黑体" w:hAnsi="黑体" w:cs="黑体"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A5"/>
    <w:rsid w:val="0028381E"/>
    <w:rsid w:val="003410C1"/>
    <w:rsid w:val="004610A5"/>
    <w:rsid w:val="006A5F47"/>
    <w:rsid w:val="00E565F7"/>
    <w:rsid w:val="023B6716"/>
    <w:rsid w:val="027345B1"/>
    <w:rsid w:val="03BD7612"/>
    <w:rsid w:val="087338FB"/>
    <w:rsid w:val="0D4611D6"/>
    <w:rsid w:val="129A6373"/>
    <w:rsid w:val="160E023B"/>
    <w:rsid w:val="165F3C81"/>
    <w:rsid w:val="186423D2"/>
    <w:rsid w:val="1D031898"/>
    <w:rsid w:val="1E29229C"/>
    <w:rsid w:val="21384F1C"/>
    <w:rsid w:val="213F0837"/>
    <w:rsid w:val="21B10D9B"/>
    <w:rsid w:val="2220282E"/>
    <w:rsid w:val="26832FED"/>
    <w:rsid w:val="26F263CA"/>
    <w:rsid w:val="27D301F0"/>
    <w:rsid w:val="29FA769F"/>
    <w:rsid w:val="2A5A7243"/>
    <w:rsid w:val="2BE11A9F"/>
    <w:rsid w:val="2C35494D"/>
    <w:rsid w:val="2D316E38"/>
    <w:rsid w:val="2DB17BB8"/>
    <w:rsid w:val="2EA45B7B"/>
    <w:rsid w:val="2F6848B6"/>
    <w:rsid w:val="300A7D64"/>
    <w:rsid w:val="3032345D"/>
    <w:rsid w:val="31586E48"/>
    <w:rsid w:val="315E07C1"/>
    <w:rsid w:val="320A0D16"/>
    <w:rsid w:val="32715B68"/>
    <w:rsid w:val="367325B6"/>
    <w:rsid w:val="372F2CDB"/>
    <w:rsid w:val="39747E03"/>
    <w:rsid w:val="3A414A2A"/>
    <w:rsid w:val="3B627940"/>
    <w:rsid w:val="3BB216F7"/>
    <w:rsid w:val="3C224794"/>
    <w:rsid w:val="3C2654BA"/>
    <w:rsid w:val="3C6E3FD2"/>
    <w:rsid w:val="3C965ACD"/>
    <w:rsid w:val="3CE72E55"/>
    <w:rsid w:val="3D294622"/>
    <w:rsid w:val="3E502089"/>
    <w:rsid w:val="3EBA658A"/>
    <w:rsid w:val="3EF67D57"/>
    <w:rsid w:val="41984EBF"/>
    <w:rsid w:val="428E45B9"/>
    <w:rsid w:val="432D1627"/>
    <w:rsid w:val="434B124A"/>
    <w:rsid w:val="451C5038"/>
    <w:rsid w:val="466A3D31"/>
    <w:rsid w:val="475A41D3"/>
    <w:rsid w:val="4C0F3682"/>
    <w:rsid w:val="4DCE58BC"/>
    <w:rsid w:val="4ECF58DC"/>
    <w:rsid w:val="4FB12FD5"/>
    <w:rsid w:val="50A372B3"/>
    <w:rsid w:val="51EB7FF9"/>
    <w:rsid w:val="56A14812"/>
    <w:rsid w:val="5779275C"/>
    <w:rsid w:val="5A2222AF"/>
    <w:rsid w:val="5AB72593"/>
    <w:rsid w:val="5B94633B"/>
    <w:rsid w:val="5BE31546"/>
    <w:rsid w:val="5D5B582F"/>
    <w:rsid w:val="61841735"/>
    <w:rsid w:val="620224C1"/>
    <w:rsid w:val="642F7235"/>
    <w:rsid w:val="66A44FBB"/>
    <w:rsid w:val="672A66A2"/>
    <w:rsid w:val="67936FC0"/>
    <w:rsid w:val="68DC5578"/>
    <w:rsid w:val="692849DC"/>
    <w:rsid w:val="6A476CFE"/>
    <w:rsid w:val="6B813678"/>
    <w:rsid w:val="6C6475C8"/>
    <w:rsid w:val="71513710"/>
    <w:rsid w:val="71622AC8"/>
    <w:rsid w:val="717A5ECF"/>
    <w:rsid w:val="71A664D5"/>
    <w:rsid w:val="73B839A4"/>
    <w:rsid w:val="74CE3F10"/>
    <w:rsid w:val="755501FC"/>
    <w:rsid w:val="75B05BDC"/>
    <w:rsid w:val="772072CB"/>
    <w:rsid w:val="79773F8A"/>
    <w:rsid w:val="7B151A03"/>
    <w:rsid w:val="7D3C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aike.so.com/doc/6746865-69614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1997</Characters>
  <Application>Microsoft Office Word</Application>
  <DocSecurity>0</DocSecurity>
  <Lines>16</Lines>
  <Paragraphs>4</Paragraphs>
  <ScaleCrop>false</ScaleCrop>
  <Company>china</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不亦乐乎</dc:creator>
  <cp:lastModifiedBy>Administrator</cp:lastModifiedBy>
  <cp:revision>2</cp:revision>
  <cp:lastPrinted>2022-03-07T02:02:00Z</cp:lastPrinted>
  <dcterms:created xsi:type="dcterms:W3CDTF">2022-03-07T03:33:00Z</dcterms:created>
  <dcterms:modified xsi:type="dcterms:W3CDTF">2022-03-07T03:33:00Z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E2A8C1F7C68A479FBA3458C572E92C0D</vt:lpwstr>
  </property>
</Properties>
</file>