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D7" w:rsidRDefault="00E86A6E">
      <w:pPr>
        <w:spacing w:line="1000" w:lineRule="exact"/>
        <w:ind w:left="691"/>
        <w:jc w:val="center"/>
        <w:rPr>
          <w:rFonts w:ascii="宋体" w:eastAsia="宋体" w:hAnsi="宋体" w:cs="宋体"/>
          <w:b/>
          <w:sz w:val="80"/>
          <w:szCs w:val="80"/>
        </w:rPr>
      </w:pPr>
      <w:r>
        <w:rPr>
          <w:rFonts w:ascii="宋体" w:eastAsia="宋体" w:hAnsi="宋体" w:cs="宋体"/>
          <w:b/>
          <w:sz w:val="80"/>
          <w:szCs w:val="80"/>
        </w:rPr>
        <w:t>贵阳市</w:t>
      </w:r>
      <w:r>
        <w:rPr>
          <w:rFonts w:ascii="宋体" w:eastAsia="宋体" w:hAnsi="宋体" w:cs="宋体" w:hint="eastAsia"/>
          <w:b/>
          <w:sz w:val="80"/>
          <w:szCs w:val="80"/>
        </w:rPr>
        <w:t>自然资源和</w:t>
      </w:r>
      <w:r>
        <w:rPr>
          <w:rFonts w:ascii="宋体" w:eastAsia="宋体" w:hAnsi="宋体" w:cs="宋体"/>
          <w:b/>
          <w:sz w:val="80"/>
          <w:szCs w:val="80"/>
        </w:rPr>
        <w:t>规划局</w:t>
      </w:r>
      <w:r>
        <w:rPr>
          <w:rFonts w:ascii="宋体" w:eastAsia="宋体" w:hAnsi="宋体" w:cs="宋体" w:hint="eastAsia"/>
          <w:b/>
          <w:sz w:val="80"/>
          <w:szCs w:val="80"/>
        </w:rPr>
        <w:t>关于花溪区十字街及周边区域新型城镇化暨城市更新项目GD(21)028号地块工程规划许可行政审批批前公示</w:t>
      </w:r>
    </w:p>
    <w:p w:rsidR="00F356D7" w:rsidRDefault="00E86A6E">
      <w:pPr>
        <w:pStyle w:val="a3"/>
        <w:numPr>
          <w:ilvl w:val="0"/>
          <w:numId w:val="1"/>
        </w:numPr>
        <w:spacing w:line="1000" w:lineRule="exact"/>
        <w:ind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>项目基本情况：</w:t>
      </w:r>
    </w:p>
    <w:p w:rsidR="00F356D7" w:rsidRDefault="00E86A6E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项目名称：</w:t>
      </w:r>
      <w:r>
        <w:rPr>
          <w:rFonts w:hint="eastAsia"/>
          <w:sz w:val="32"/>
          <w:szCs w:val="32"/>
          <w:lang w:eastAsia="zh-CN"/>
        </w:rPr>
        <w:t>花溪区十字街及周边区域新型城镇化暨城市更新项目GD(21)028号地块</w:t>
      </w:r>
    </w:p>
    <w:p w:rsidR="00F356D7" w:rsidRDefault="00E86A6E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建设单位：</w:t>
      </w:r>
      <w:r>
        <w:rPr>
          <w:rFonts w:hint="eastAsia"/>
          <w:sz w:val="32"/>
          <w:szCs w:val="32"/>
          <w:lang w:eastAsia="zh-CN"/>
        </w:rPr>
        <w:t>贵阳花溪筑城城市建设运营有限公司</w:t>
      </w:r>
    </w:p>
    <w:p w:rsidR="00F356D7" w:rsidRDefault="00E86A6E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项目建设位置：贵州省贵阳市花溪区阳光街道办事处</w:t>
      </w:r>
    </w:p>
    <w:p w:rsidR="00F356D7" w:rsidRDefault="00E86A6E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申报类别：</w:t>
      </w:r>
      <w:r>
        <w:rPr>
          <w:rFonts w:hint="eastAsia"/>
          <w:sz w:val="32"/>
          <w:szCs w:val="32"/>
          <w:lang w:eastAsia="zh-CN"/>
        </w:rPr>
        <w:t>建设工程规划许可证</w:t>
      </w:r>
    </w:p>
    <w:p w:rsidR="00F356D7" w:rsidRDefault="00E86A6E">
      <w:pPr>
        <w:pStyle w:val="a3"/>
        <w:spacing w:line="1000" w:lineRule="exact"/>
        <w:ind w:left="157" w:right="373"/>
        <w:rPr>
          <w:rFonts w:cs="宋体"/>
          <w:sz w:val="32"/>
          <w:szCs w:val="32"/>
          <w:lang w:eastAsia="zh-CN"/>
        </w:rPr>
      </w:pPr>
      <w:r>
        <w:rPr>
          <w:rFonts w:cs="宋体"/>
          <w:bCs/>
          <w:sz w:val="32"/>
          <w:szCs w:val="32"/>
          <w:lang w:eastAsia="zh-CN"/>
        </w:rPr>
        <w:t>审批部门：</w:t>
      </w:r>
      <w:r>
        <w:rPr>
          <w:rFonts w:cs="宋体" w:hint="eastAsia"/>
          <w:sz w:val="32"/>
          <w:szCs w:val="32"/>
          <w:lang w:eastAsia="zh-CN"/>
        </w:rPr>
        <w:t>贵阳市自然资源和规划局</w:t>
      </w:r>
    </w:p>
    <w:p w:rsidR="00F356D7" w:rsidRDefault="00E86A6E">
      <w:pPr>
        <w:pStyle w:val="a3"/>
        <w:spacing w:line="1000" w:lineRule="exact"/>
        <w:ind w:left="157"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 xml:space="preserve">项目公示依据及地点： </w:t>
      </w:r>
    </w:p>
    <w:p w:rsidR="00F356D7" w:rsidRDefault="00E86A6E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公示依据：依据《中华人民共和国行政许可法》、《中华人民共和国城乡规划法》、《关于城乡规划公示公开的规定》等，进行规划</w:t>
      </w:r>
      <w:r>
        <w:rPr>
          <w:rFonts w:hint="eastAsia"/>
          <w:sz w:val="32"/>
          <w:szCs w:val="32"/>
          <w:lang w:eastAsia="zh-CN"/>
        </w:rPr>
        <w:t>行政审批</w:t>
      </w:r>
      <w:r>
        <w:rPr>
          <w:sz w:val="32"/>
          <w:szCs w:val="32"/>
          <w:lang w:eastAsia="zh-CN"/>
        </w:rPr>
        <w:t>批准前公示。</w:t>
      </w:r>
    </w:p>
    <w:p w:rsidR="00F356D7" w:rsidRDefault="00E86A6E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 xml:space="preserve">公示类别：批前公示 </w:t>
      </w:r>
      <w:r>
        <w:rPr>
          <w:rFonts w:hint="eastAsia"/>
          <w:sz w:val="32"/>
          <w:szCs w:val="32"/>
          <w:lang w:eastAsia="zh-CN"/>
        </w:rPr>
        <w:tab/>
      </w:r>
    </w:p>
    <w:p w:rsidR="00F356D7" w:rsidRDefault="00E86A6E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公示地点：项目现场及</w:t>
      </w:r>
      <w:r>
        <w:rPr>
          <w:rFonts w:hint="eastAsia"/>
          <w:sz w:val="32"/>
          <w:szCs w:val="32"/>
          <w:lang w:eastAsia="zh-CN"/>
        </w:rPr>
        <w:t>贵阳市自然资源和规划局</w:t>
      </w:r>
      <w:r>
        <w:rPr>
          <w:sz w:val="32"/>
          <w:szCs w:val="32"/>
          <w:lang w:eastAsia="zh-CN"/>
        </w:rPr>
        <w:t>官网</w:t>
      </w:r>
    </w:p>
    <w:p w:rsidR="00F356D7" w:rsidRDefault="00E86A6E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公示网址：</w:t>
      </w:r>
      <w:r>
        <w:rPr>
          <w:rFonts w:hint="eastAsia"/>
          <w:sz w:val="32"/>
          <w:szCs w:val="32"/>
          <w:lang w:eastAsia="zh-CN"/>
        </w:rPr>
        <w:t xml:space="preserve">zyghj.guiyang.gov.cn </w:t>
      </w:r>
    </w:p>
    <w:p w:rsidR="00F356D7" w:rsidRDefault="00F356D7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F356D7" w:rsidRDefault="00F356D7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F356D7" w:rsidRDefault="00F356D7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F356D7" w:rsidRDefault="00F356D7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F356D7" w:rsidRDefault="00E86A6E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二、规划</w:t>
      </w:r>
      <w:r>
        <w:rPr>
          <w:rFonts w:ascii="宋体" w:eastAsia="宋体" w:hAnsi="宋体"/>
          <w:b/>
          <w:kern w:val="0"/>
          <w:sz w:val="32"/>
          <w:szCs w:val="32"/>
        </w:rPr>
        <w:t>设计方案</w:t>
      </w:r>
      <w:bookmarkStart w:id="0" w:name="幻灯片编号_2"/>
      <w:bookmarkEnd w:id="0"/>
      <w:r>
        <w:rPr>
          <w:rFonts w:ascii="宋体" w:eastAsia="宋体" w:hAnsi="宋体" w:hint="eastAsia"/>
          <w:b/>
          <w:kern w:val="0"/>
          <w:sz w:val="32"/>
          <w:szCs w:val="32"/>
        </w:rPr>
        <w:t>（最终方案及经济指标以《建设工程规划许可证》及其附图为准）</w:t>
      </w:r>
    </w:p>
    <w:p w:rsidR="00F356D7" w:rsidRDefault="00E86A6E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noProof/>
          <w:kern w:val="0"/>
          <w:sz w:val="32"/>
          <w:szCs w:val="32"/>
        </w:rPr>
        <w:drawing>
          <wp:inline distT="0" distB="0" distL="114300" distR="114300">
            <wp:extent cx="8263255" cy="14352270"/>
            <wp:effectExtent l="0" t="0" r="11430" b="4445"/>
            <wp:docPr id="1" name="图片 1" descr="20220712总平面图-028地块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712总平面图-028地块-Model"/>
                    <pic:cNvPicPr>
                      <a:picLocks noChangeAspect="1"/>
                    </pic:cNvPicPr>
                  </pic:nvPicPr>
                  <pic:blipFill>
                    <a:blip r:embed="rId6"/>
                    <a:srcRect l="15872" t="2651" r="168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3255" cy="143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D7" w:rsidRDefault="00F356D7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</w:p>
    <w:p w:rsidR="00F356D7" w:rsidRDefault="00E86A6E">
      <w:pPr>
        <w:tabs>
          <w:tab w:val="left" w:pos="3697"/>
        </w:tabs>
        <w:spacing w:before="77" w:line="1000" w:lineRule="exact"/>
        <w:rPr>
          <w:rFonts w:ascii="宋体" w:eastAsia="宋体" w:hAnsi="宋体"/>
          <w:b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三、</w:t>
      </w:r>
      <w:r>
        <w:rPr>
          <w:rFonts w:ascii="宋体" w:eastAsia="宋体" w:hAnsi="宋体"/>
          <w:b/>
          <w:kern w:val="0"/>
          <w:sz w:val="32"/>
          <w:szCs w:val="32"/>
        </w:rPr>
        <w:t>意见反馈及联系方式：</w:t>
      </w:r>
    </w:p>
    <w:p w:rsidR="00F356D7" w:rsidRDefault="00E86A6E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相关利害关系人如对上述批前公示内容不明确、有异议或相关意见的，可以按照以下联系方式进行咨询反映。</w:t>
      </w:r>
    </w:p>
    <w:p w:rsidR="00F356D7" w:rsidRDefault="00E86A6E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贵阳市自然资源和规划综合行政执法支队空间规划执法四科    业务咨询</w:t>
      </w:r>
      <w:r>
        <w:rPr>
          <w:rFonts w:ascii="宋体" w:eastAsia="宋体" w:hAnsi="宋体"/>
          <w:kern w:val="0"/>
          <w:sz w:val="32"/>
          <w:szCs w:val="32"/>
        </w:rPr>
        <w:t>电话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：83625098   </w:t>
      </w:r>
      <w:r>
        <w:rPr>
          <w:rFonts w:ascii="宋体" w:eastAsia="宋体" w:hAnsi="宋体"/>
          <w:kern w:val="0"/>
          <w:sz w:val="32"/>
          <w:szCs w:val="32"/>
        </w:rPr>
        <w:t>联系人：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魏晓琴 </w:t>
      </w:r>
    </w:p>
    <w:p w:rsidR="00F356D7" w:rsidRDefault="00E86A6E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贵阳市自然资源和规划局</w:t>
      </w:r>
      <w:r>
        <w:rPr>
          <w:rFonts w:ascii="宋体" w:eastAsia="宋体" w:hAnsi="宋体"/>
          <w:kern w:val="0"/>
          <w:sz w:val="32"/>
          <w:szCs w:val="32"/>
        </w:rPr>
        <w:t>地址：</w:t>
      </w:r>
      <w:r>
        <w:rPr>
          <w:rFonts w:ascii="宋体" w:eastAsia="宋体" w:hAnsi="宋体" w:hint="eastAsia"/>
          <w:kern w:val="0"/>
          <w:sz w:val="32"/>
          <w:szCs w:val="32"/>
        </w:rPr>
        <w:t>贵阳市观山湖区桃林路1号</w:t>
      </w:r>
    </w:p>
    <w:p w:rsidR="00F356D7" w:rsidRDefault="00E86A6E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办公室（</w:t>
      </w:r>
      <w:r>
        <w:rPr>
          <w:rFonts w:ascii="宋体" w:eastAsia="宋体" w:hAnsi="宋体" w:hint="eastAsia"/>
          <w:kern w:val="0"/>
          <w:sz w:val="32"/>
          <w:szCs w:val="32"/>
        </w:rPr>
        <w:t>22</w:t>
      </w:r>
      <w:r>
        <w:rPr>
          <w:rFonts w:ascii="宋体" w:eastAsia="宋体" w:hAnsi="宋体"/>
          <w:kern w:val="0"/>
          <w:sz w:val="32"/>
          <w:szCs w:val="32"/>
        </w:rPr>
        <w:t>楼）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        监 督 </w:t>
      </w:r>
      <w:r>
        <w:rPr>
          <w:rFonts w:ascii="宋体" w:eastAsia="宋体" w:hAnsi="宋体"/>
          <w:kern w:val="0"/>
          <w:sz w:val="32"/>
          <w:szCs w:val="32"/>
        </w:rPr>
        <w:t>电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>
        <w:rPr>
          <w:rFonts w:ascii="宋体" w:eastAsia="宋体" w:hAnsi="宋体"/>
          <w:kern w:val="0"/>
          <w:sz w:val="32"/>
          <w:szCs w:val="32"/>
        </w:rPr>
        <w:t>话：85828539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</w:t>
      </w:r>
      <w:r>
        <w:rPr>
          <w:rFonts w:ascii="宋体" w:eastAsia="宋体" w:hAnsi="宋体"/>
          <w:kern w:val="0"/>
          <w:sz w:val="32"/>
          <w:szCs w:val="32"/>
        </w:rPr>
        <w:t>联系人：李  康</w:t>
      </w:r>
    </w:p>
    <w:p w:rsidR="00F356D7" w:rsidRDefault="00E86A6E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局直属机关纪委</w:t>
      </w:r>
      <w:r>
        <w:rPr>
          <w:rFonts w:ascii="宋体" w:eastAsia="宋体" w:hAnsi="宋体"/>
          <w:kern w:val="0"/>
          <w:sz w:val="32"/>
          <w:szCs w:val="32"/>
        </w:rPr>
        <w:t>（</w:t>
      </w:r>
      <w:r>
        <w:rPr>
          <w:rFonts w:ascii="宋体" w:eastAsia="宋体" w:hAnsi="宋体" w:hint="eastAsia"/>
          <w:kern w:val="0"/>
          <w:sz w:val="32"/>
          <w:szCs w:val="32"/>
        </w:rPr>
        <w:t>21</w:t>
      </w:r>
      <w:r>
        <w:rPr>
          <w:rFonts w:ascii="宋体" w:eastAsia="宋体" w:hAnsi="宋体"/>
          <w:kern w:val="0"/>
          <w:sz w:val="32"/>
          <w:szCs w:val="32"/>
        </w:rPr>
        <w:t>楼）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监 督 </w:t>
      </w:r>
      <w:r>
        <w:rPr>
          <w:rFonts w:ascii="宋体" w:eastAsia="宋体" w:hAnsi="宋体"/>
          <w:kern w:val="0"/>
          <w:sz w:val="32"/>
          <w:szCs w:val="32"/>
        </w:rPr>
        <w:t>电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>
        <w:rPr>
          <w:rFonts w:ascii="宋体" w:eastAsia="宋体" w:hAnsi="宋体"/>
          <w:kern w:val="0"/>
          <w:sz w:val="32"/>
          <w:szCs w:val="32"/>
        </w:rPr>
        <w:t xml:space="preserve">话：85865165 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</w:t>
      </w:r>
      <w:r>
        <w:rPr>
          <w:rFonts w:ascii="宋体" w:eastAsia="宋体" w:hAnsi="宋体"/>
          <w:kern w:val="0"/>
          <w:sz w:val="32"/>
          <w:szCs w:val="32"/>
        </w:rPr>
        <w:t>联系人：王兴亚</w:t>
      </w:r>
    </w:p>
    <w:p w:rsidR="00F356D7" w:rsidRDefault="00F356D7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</w:p>
    <w:p w:rsidR="00F356D7" w:rsidRDefault="00E86A6E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公示期自</w:t>
      </w:r>
      <w:r>
        <w:rPr>
          <w:rFonts w:ascii="宋体" w:eastAsia="宋体" w:hAnsi="宋体" w:hint="eastAsia"/>
          <w:kern w:val="0"/>
          <w:sz w:val="32"/>
          <w:szCs w:val="32"/>
        </w:rPr>
        <w:t>2022年7月1</w:t>
      </w:r>
      <w:r w:rsidR="00A3150C">
        <w:rPr>
          <w:rFonts w:ascii="宋体" w:eastAsia="宋体" w:hAnsi="宋体" w:hint="eastAsia"/>
          <w:kern w:val="0"/>
          <w:sz w:val="32"/>
          <w:szCs w:val="32"/>
        </w:rPr>
        <w:t>8</w:t>
      </w:r>
      <w:r>
        <w:rPr>
          <w:rFonts w:ascii="宋体" w:eastAsia="宋体" w:hAnsi="宋体" w:hint="eastAsia"/>
          <w:kern w:val="0"/>
          <w:sz w:val="32"/>
          <w:szCs w:val="32"/>
        </w:rPr>
        <w:t>日至2022年7月2</w:t>
      </w:r>
      <w:r w:rsidR="00A3150C">
        <w:rPr>
          <w:rFonts w:ascii="宋体" w:eastAsia="宋体" w:hAnsi="宋体" w:hint="eastAsia"/>
          <w:kern w:val="0"/>
          <w:sz w:val="32"/>
          <w:szCs w:val="32"/>
        </w:rPr>
        <w:t>6</w:t>
      </w:r>
      <w:r>
        <w:rPr>
          <w:rFonts w:ascii="宋体" w:eastAsia="宋体" w:hAnsi="宋体" w:hint="eastAsia"/>
          <w:kern w:val="0"/>
          <w:sz w:val="32"/>
          <w:szCs w:val="32"/>
        </w:rPr>
        <w:t>日，共计7个工作日。</w:t>
      </w:r>
    </w:p>
    <w:p w:rsidR="00F356D7" w:rsidRDefault="00F356D7">
      <w:pPr>
        <w:tabs>
          <w:tab w:val="left" w:pos="3697"/>
        </w:tabs>
        <w:spacing w:before="77" w:line="1000" w:lineRule="exact"/>
        <w:ind w:right="320"/>
        <w:jc w:val="right"/>
        <w:rPr>
          <w:rFonts w:ascii="Calibri" w:hAnsi="Calibri" w:cs="Calibri"/>
          <w:sz w:val="32"/>
          <w:szCs w:val="32"/>
        </w:rPr>
      </w:pPr>
    </w:p>
    <w:p w:rsidR="00F356D7" w:rsidRDefault="00E86A6E">
      <w:pPr>
        <w:tabs>
          <w:tab w:val="left" w:pos="3697"/>
        </w:tabs>
        <w:spacing w:before="77" w:line="600" w:lineRule="exact"/>
        <w:ind w:right="320"/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eastAsia="Calibri" w:hAnsi="Calibri" w:cs="Calibri" w:hint="eastAsia"/>
          <w:sz w:val="32"/>
          <w:szCs w:val="32"/>
        </w:rPr>
        <w:t>贵阳市自然资源和</w:t>
      </w:r>
      <w:r>
        <w:rPr>
          <w:rFonts w:ascii="Calibri" w:eastAsia="Calibri" w:hAnsi="Calibri" w:cs="Calibri"/>
          <w:sz w:val="32"/>
          <w:szCs w:val="32"/>
        </w:rPr>
        <w:t>规划局</w:t>
      </w:r>
    </w:p>
    <w:p w:rsidR="00F356D7" w:rsidRDefault="00E86A6E">
      <w:pPr>
        <w:spacing w:line="600" w:lineRule="exact"/>
        <w:ind w:right="732"/>
        <w:jc w:val="righ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2022</w:t>
      </w:r>
      <w:r>
        <w:rPr>
          <w:rFonts w:ascii="宋体" w:eastAsia="宋体" w:hAnsi="宋体" w:cs="宋体"/>
          <w:sz w:val="32"/>
          <w:szCs w:val="32"/>
        </w:rPr>
        <w:t>年</w:t>
      </w:r>
      <w:r>
        <w:rPr>
          <w:rFonts w:ascii="宋体" w:eastAsia="宋体" w:hAnsi="宋体" w:cs="宋体" w:hint="eastAsia"/>
          <w:sz w:val="32"/>
          <w:szCs w:val="32"/>
        </w:rPr>
        <w:t>7</w:t>
      </w:r>
      <w:r>
        <w:rPr>
          <w:rFonts w:ascii="宋体" w:eastAsia="宋体" w:hAnsi="宋体" w:cs="宋体"/>
          <w:sz w:val="32"/>
          <w:szCs w:val="32"/>
        </w:rPr>
        <w:t>月</w:t>
      </w:r>
      <w:r>
        <w:rPr>
          <w:rFonts w:ascii="宋体" w:eastAsia="宋体" w:hAnsi="宋体" w:cs="宋体" w:hint="eastAsia"/>
          <w:sz w:val="32"/>
          <w:szCs w:val="32"/>
        </w:rPr>
        <w:t>1</w:t>
      </w:r>
      <w:r w:rsidR="00A3150C">
        <w:rPr>
          <w:rFonts w:ascii="宋体" w:eastAsia="宋体" w:hAnsi="宋体" w:cs="宋体" w:hint="eastAsia"/>
          <w:sz w:val="32"/>
          <w:szCs w:val="32"/>
        </w:rPr>
        <w:t>8</w:t>
      </w:r>
      <w:bookmarkStart w:id="1" w:name="_GoBack"/>
      <w:bookmarkEnd w:id="1"/>
      <w:r>
        <w:rPr>
          <w:rFonts w:ascii="宋体" w:eastAsia="宋体" w:hAnsi="宋体" w:cs="宋体" w:hint="eastAsia"/>
          <w:sz w:val="32"/>
          <w:szCs w:val="32"/>
        </w:rPr>
        <w:t>日</w:t>
      </w:r>
    </w:p>
    <w:p w:rsidR="00F356D7" w:rsidRDefault="00F356D7"/>
    <w:sectPr w:rsidR="00F356D7">
      <w:pgSz w:w="23814" w:h="16839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36CEC"/>
    <w:multiLevelType w:val="multilevel"/>
    <w:tmpl w:val="5B936CEC"/>
    <w:lvl w:ilvl="0">
      <w:start w:val="1"/>
      <w:numFmt w:val="japaneseCounting"/>
      <w:lvlText w:val="%1、"/>
      <w:lvlJc w:val="left"/>
      <w:pPr>
        <w:ind w:left="937" w:hanging="78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997" w:hanging="420"/>
      </w:pPr>
    </w:lvl>
    <w:lvl w:ilvl="2">
      <w:start w:val="1"/>
      <w:numFmt w:val="lowerRoman"/>
      <w:lvlText w:val="%3."/>
      <w:lvlJc w:val="right"/>
      <w:pPr>
        <w:ind w:left="1417" w:hanging="420"/>
      </w:pPr>
    </w:lvl>
    <w:lvl w:ilvl="3">
      <w:start w:val="1"/>
      <w:numFmt w:val="decimal"/>
      <w:lvlText w:val="%4."/>
      <w:lvlJc w:val="left"/>
      <w:pPr>
        <w:ind w:left="1837" w:hanging="420"/>
      </w:pPr>
    </w:lvl>
    <w:lvl w:ilvl="4">
      <w:start w:val="1"/>
      <w:numFmt w:val="lowerLetter"/>
      <w:lvlText w:val="%5)"/>
      <w:lvlJc w:val="left"/>
      <w:pPr>
        <w:ind w:left="2257" w:hanging="420"/>
      </w:pPr>
    </w:lvl>
    <w:lvl w:ilvl="5">
      <w:start w:val="1"/>
      <w:numFmt w:val="lowerRoman"/>
      <w:lvlText w:val="%6."/>
      <w:lvlJc w:val="right"/>
      <w:pPr>
        <w:ind w:left="2677" w:hanging="420"/>
      </w:pPr>
    </w:lvl>
    <w:lvl w:ilvl="6">
      <w:start w:val="1"/>
      <w:numFmt w:val="decimal"/>
      <w:lvlText w:val="%7."/>
      <w:lvlJc w:val="left"/>
      <w:pPr>
        <w:ind w:left="3097" w:hanging="420"/>
      </w:pPr>
    </w:lvl>
    <w:lvl w:ilvl="7">
      <w:start w:val="1"/>
      <w:numFmt w:val="lowerLetter"/>
      <w:lvlText w:val="%8)"/>
      <w:lvlJc w:val="left"/>
      <w:pPr>
        <w:ind w:left="3517" w:hanging="420"/>
      </w:pPr>
    </w:lvl>
    <w:lvl w:ilvl="8">
      <w:start w:val="1"/>
      <w:numFmt w:val="lowerRoman"/>
      <w:lvlText w:val="%9."/>
      <w:lvlJc w:val="right"/>
      <w:pPr>
        <w:ind w:left="393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yYmE5Y2EzNzg0Yjc5ZmY0ODNjNDEwOTI4M2U0NGQifQ=="/>
  </w:docVars>
  <w:rsids>
    <w:rsidRoot w:val="3D5A5475"/>
    <w:rsid w:val="00A3150C"/>
    <w:rsid w:val="00E86A6E"/>
    <w:rsid w:val="00F356D7"/>
    <w:rsid w:val="3D5A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"/>
    <w:rsid w:val="00E86A6E"/>
    <w:rPr>
      <w:sz w:val="18"/>
      <w:szCs w:val="18"/>
    </w:rPr>
  </w:style>
  <w:style w:type="character" w:customStyle="1" w:styleId="Char">
    <w:name w:val="批注框文本 Char"/>
    <w:basedOn w:val="a0"/>
    <w:link w:val="a4"/>
    <w:rsid w:val="00E86A6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"/>
    <w:rsid w:val="00E86A6E"/>
    <w:rPr>
      <w:sz w:val="18"/>
      <w:szCs w:val="18"/>
    </w:rPr>
  </w:style>
  <w:style w:type="character" w:customStyle="1" w:styleId="Char">
    <w:name w:val="批注框文本 Char"/>
    <w:basedOn w:val="a0"/>
    <w:link w:val="a4"/>
    <w:rsid w:val="00E86A6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阿卡哈哈</dc:creator>
  <cp:lastModifiedBy>顾俊源</cp:lastModifiedBy>
  <cp:revision>5</cp:revision>
  <dcterms:created xsi:type="dcterms:W3CDTF">2022-07-13T09:01:00Z</dcterms:created>
  <dcterms:modified xsi:type="dcterms:W3CDTF">2022-07-18T01:27:00Z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E6E489E74F8347FBAF2DA63CFBD42148</vt:lpwstr>
  </property>
</Properties>
</file>