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F80D9E6" w14:textId="77777777" w:rsidR="00CB247C" w:rsidRDefault="00EA2B45">
      <w:pPr>
        <w:spacing w:before="90" w:line="215" w:lineRule="auto"/>
        <w:ind w:left="8195" w:right="408" w:hanging="6029"/>
        <w:jc w:val="center"/>
        <w:rPr>
          <w:rFonts w:ascii="宋体" w:eastAsia="宋体" w:hAnsi="宋体" w:cs="宋体" w:hint="eastAsia"/>
          <w:spacing w:val="7"/>
          <w:sz w:val="44"/>
          <w:szCs w:val="44"/>
          <w:lang w:eastAsia="zh-CN"/>
        </w:rPr>
      </w:pPr>
      <w:r>
        <w:rPr>
          <w:rFonts w:ascii="宋体" w:eastAsia="宋体" w:hAnsi="宋体" w:cs="宋体" w:hint="eastAsia"/>
          <w:spacing w:val="7"/>
          <w:sz w:val="44"/>
          <w:szCs w:val="44"/>
          <w:lang w:eastAsia="zh-CN"/>
        </w:rPr>
        <w:t>贵阳综合保税区保税馨港宿舍型保障性租赁住房项目</w:t>
      </w:r>
    </w:p>
    <w:p w14:paraId="5D341037" w14:textId="77777777" w:rsidR="00CB247C" w:rsidRDefault="00EA2B45">
      <w:pPr>
        <w:spacing w:before="90" w:line="215" w:lineRule="auto"/>
        <w:ind w:left="8195" w:right="408" w:hanging="6029"/>
        <w:jc w:val="center"/>
        <w:rPr>
          <w:rFonts w:ascii="宋体" w:eastAsia="宋体" w:hAnsi="宋体" w:cs="宋体" w:hint="eastAsia"/>
          <w:spacing w:val="6"/>
          <w:sz w:val="44"/>
          <w:szCs w:val="44"/>
          <w:lang w:eastAsia="zh-CN"/>
        </w:rPr>
      </w:pPr>
      <w:r>
        <w:rPr>
          <w:noProof/>
          <w:sz w:val="44"/>
          <w:szCs w:val="20"/>
          <w:lang w:eastAsia="zh-C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15EE8A5" wp14:editId="210FD38A">
                <wp:simplePos x="0" y="0"/>
                <wp:positionH relativeFrom="column">
                  <wp:posOffset>6799580</wp:posOffset>
                </wp:positionH>
                <wp:positionV relativeFrom="paragraph">
                  <wp:posOffset>632460</wp:posOffset>
                </wp:positionV>
                <wp:extent cx="6936740" cy="14690090"/>
                <wp:effectExtent l="0" t="0" r="16510" b="1651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6740" cy="146900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047F45" w14:textId="77777777" w:rsidR="00CB247C" w:rsidRDefault="00EA2B45">
                            <w:pPr>
                              <w:spacing w:line="255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（三）一次性告知承诺书：</w:t>
                            </w:r>
                          </w:p>
                          <w:p w14:paraId="48937699" w14:textId="77777777" w:rsidR="00CB247C" w:rsidRDefault="00EA2B45">
                            <w:pPr>
                              <w:spacing w:line="255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/>
                                <w:noProof/>
                                <w:sz w:val="22"/>
                                <w:szCs w:val="22"/>
                                <w:lang w:eastAsia="zh-CN"/>
                              </w:rPr>
                              <w:drawing>
                                <wp:inline distT="0" distB="0" distL="114300" distR="114300" wp14:anchorId="4DC80BC8" wp14:editId="0E78DA31">
                                  <wp:extent cx="3215640" cy="4547870"/>
                                  <wp:effectExtent l="0" t="0" r="3810" b="5080"/>
                                  <wp:docPr id="5" name="图片 5" descr="承诺书-扫描_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承诺书-扫描_0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5640" cy="4547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宋体" w:eastAsia="宋体" w:hAnsi="宋体" w:cs="宋体"/>
                                <w:noProof/>
                                <w:sz w:val="22"/>
                                <w:szCs w:val="22"/>
                                <w:lang w:eastAsia="zh-CN"/>
                              </w:rPr>
                              <w:drawing>
                                <wp:inline distT="0" distB="0" distL="114300" distR="114300" wp14:anchorId="4D5737CE" wp14:editId="2604C7E8">
                                  <wp:extent cx="3245485" cy="4591050"/>
                                  <wp:effectExtent l="0" t="0" r="12065" b="0"/>
                                  <wp:docPr id="6" name="图片 6" descr="承诺书-扫描_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图片 6" descr="承诺书-扫描_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45485" cy="45910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39A139" w14:textId="77777777" w:rsidR="00CB247C" w:rsidRDefault="00EA2B45">
                            <w:pPr>
                              <w:spacing w:line="255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/>
                                <w:noProof/>
                                <w:sz w:val="22"/>
                                <w:szCs w:val="22"/>
                                <w:lang w:eastAsia="zh-CN"/>
                              </w:rPr>
                              <w:drawing>
                                <wp:inline distT="0" distB="0" distL="114300" distR="114300" wp14:anchorId="2075E29B" wp14:editId="6583072F">
                                  <wp:extent cx="3306445" cy="4677410"/>
                                  <wp:effectExtent l="0" t="0" r="8255" b="8890"/>
                                  <wp:docPr id="7" name="图片 7" descr="承诺书-扫描_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承诺书-扫描_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06445" cy="46774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宋体" w:eastAsia="宋体" w:hAnsi="宋体" w:cs="宋体"/>
                                <w:noProof/>
                                <w:sz w:val="22"/>
                                <w:szCs w:val="22"/>
                                <w:lang w:eastAsia="zh-CN"/>
                              </w:rPr>
                              <w:drawing>
                                <wp:inline distT="0" distB="0" distL="114300" distR="114300" wp14:anchorId="6EB77CB9" wp14:editId="1038BF91">
                                  <wp:extent cx="3039110" cy="4299585"/>
                                  <wp:effectExtent l="0" t="0" r="8890" b="5715"/>
                                  <wp:docPr id="8" name="图片 8" descr="承诺书-扫描_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图片 8" descr="承诺书-扫描_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9110" cy="42995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EAF926" w14:textId="77777777" w:rsidR="00CB247C" w:rsidRDefault="00EA2B45">
                            <w:pPr>
                              <w:spacing w:line="255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/>
                                <w:noProof/>
                                <w:sz w:val="22"/>
                                <w:szCs w:val="22"/>
                                <w:lang w:eastAsia="zh-CN"/>
                              </w:rPr>
                              <w:drawing>
                                <wp:inline distT="0" distB="0" distL="114300" distR="114300" wp14:anchorId="6C19E8FA" wp14:editId="390BADB7">
                                  <wp:extent cx="3460750" cy="4895215"/>
                                  <wp:effectExtent l="0" t="0" r="6350" b="635"/>
                                  <wp:docPr id="9" name="图片 9" descr="承诺书-扫描_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承诺书-扫描_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60750" cy="48952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宋体" w:eastAsia="宋体" w:hAnsi="宋体" w:cs="宋体"/>
                                <w:noProof/>
                                <w:sz w:val="22"/>
                                <w:szCs w:val="22"/>
                                <w:lang w:eastAsia="zh-CN"/>
                              </w:rPr>
                              <w:drawing>
                                <wp:inline distT="0" distB="0" distL="114300" distR="114300" wp14:anchorId="101418BB" wp14:editId="6E0569D7">
                                  <wp:extent cx="2961005" cy="4189095"/>
                                  <wp:effectExtent l="0" t="0" r="10795" b="1905"/>
                                  <wp:docPr id="10" name="图片 10" descr="承诺书-扫描_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承诺书-扫描_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61005" cy="4189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15EE8A5" id="_x0000_t202" coordsize="21600,21600" o:spt="202" path="m,l,21600r21600,l21600,xe">
                <v:stroke joinstyle="miter"/>
                <v:path gradientshapeok="t" o:connecttype="rect"/>
              </v:shapetype>
              <v:shape id="文本框 3" o:spid="_x0000_s1026" type="#_x0000_t202" style="position:absolute;left:0;text-align:left;margin-left:535.4pt;margin-top:49.8pt;width:546.2pt;height:1156.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w8nXAIAAB8FAAAOAAAAZHJzL2Uyb0RvYy54bWysVE1v2zAMvQ/YfxB0X+20aboEcYqsRYcB&#10;xVosG3ZWZCkRJouaxMTOfn0pOR/d1kuHXWxKJB/JR1LT666xbKtCNOAqPjgrOVNOQm3cquLfvt69&#10;e89ZROFqYcGpiu9U5Nezt2+mrZ+oc1iDrVVgBOLipPUVXyP6SVFEuVaNiGfglSOlhtAIpGNYFXUQ&#10;LaE3tjgvy1HRQqh9AKlipNvbXslnGV9rJfFB66iQ2YpTbpi/IX+X6VvMpmKyCsKvjdynIf4hi0YY&#10;R0GPULcCBdsE8xdUY2SACBrPJDQFaG2kyjVQNYPyj2oWa+FVroXIif5IU/x/sPLzduEfA8PuA3TU&#10;wERI6+Mk0mWqp9OhSX/KlJGeKNwdaVMdMkmXo/HF6GpIKkm6wXA0LstxZrY4+fsQ8aOChiWh4oEa&#10;k/kS2/uIFJNMDyYpXARr6jtjbT6kYVA3NrCtoDZazFmSx29W1rGWcrm4LDOwg+TeI1tHAU5VZQl3&#10;ViVw674ozUydi3shmpBSuWPEbJ2sNIG/xnFvn1xVHsvXOB89cmRweHRujIOQ680bcyKp/nEgSff2&#10;Bwb6uhMF2C27fbeXUO9oCAL0+xG9vDPUp3sR8VEEWghqLi05PtBHWyCeYS9xtobw66X7ZE9zSlrO&#10;WlqwisefGxEUZ/aTowkeD4ZpZjAfhpdX53QIzzXL5xq3aW6Amj+g58TLLCZ7tAdRB2i+01swT1FJ&#10;JZyk2BXHg3iD/drTWyLVfJ6NaAe9wHu38DJBJ3odzDcI2uShTDT13Ozpoy3Ms7p/MdKaPz9nq9O7&#10;NnsCAAD//wMAUEsDBBQABgAIAAAAIQCtH6AT5AAAAA0BAAAPAAAAZHJzL2Rvd25yZXYueG1sTI9L&#10;T8MwEITvSP0P1lbigqidhKY0xKkQ4iFxo+Ehbm68JBGxHcVuEv49y4neZjSj2W/z3Ww6NuLgW2cl&#10;RCsBDG3ldGtrCa/lw+U1MB+U1apzFiX8oIddsTjLVabdZF9w3Iea0Yj1mZLQhNBnnPuqQaP8yvVo&#10;Kftyg1GB7FBzPaiJxk3HYyFSblRr6UKjerxrsPreH42Ez4v649nPj29Tsk76+6ex3LzrUsrz5Xx7&#10;AyzgHP7L8IdP6FAQ08EdrfasIy82gtiDhO02BUaNOEqTGNiB1FWUCOBFzk+/KH4BAAD//wMAUEsB&#10;Ai0AFAAGAAgAAAAhALaDOJL+AAAA4QEAABMAAAAAAAAAAAAAAAAAAAAAAFtDb250ZW50X1R5cGVz&#10;XS54bWxQSwECLQAUAAYACAAAACEAOP0h/9YAAACUAQAACwAAAAAAAAAAAAAAAAAvAQAAX3JlbHMv&#10;LnJlbHNQSwECLQAUAAYACAAAACEATz8PJ1wCAAAfBQAADgAAAAAAAAAAAAAAAAAuAgAAZHJzL2Uy&#10;b0RvYy54bWxQSwECLQAUAAYACAAAACEArR+gE+QAAAANAQAADwAAAAAAAAAAAAAAAAC2BAAAZHJz&#10;L2Rvd25yZXYueG1sUEsFBgAAAAAEAAQA8wAAAMcFAAAAAA==&#10;" fillcolor="white [3201]" stroked="f" strokeweight=".5pt">
                <v:textbox>
                  <w:txbxContent>
                    <w:p w14:paraId="75047F45" w14:textId="77777777" w:rsidR="00CB247C" w:rsidRDefault="00EA2B45">
                      <w:pPr>
                        <w:spacing w:line="255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（三）一次性告知承诺书：</w:t>
                      </w:r>
                    </w:p>
                    <w:p w14:paraId="48937699" w14:textId="77777777" w:rsidR="00CB247C" w:rsidRDefault="00EA2B45">
                      <w:pPr>
                        <w:spacing w:line="255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/>
                          <w:noProof/>
                          <w:sz w:val="22"/>
                          <w:szCs w:val="22"/>
                          <w:lang w:eastAsia="zh-CN"/>
                        </w:rPr>
                        <w:drawing>
                          <wp:inline distT="0" distB="0" distL="114300" distR="114300" wp14:anchorId="4DC80BC8" wp14:editId="0E78DA31">
                            <wp:extent cx="3215640" cy="4547870"/>
                            <wp:effectExtent l="0" t="0" r="3810" b="5080"/>
                            <wp:docPr id="5" name="图片 5" descr="承诺书-扫描_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承诺书-扫描_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5640" cy="45478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宋体" w:eastAsia="宋体" w:hAnsi="宋体" w:cs="宋体"/>
                          <w:noProof/>
                          <w:sz w:val="22"/>
                          <w:szCs w:val="22"/>
                          <w:lang w:eastAsia="zh-CN"/>
                        </w:rPr>
                        <w:drawing>
                          <wp:inline distT="0" distB="0" distL="114300" distR="114300" wp14:anchorId="4D5737CE" wp14:editId="2604C7E8">
                            <wp:extent cx="3245485" cy="4591050"/>
                            <wp:effectExtent l="0" t="0" r="12065" b="0"/>
                            <wp:docPr id="6" name="图片 6" descr="承诺书-扫描_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图片 6" descr="承诺书-扫描_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45485" cy="45910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39A139" w14:textId="77777777" w:rsidR="00CB247C" w:rsidRDefault="00EA2B45">
                      <w:pPr>
                        <w:spacing w:line="255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/>
                          <w:noProof/>
                          <w:sz w:val="22"/>
                          <w:szCs w:val="22"/>
                          <w:lang w:eastAsia="zh-CN"/>
                        </w:rPr>
                        <w:drawing>
                          <wp:inline distT="0" distB="0" distL="114300" distR="114300" wp14:anchorId="2075E29B" wp14:editId="6583072F">
                            <wp:extent cx="3306445" cy="4677410"/>
                            <wp:effectExtent l="0" t="0" r="8255" b="8890"/>
                            <wp:docPr id="7" name="图片 7" descr="承诺书-扫描_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承诺书-扫描_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06445" cy="46774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宋体" w:eastAsia="宋体" w:hAnsi="宋体" w:cs="宋体"/>
                          <w:noProof/>
                          <w:sz w:val="22"/>
                          <w:szCs w:val="22"/>
                          <w:lang w:eastAsia="zh-CN"/>
                        </w:rPr>
                        <w:drawing>
                          <wp:inline distT="0" distB="0" distL="114300" distR="114300" wp14:anchorId="6EB77CB9" wp14:editId="1038BF91">
                            <wp:extent cx="3039110" cy="4299585"/>
                            <wp:effectExtent l="0" t="0" r="8890" b="5715"/>
                            <wp:docPr id="8" name="图片 8" descr="承诺书-扫描_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图片 8" descr="承诺书-扫描_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39110" cy="42995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EAF926" w14:textId="77777777" w:rsidR="00CB247C" w:rsidRDefault="00EA2B45">
                      <w:pPr>
                        <w:spacing w:line="255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/>
                          <w:noProof/>
                          <w:sz w:val="22"/>
                          <w:szCs w:val="22"/>
                          <w:lang w:eastAsia="zh-CN"/>
                        </w:rPr>
                        <w:drawing>
                          <wp:inline distT="0" distB="0" distL="114300" distR="114300" wp14:anchorId="6C19E8FA" wp14:editId="390BADB7">
                            <wp:extent cx="3460750" cy="4895215"/>
                            <wp:effectExtent l="0" t="0" r="6350" b="635"/>
                            <wp:docPr id="9" name="图片 9" descr="承诺书-扫描_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承诺书-扫描_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60750" cy="48952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宋体" w:eastAsia="宋体" w:hAnsi="宋体" w:cs="宋体"/>
                          <w:noProof/>
                          <w:sz w:val="22"/>
                          <w:szCs w:val="22"/>
                          <w:lang w:eastAsia="zh-CN"/>
                        </w:rPr>
                        <w:drawing>
                          <wp:inline distT="0" distB="0" distL="114300" distR="114300" wp14:anchorId="101418BB" wp14:editId="6E0569D7">
                            <wp:extent cx="2961005" cy="4189095"/>
                            <wp:effectExtent l="0" t="0" r="10795" b="1905"/>
                            <wp:docPr id="10" name="图片 10" descr="承诺书-扫描_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承诺书-扫描_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61005" cy="4189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4"/>
          <w:szCs w:val="20"/>
          <w:lang w:eastAsia="zh-C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33278D" wp14:editId="008144F0">
                <wp:simplePos x="0" y="0"/>
                <wp:positionH relativeFrom="column">
                  <wp:posOffset>-25400</wp:posOffset>
                </wp:positionH>
                <wp:positionV relativeFrom="paragraph">
                  <wp:posOffset>424815</wp:posOffset>
                </wp:positionV>
                <wp:extent cx="6864985" cy="9585325"/>
                <wp:effectExtent l="0" t="0" r="12065" b="15875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43560" y="1588770"/>
                          <a:ext cx="6864985" cy="9585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DC4B5A" w14:textId="77777777" w:rsidR="00CB247C" w:rsidRDefault="00EA2B45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Fonts w:ascii="黑体" w:eastAsia="黑体" w:hAnsi="黑体" w:cs="黑体" w:hint="eastAsia"/>
                                <w:color w:val="231F20"/>
                                <w:spacing w:val="-2"/>
                                <w:sz w:val="28"/>
                                <w:szCs w:val="28"/>
                                <w:lang w:eastAsia="zh-CN"/>
                              </w:rPr>
                            </w:pPr>
                            <w:r>
                              <w:rPr>
                                <w:rFonts w:ascii="黑体" w:eastAsia="黑体" w:hAnsi="黑体" w:cs="黑体" w:hint="eastAsia"/>
                                <w:color w:val="231F20"/>
                                <w:spacing w:val="-2"/>
                                <w:sz w:val="28"/>
                                <w:szCs w:val="28"/>
                                <w:lang w:eastAsia="zh-CN"/>
                              </w:rPr>
                              <w:t>项目基本情况</w:t>
                            </w:r>
                          </w:p>
                          <w:p w14:paraId="2D43B335" w14:textId="77777777" w:rsidR="00CB247C" w:rsidRDefault="00CB247C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</w:p>
                          <w:p w14:paraId="193EC73B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项 目 名 称：贵阳综合保税区保税馨港宿舍型保障性租赁住房项目</w:t>
                            </w:r>
                          </w:p>
                          <w:p w14:paraId="186DE725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申 报 单 位：贵阳市贵综立筑置业有限公司</w:t>
                            </w:r>
                          </w:p>
                          <w:p w14:paraId="4B493F92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项目建设位置：贵阳市白云区都拉布依族乡奔土村民委员会西侧</w:t>
                            </w:r>
                          </w:p>
                          <w:p w14:paraId="5418A8AB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申 报 类 别：建设工程规划设计方案审查及《建设工程规划许可证》</w:t>
                            </w:r>
                          </w:p>
                          <w:p w14:paraId="510B7FC9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bookmarkStart w:id="0" w:name="OLE_LINK1"/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审批经办部门：贵阳市自然资源和规划局</w:t>
                            </w:r>
                          </w:p>
                          <w:p w14:paraId="41322FCA" w14:textId="77777777" w:rsidR="00CB247C" w:rsidRDefault="00EA2B45">
                            <w:pPr>
                              <w:pStyle w:val="a3"/>
                              <w:spacing w:before="220" w:line="223" w:lineRule="auto"/>
                              <w:ind w:left="25"/>
                              <w:outlineLvl w:val="0"/>
                              <w:rPr>
                                <w:rFonts w:ascii="黑体" w:eastAsia="黑体" w:hAnsi="黑体" w:cs="黑体" w:hint="eastAsia"/>
                                <w:color w:val="231F20"/>
                                <w:spacing w:val="-2"/>
                                <w:sz w:val="28"/>
                                <w:szCs w:val="28"/>
                                <w:lang w:eastAsia="zh-CN"/>
                              </w:rPr>
                            </w:pPr>
                            <w:r>
                              <w:rPr>
                                <w:rFonts w:ascii="黑体" w:eastAsia="黑体" w:hAnsi="黑体" w:cs="黑体" w:hint="eastAsia"/>
                                <w:color w:val="231F20"/>
                                <w:spacing w:val="-2"/>
                                <w:sz w:val="28"/>
                                <w:szCs w:val="28"/>
                                <w:lang w:eastAsia="zh-CN"/>
                              </w:rPr>
                              <w:t>二、项目公示依据及地点</w:t>
                            </w:r>
                          </w:p>
                          <w:bookmarkEnd w:id="0"/>
                          <w:p w14:paraId="3D603632" w14:textId="77777777" w:rsidR="00CB247C" w:rsidRDefault="00CB247C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</w:p>
                          <w:p w14:paraId="2F0BDF87" w14:textId="77777777" w:rsidR="00CB247C" w:rsidRDefault="00EA2B45">
                            <w:pPr>
                              <w:spacing w:line="360" w:lineRule="auto"/>
                              <w:jc w:val="both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color w:val="231F20"/>
                                <w:spacing w:val="5"/>
                                <w:sz w:val="22"/>
                                <w:szCs w:val="22"/>
                                <w:lang w:eastAsia="zh-CN"/>
                              </w:rPr>
                              <w:t>公示依据：中华人民共和国行政许可法》、《中华人民共和国政府信息公开条例》《中华人民共和国城乡规划法》、《关于城乡规划公示公开的规</w:t>
                            </w:r>
                            <w:r>
                              <w:rPr>
                                <w:rFonts w:ascii="宋体" w:eastAsia="宋体" w:hAnsi="宋体" w:cs="宋体" w:hint="eastAsia"/>
                                <w:color w:val="231F20"/>
                                <w:spacing w:val="3"/>
                                <w:sz w:val="22"/>
                                <w:szCs w:val="22"/>
                                <w:lang w:eastAsia="zh-CN"/>
                              </w:rPr>
                              <w:t>定》等，进行规划行政审批批准前公示。</w:t>
                            </w:r>
                          </w:p>
                          <w:p w14:paraId="758AFCD4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color w:val="231F20"/>
                                <w:spacing w:val="3"/>
                                <w:sz w:val="22"/>
                                <w:szCs w:val="22"/>
                                <w:lang w:eastAsia="zh-CN"/>
                              </w:rPr>
                              <w:t>公示类别：批前公示</w:t>
                            </w:r>
                          </w:p>
                          <w:p w14:paraId="70125975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color w:val="231F20"/>
                                <w:spacing w:val="16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color w:val="231F20"/>
                                <w:spacing w:val="4"/>
                                <w:sz w:val="22"/>
                                <w:szCs w:val="22"/>
                                <w:lang w:eastAsia="zh-CN"/>
                              </w:rPr>
                              <w:t>公示地点：项目现场及市自然资源和规划局官网</w:t>
                            </w:r>
                          </w:p>
                          <w:p w14:paraId="0AFED4DE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color w:val="231F20"/>
                                <w:spacing w:val="8"/>
                                <w:sz w:val="22"/>
                                <w:szCs w:val="22"/>
                                <w:lang w:eastAsia="zh-CN"/>
                              </w:rPr>
                              <w:t>公示网址：</w:t>
                            </w:r>
                            <w:hyperlink r:id="rId14" w:history="1">
                              <w:r>
                                <w:rPr>
                                  <w:rFonts w:ascii="宋体" w:eastAsia="宋体" w:hAnsi="宋体" w:cs="宋体" w:hint="eastAsia"/>
                                  <w:color w:val="231F20"/>
                                  <w:sz w:val="22"/>
                                  <w:szCs w:val="22"/>
                                  <w:lang w:eastAsia="zh-CN"/>
                                </w:rPr>
                                <w:t>http</w:t>
                              </w:r>
                              <w:r>
                                <w:rPr>
                                  <w:rFonts w:ascii="宋体" w:eastAsia="宋体" w:hAnsi="宋体" w:cs="宋体" w:hint="eastAsia"/>
                                  <w:color w:val="231F20"/>
                                  <w:spacing w:val="8"/>
                                  <w:sz w:val="22"/>
                                  <w:szCs w:val="22"/>
                                  <w:lang w:eastAsia="zh-CN"/>
                                </w:rPr>
                                <w:t>://</w:t>
                              </w:r>
                              <w:r>
                                <w:rPr>
                                  <w:rFonts w:ascii="宋体" w:eastAsia="宋体" w:hAnsi="宋体" w:cs="宋体" w:hint="eastAsia"/>
                                  <w:color w:val="231F20"/>
                                  <w:sz w:val="22"/>
                                  <w:szCs w:val="22"/>
                                  <w:lang w:eastAsia="zh-CN"/>
                                </w:rPr>
                                <w:t>zyghj</w:t>
                              </w:r>
                              <w:r>
                                <w:rPr>
                                  <w:rFonts w:ascii="宋体" w:eastAsia="宋体" w:hAnsi="宋体" w:cs="宋体" w:hint="eastAsia"/>
                                  <w:color w:val="231F20"/>
                                  <w:spacing w:val="8"/>
                                  <w:sz w:val="22"/>
                                  <w:szCs w:val="22"/>
                                  <w:lang w:eastAsia="zh-CN"/>
                                </w:rPr>
                                <w:t>.</w:t>
                              </w:r>
                              <w:r>
                                <w:rPr>
                                  <w:rFonts w:ascii="宋体" w:eastAsia="宋体" w:hAnsi="宋体" w:cs="宋体" w:hint="eastAsia"/>
                                  <w:color w:val="231F20"/>
                                  <w:sz w:val="22"/>
                                  <w:szCs w:val="22"/>
                                  <w:lang w:eastAsia="zh-CN"/>
                                </w:rPr>
                                <w:t>guiyang</w:t>
                              </w:r>
                              <w:r>
                                <w:rPr>
                                  <w:rFonts w:ascii="宋体" w:eastAsia="宋体" w:hAnsi="宋体" w:cs="宋体" w:hint="eastAsia"/>
                                  <w:color w:val="231F20"/>
                                  <w:spacing w:val="8"/>
                                  <w:sz w:val="22"/>
                                  <w:szCs w:val="22"/>
                                  <w:lang w:eastAsia="zh-CN"/>
                                </w:rPr>
                                <w:t>.</w:t>
                              </w:r>
                              <w:r>
                                <w:rPr>
                                  <w:rFonts w:ascii="宋体" w:eastAsia="宋体" w:hAnsi="宋体" w:cs="宋体" w:hint="eastAsia"/>
                                  <w:color w:val="231F20"/>
                                  <w:sz w:val="22"/>
                                  <w:szCs w:val="22"/>
                                  <w:lang w:eastAsia="zh-CN"/>
                                </w:rPr>
                                <w:t>gov</w:t>
                              </w:r>
                              <w:r>
                                <w:rPr>
                                  <w:rFonts w:ascii="宋体" w:eastAsia="宋体" w:hAnsi="宋体" w:cs="宋体" w:hint="eastAsia"/>
                                  <w:color w:val="231F20"/>
                                  <w:spacing w:val="8"/>
                                  <w:sz w:val="22"/>
                                  <w:szCs w:val="22"/>
                                  <w:lang w:eastAsia="zh-CN"/>
                                </w:rPr>
                                <w:t>.</w:t>
                              </w:r>
                              <w:r>
                                <w:rPr>
                                  <w:rFonts w:ascii="宋体" w:eastAsia="宋体" w:hAnsi="宋体" w:cs="宋体" w:hint="eastAsia"/>
                                  <w:color w:val="231F20"/>
                                  <w:sz w:val="22"/>
                                  <w:szCs w:val="22"/>
                                  <w:lang w:eastAsia="zh-CN"/>
                                </w:rPr>
                                <w:t>cn</w:t>
                              </w:r>
                            </w:hyperlink>
                          </w:p>
                          <w:p w14:paraId="6D3909C2" w14:textId="77777777" w:rsidR="00CB247C" w:rsidRDefault="00EA2B45">
                            <w:pPr>
                              <w:pStyle w:val="a3"/>
                              <w:spacing w:before="220" w:line="223" w:lineRule="auto"/>
                              <w:outlineLvl w:val="0"/>
                              <w:rPr>
                                <w:rFonts w:ascii="黑体" w:eastAsia="黑体" w:hAnsi="黑体" w:cs="黑体" w:hint="eastAsia"/>
                                <w:color w:val="231F20"/>
                                <w:spacing w:val="-2"/>
                                <w:sz w:val="28"/>
                                <w:szCs w:val="28"/>
                                <w:lang w:eastAsia="zh-CN"/>
                              </w:rPr>
                            </w:pPr>
                            <w:r>
                              <w:rPr>
                                <w:rFonts w:ascii="黑体" w:eastAsia="黑体" w:hAnsi="黑体" w:cs="黑体" w:hint="eastAsia"/>
                                <w:color w:val="231F20"/>
                                <w:spacing w:val="-2"/>
                                <w:sz w:val="28"/>
                                <w:szCs w:val="28"/>
                                <w:lang w:eastAsia="zh-CN"/>
                              </w:rPr>
                              <w:t>三</w:t>
                            </w:r>
                            <w:r>
                              <w:rPr>
                                <w:rFonts w:ascii="黑体" w:eastAsia="黑体" w:hAnsi="黑体" w:cs="黑体"/>
                                <w:color w:val="231F20"/>
                                <w:spacing w:val="-2"/>
                                <w:sz w:val="28"/>
                                <w:szCs w:val="28"/>
                                <w:lang w:eastAsia="zh-CN"/>
                              </w:rPr>
                              <w:t>、</w:t>
                            </w:r>
                            <w:r>
                              <w:rPr>
                                <w:rFonts w:ascii="黑体" w:eastAsia="黑体" w:hAnsi="黑体" w:cs="黑体" w:hint="eastAsia"/>
                                <w:color w:val="231F20"/>
                                <w:spacing w:val="-2"/>
                                <w:sz w:val="28"/>
                                <w:szCs w:val="28"/>
                                <w:lang w:eastAsia="zh-CN"/>
                              </w:rPr>
                              <w:t>建设工程规划设计方案</w:t>
                            </w:r>
                          </w:p>
                          <w:p w14:paraId="403851C3" w14:textId="77777777" w:rsidR="00CB247C" w:rsidRDefault="00CB247C">
                            <w:pPr>
                              <w:spacing w:line="255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</w:p>
                          <w:p w14:paraId="4BA56A19" w14:textId="77777777" w:rsidR="00CB247C" w:rsidRDefault="00EA2B45">
                            <w:pPr>
                              <w:numPr>
                                <w:ilvl w:val="0"/>
                                <w:numId w:val="2"/>
                              </w:numPr>
                              <w:spacing w:line="255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总平图：</w:t>
                            </w:r>
                          </w:p>
                          <w:p w14:paraId="23E42D21" w14:textId="77777777" w:rsidR="00CB247C" w:rsidRDefault="00EA2B45">
                            <w:pPr>
                              <w:spacing w:line="255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/>
                                <w:noProof/>
                                <w:sz w:val="22"/>
                                <w:szCs w:val="22"/>
                                <w:lang w:eastAsia="zh-CN"/>
                              </w:rPr>
                              <w:drawing>
                                <wp:inline distT="0" distB="0" distL="114300" distR="114300" wp14:anchorId="60BA47E0" wp14:editId="6564566E">
                                  <wp:extent cx="6661150" cy="4704715"/>
                                  <wp:effectExtent l="0" t="0" r="6350" b="635"/>
                                  <wp:docPr id="12" name="图片 12" descr="2-贵阳综合保税区保税馨港宿舍型保障性租赁住房项目-总平面图1024-模型_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2-贵阳综合保税区保税馨港宿舍型保障性租赁住房项目-总平面图1024-模型_0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61150" cy="47047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3278D" id="文本框 1" o:spid="_x0000_s1027" type="#_x0000_t202" style="position:absolute;left:0;text-align:left;margin-left:-2pt;margin-top:33.45pt;width:540.55pt;height:754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cAuagIAADAFAAAOAAAAZHJzL2Uyb0RvYy54bWysVEtv2zAMvg/YfxB0X5ykcV6oU2QtMgwI&#10;1mLZsLMiS40wWdQkJXb260fJzmPdLh12kSmT/Eh+Inl711SaHITzCkxBB70+JcJwKJV5LujXL6t3&#10;U0p8YKZkGowo6FF4erd4++a2tnMxhB3oUjiCIMbPa1vQXQh2nmWe70TFfA+sMKiU4CoW8Oqes9Kx&#10;GtErnQ37/XFWgyutAy68x78PrZIuEr6UgodHKb0IRBcUcwvpdOncxjNb3LL5s2N2p3iXBvuHLCqm&#10;DAY9Qz2wwMjeqT+gKsUdeJChx6HKQErFRaoBqxn0X1Sz2TErUi1Ijrdnmvz/g+WfDhv75Eho3kOD&#10;DxgJqa2fe/wZ62mkq+IXMyWoz0c3+Rh5PKJpPp1OJh2DogmEo348HY9m05wSjhazfJrfDPMImV2Q&#10;rPPhg4CKRKGgDp8oMccOax9a05NJDOxBq3KltE6X2BbiXjtyYPigOqR8Efw3K21Ijanc5P0EbCC6&#10;t8jaYC6X+pIUjlpEcG0+C0lUiWW0jqkJL9EY58KcIybr6CYR/DWOnX10FalBX+N89kiRwYSzc6UM&#10;uFTvi7TL7yeSZGt/YqCtO1IQmm2DhV89/xbKI3aFg3ZgvOUrhc+1Zj48MYcTgj2AUx8e8ZAakG7o&#10;JEp24H7+7X+0x8ZFLSU1TlxB/Y89c4IS/dFgS88Go1Ec0XQZ5ZMhXty1ZnutMfvqHrAHBrhfLE9i&#10;tA/6JEoH1TdcDssYFVXMcIxd0HAS70O7B3C5cLFcJiMcSsvC2mwsj9CRZQPLfQCpUm9GtlpuOhZx&#10;LFN3dyskzv31PVldFt3iFwAAAP//AwBQSwMEFAAGAAgAAAAhAIzK4JTjAAAACwEAAA8AAABkcnMv&#10;ZG93bnJldi54bWxMj81OwzAQhO9IvIO1SFxQ65S2CYQ4FUL8SNzaFBA3N16SiHgdxW4S3p7tCW6z&#10;mtXMN9lmsq0YsPeNIwWLeQQCqXSmoUrBvnia3YDwQZPRrSNU8IMeNvn5WaZT40ba4rALleAQ8qlW&#10;UIfQpVL6skar/dx1SOx9ud7qwGdfSdPrkcNtK6+jKJZWN8QNte7wocbye3e0Cj6vqo9XPz2/jcv1&#10;snt8GYrk3RRKXV5M93cgAk7h7xlO+IwOOTMd3JGMF62C2YqnBAVxfAvi5EdJsgBxYLVO4hXIPJP/&#10;N+S/AAAA//8DAFBLAQItABQABgAIAAAAIQC2gziS/gAAAOEBAAATAAAAAAAAAAAAAAAAAAAAAABb&#10;Q29udGVudF9UeXBlc10ueG1sUEsBAi0AFAAGAAgAAAAhADj9If/WAAAAlAEAAAsAAAAAAAAAAAAA&#10;AAAALwEAAF9yZWxzLy5yZWxzUEsBAi0AFAAGAAgAAAAhAMFJwC5qAgAAMAUAAA4AAAAAAAAAAAAA&#10;AAAALgIAAGRycy9lMm9Eb2MueG1sUEsBAi0AFAAGAAgAAAAhAIzK4JTjAAAACwEAAA8AAAAAAAAA&#10;AAAAAAAAxAQAAGRycy9kb3ducmV2LnhtbFBLBQYAAAAABAAEAPMAAADUBQAAAAA=&#10;" fillcolor="white [3201]" stroked="f" strokeweight=".5pt">
                <v:textbox>
                  <w:txbxContent>
                    <w:p w14:paraId="5BDC4B5A" w14:textId="77777777" w:rsidR="00CB247C" w:rsidRDefault="00EA2B45">
                      <w:pPr>
                        <w:numPr>
                          <w:ilvl w:val="0"/>
                          <w:numId w:val="1"/>
                        </w:numPr>
                        <w:rPr>
                          <w:rFonts w:ascii="黑体" w:eastAsia="黑体" w:hAnsi="黑体" w:cs="黑体" w:hint="eastAsia"/>
                          <w:color w:val="231F20"/>
                          <w:spacing w:val="-2"/>
                          <w:sz w:val="28"/>
                          <w:szCs w:val="28"/>
                          <w:lang w:eastAsia="zh-CN"/>
                        </w:rPr>
                      </w:pPr>
                      <w:r>
                        <w:rPr>
                          <w:rFonts w:ascii="黑体" w:eastAsia="黑体" w:hAnsi="黑体" w:cs="黑体" w:hint="eastAsia"/>
                          <w:color w:val="231F20"/>
                          <w:spacing w:val="-2"/>
                          <w:sz w:val="28"/>
                          <w:szCs w:val="28"/>
                          <w:lang w:eastAsia="zh-CN"/>
                        </w:rPr>
                        <w:t>项目基本情况</w:t>
                      </w:r>
                    </w:p>
                    <w:p w14:paraId="2D43B335" w14:textId="77777777" w:rsidR="00CB247C" w:rsidRDefault="00CB247C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</w:p>
                    <w:p w14:paraId="193EC73B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项 目 名 称：贵阳综合保税区保税馨港宿舍型保障性租赁住房项目</w:t>
                      </w:r>
                    </w:p>
                    <w:p w14:paraId="186DE725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申 报 单 位：贵阳市贵综立筑置业有限公司</w:t>
                      </w:r>
                    </w:p>
                    <w:p w14:paraId="4B493F92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项目建设位置：贵阳市白云区都拉布依族乡奔土村民委员会西侧</w:t>
                      </w:r>
                    </w:p>
                    <w:p w14:paraId="5418A8AB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申 报 类 别：建设工程规划设计方案审查及《建设工程规划许可证》</w:t>
                      </w:r>
                    </w:p>
                    <w:p w14:paraId="510B7FC9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bookmarkStart w:id="1" w:name="OLE_LINK1"/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审批经办部门：贵阳市自然资源和规划局</w:t>
                      </w:r>
                    </w:p>
                    <w:p w14:paraId="41322FCA" w14:textId="77777777" w:rsidR="00CB247C" w:rsidRDefault="00EA2B45">
                      <w:pPr>
                        <w:pStyle w:val="a3"/>
                        <w:spacing w:before="220" w:line="223" w:lineRule="auto"/>
                        <w:ind w:left="25"/>
                        <w:outlineLvl w:val="0"/>
                        <w:rPr>
                          <w:rFonts w:ascii="黑体" w:eastAsia="黑体" w:hAnsi="黑体" w:cs="黑体" w:hint="eastAsia"/>
                          <w:color w:val="231F20"/>
                          <w:spacing w:val="-2"/>
                          <w:sz w:val="28"/>
                          <w:szCs w:val="28"/>
                          <w:lang w:eastAsia="zh-CN"/>
                        </w:rPr>
                      </w:pPr>
                      <w:r>
                        <w:rPr>
                          <w:rFonts w:ascii="黑体" w:eastAsia="黑体" w:hAnsi="黑体" w:cs="黑体" w:hint="eastAsia"/>
                          <w:color w:val="231F20"/>
                          <w:spacing w:val="-2"/>
                          <w:sz w:val="28"/>
                          <w:szCs w:val="28"/>
                          <w:lang w:eastAsia="zh-CN"/>
                        </w:rPr>
                        <w:t>二、项目公示依据及地点</w:t>
                      </w:r>
                    </w:p>
                    <w:bookmarkEnd w:id="1"/>
                    <w:p w14:paraId="3D603632" w14:textId="77777777" w:rsidR="00CB247C" w:rsidRDefault="00CB247C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</w:p>
                    <w:p w14:paraId="2F0BDF87" w14:textId="77777777" w:rsidR="00CB247C" w:rsidRDefault="00EA2B45">
                      <w:pPr>
                        <w:spacing w:line="360" w:lineRule="auto"/>
                        <w:jc w:val="both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color w:val="231F20"/>
                          <w:spacing w:val="5"/>
                          <w:sz w:val="22"/>
                          <w:szCs w:val="22"/>
                          <w:lang w:eastAsia="zh-CN"/>
                        </w:rPr>
                        <w:t>公示依据：中华人民共和国行政许可法》、《中华人民共和国政府信息公开条例》《中华人民共和国城乡规划法》、《关于城乡规划公示公开的规</w:t>
                      </w:r>
                      <w:r>
                        <w:rPr>
                          <w:rFonts w:ascii="宋体" w:eastAsia="宋体" w:hAnsi="宋体" w:cs="宋体" w:hint="eastAsia"/>
                          <w:color w:val="231F20"/>
                          <w:spacing w:val="3"/>
                          <w:sz w:val="22"/>
                          <w:szCs w:val="22"/>
                          <w:lang w:eastAsia="zh-CN"/>
                        </w:rPr>
                        <w:t>定》等，进行规划行政审批批准前公示。</w:t>
                      </w:r>
                    </w:p>
                    <w:p w14:paraId="758AFCD4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color w:val="231F20"/>
                          <w:spacing w:val="3"/>
                          <w:sz w:val="22"/>
                          <w:szCs w:val="22"/>
                          <w:lang w:eastAsia="zh-CN"/>
                        </w:rPr>
                        <w:t>公示类别：批前公示</w:t>
                      </w:r>
                    </w:p>
                    <w:p w14:paraId="70125975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color w:val="231F20"/>
                          <w:spacing w:val="16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color w:val="231F20"/>
                          <w:spacing w:val="4"/>
                          <w:sz w:val="22"/>
                          <w:szCs w:val="22"/>
                          <w:lang w:eastAsia="zh-CN"/>
                        </w:rPr>
                        <w:t>公示地点：项目现场及市自然资源和规划局官网</w:t>
                      </w:r>
                    </w:p>
                    <w:p w14:paraId="0AFED4DE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color w:val="231F20"/>
                          <w:spacing w:val="8"/>
                          <w:sz w:val="22"/>
                          <w:szCs w:val="22"/>
                          <w:lang w:eastAsia="zh-CN"/>
                        </w:rPr>
                        <w:t>公示网址：</w:t>
                      </w:r>
                      <w:hyperlink r:id="rId16" w:history="1">
                        <w:r>
                          <w:rPr>
                            <w:rFonts w:ascii="宋体" w:eastAsia="宋体" w:hAnsi="宋体" w:cs="宋体" w:hint="eastAsia"/>
                            <w:color w:val="231F20"/>
                            <w:sz w:val="22"/>
                            <w:szCs w:val="22"/>
                            <w:lang w:eastAsia="zh-CN"/>
                          </w:rPr>
                          <w:t>http</w:t>
                        </w:r>
                        <w:r>
                          <w:rPr>
                            <w:rFonts w:ascii="宋体" w:eastAsia="宋体" w:hAnsi="宋体" w:cs="宋体" w:hint="eastAsia"/>
                            <w:color w:val="231F20"/>
                            <w:spacing w:val="8"/>
                            <w:sz w:val="22"/>
                            <w:szCs w:val="22"/>
                            <w:lang w:eastAsia="zh-CN"/>
                          </w:rPr>
                          <w:t>://</w:t>
                        </w:r>
                        <w:r>
                          <w:rPr>
                            <w:rFonts w:ascii="宋体" w:eastAsia="宋体" w:hAnsi="宋体" w:cs="宋体" w:hint="eastAsia"/>
                            <w:color w:val="231F20"/>
                            <w:sz w:val="22"/>
                            <w:szCs w:val="22"/>
                            <w:lang w:eastAsia="zh-CN"/>
                          </w:rPr>
                          <w:t>zyghj</w:t>
                        </w:r>
                        <w:r>
                          <w:rPr>
                            <w:rFonts w:ascii="宋体" w:eastAsia="宋体" w:hAnsi="宋体" w:cs="宋体" w:hint="eastAsia"/>
                            <w:color w:val="231F20"/>
                            <w:spacing w:val="8"/>
                            <w:sz w:val="22"/>
                            <w:szCs w:val="22"/>
                            <w:lang w:eastAsia="zh-CN"/>
                          </w:rPr>
                          <w:t>.</w:t>
                        </w:r>
                        <w:r>
                          <w:rPr>
                            <w:rFonts w:ascii="宋体" w:eastAsia="宋体" w:hAnsi="宋体" w:cs="宋体" w:hint="eastAsia"/>
                            <w:color w:val="231F20"/>
                            <w:sz w:val="22"/>
                            <w:szCs w:val="22"/>
                            <w:lang w:eastAsia="zh-CN"/>
                          </w:rPr>
                          <w:t>guiyang</w:t>
                        </w:r>
                        <w:r>
                          <w:rPr>
                            <w:rFonts w:ascii="宋体" w:eastAsia="宋体" w:hAnsi="宋体" w:cs="宋体" w:hint="eastAsia"/>
                            <w:color w:val="231F20"/>
                            <w:spacing w:val="8"/>
                            <w:sz w:val="22"/>
                            <w:szCs w:val="22"/>
                            <w:lang w:eastAsia="zh-CN"/>
                          </w:rPr>
                          <w:t>.</w:t>
                        </w:r>
                        <w:r>
                          <w:rPr>
                            <w:rFonts w:ascii="宋体" w:eastAsia="宋体" w:hAnsi="宋体" w:cs="宋体" w:hint="eastAsia"/>
                            <w:color w:val="231F20"/>
                            <w:sz w:val="22"/>
                            <w:szCs w:val="22"/>
                            <w:lang w:eastAsia="zh-CN"/>
                          </w:rPr>
                          <w:t>gov</w:t>
                        </w:r>
                        <w:r>
                          <w:rPr>
                            <w:rFonts w:ascii="宋体" w:eastAsia="宋体" w:hAnsi="宋体" w:cs="宋体" w:hint="eastAsia"/>
                            <w:color w:val="231F20"/>
                            <w:spacing w:val="8"/>
                            <w:sz w:val="22"/>
                            <w:szCs w:val="22"/>
                            <w:lang w:eastAsia="zh-CN"/>
                          </w:rPr>
                          <w:t>.</w:t>
                        </w:r>
                        <w:r>
                          <w:rPr>
                            <w:rFonts w:ascii="宋体" w:eastAsia="宋体" w:hAnsi="宋体" w:cs="宋体" w:hint="eastAsia"/>
                            <w:color w:val="231F20"/>
                            <w:sz w:val="22"/>
                            <w:szCs w:val="22"/>
                            <w:lang w:eastAsia="zh-CN"/>
                          </w:rPr>
                          <w:t>cn</w:t>
                        </w:r>
                      </w:hyperlink>
                    </w:p>
                    <w:p w14:paraId="6D3909C2" w14:textId="77777777" w:rsidR="00CB247C" w:rsidRDefault="00EA2B45">
                      <w:pPr>
                        <w:pStyle w:val="a3"/>
                        <w:spacing w:before="220" w:line="223" w:lineRule="auto"/>
                        <w:outlineLvl w:val="0"/>
                        <w:rPr>
                          <w:rFonts w:ascii="黑体" w:eastAsia="黑体" w:hAnsi="黑体" w:cs="黑体" w:hint="eastAsia"/>
                          <w:color w:val="231F20"/>
                          <w:spacing w:val="-2"/>
                          <w:sz w:val="28"/>
                          <w:szCs w:val="28"/>
                          <w:lang w:eastAsia="zh-CN"/>
                        </w:rPr>
                      </w:pPr>
                      <w:r>
                        <w:rPr>
                          <w:rFonts w:ascii="黑体" w:eastAsia="黑体" w:hAnsi="黑体" w:cs="黑体" w:hint="eastAsia"/>
                          <w:color w:val="231F20"/>
                          <w:spacing w:val="-2"/>
                          <w:sz w:val="28"/>
                          <w:szCs w:val="28"/>
                          <w:lang w:eastAsia="zh-CN"/>
                        </w:rPr>
                        <w:t>三</w:t>
                      </w:r>
                      <w:r>
                        <w:rPr>
                          <w:rFonts w:ascii="黑体" w:eastAsia="黑体" w:hAnsi="黑体" w:cs="黑体"/>
                          <w:color w:val="231F20"/>
                          <w:spacing w:val="-2"/>
                          <w:sz w:val="28"/>
                          <w:szCs w:val="28"/>
                          <w:lang w:eastAsia="zh-CN"/>
                        </w:rPr>
                        <w:t>、</w:t>
                      </w:r>
                      <w:r>
                        <w:rPr>
                          <w:rFonts w:ascii="黑体" w:eastAsia="黑体" w:hAnsi="黑体" w:cs="黑体" w:hint="eastAsia"/>
                          <w:color w:val="231F20"/>
                          <w:spacing w:val="-2"/>
                          <w:sz w:val="28"/>
                          <w:szCs w:val="28"/>
                          <w:lang w:eastAsia="zh-CN"/>
                        </w:rPr>
                        <w:t>建设工程规划设计方案</w:t>
                      </w:r>
                    </w:p>
                    <w:p w14:paraId="403851C3" w14:textId="77777777" w:rsidR="00CB247C" w:rsidRDefault="00CB247C">
                      <w:pPr>
                        <w:spacing w:line="255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</w:p>
                    <w:p w14:paraId="4BA56A19" w14:textId="77777777" w:rsidR="00CB247C" w:rsidRDefault="00EA2B45">
                      <w:pPr>
                        <w:numPr>
                          <w:ilvl w:val="0"/>
                          <w:numId w:val="2"/>
                        </w:numPr>
                        <w:spacing w:line="255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总平图：</w:t>
                      </w:r>
                    </w:p>
                    <w:p w14:paraId="23E42D21" w14:textId="77777777" w:rsidR="00CB247C" w:rsidRDefault="00EA2B45">
                      <w:pPr>
                        <w:spacing w:line="255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/>
                          <w:noProof/>
                          <w:sz w:val="22"/>
                          <w:szCs w:val="22"/>
                          <w:lang w:eastAsia="zh-CN"/>
                        </w:rPr>
                        <w:drawing>
                          <wp:inline distT="0" distB="0" distL="114300" distR="114300" wp14:anchorId="60BA47E0" wp14:editId="6564566E">
                            <wp:extent cx="6661150" cy="4704715"/>
                            <wp:effectExtent l="0" t="0" r="6350" b="635"/>
                            <wp:docPr id="12" name="图片 12" descr="2-贵阳综合保税区保税馨港宿舍型保障性租赁住房项目-总平面图1024-模型_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2-贵阳综合保税区保税馨港宿舍型保障性租赁住房项目-总平面图1024-模型_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61150" cy="47047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4"/>
          <w:szCs w:val="20"/>
          <w:lang w:eastAsia="zh-CN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A3E5046" wp14:editId="439A8A43">
                <wp:simplePos x="0" y="0"/>
                <wp:positionH relativeFrom="column">
                  <wp:posOffset>10975975</wp:posOffset>
                </wp:positionH>
                <wp:positionV relativeFrom="paragraph">
                  <wp:posOffset>18138140</wp:posOffset>
                </wp:positionV>
                <wp:extent cx="2599055" cy="565150"/>
                <wp:effectExtent l="0" t="0" r="0" b="0"/>
                <wp:wrapNone/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0993755" y="19030950"/>
                          <a:ext cx="2599055" cy="565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B86F9A" w14:textId="77777777" w:rsidR="00CB247C" w:rsidRDefault="00EA2B45">
                            <w:pPr>
                              <w:jc w:val="center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贵阳市自然资源和规划局</w:t>
                            </w:r>
                          </w:p>
                          <w:p w14:paraId="209E437C" w14:textId="630073C2" w:rsidR="00CB247C" w:rsidRDefault="00EA2B45">
                            <w:pPr>
                              <w:jc w:val="center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 xml:space="preserve">   2024 年</w:t>
                            </w:r>
                            <w:r w:rsidR="006269A0"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月</w:t>
                            </w:r>
                            <w:r w:rsidR="006269A0"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2</w:t>
                            </w:r>
                            <w:r w:rsidR="006A6347"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8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3E5046" id="文本框 23" o:spid="_x0000_s1028" type="#_x0000_t202" style="position:absolute;left:0;text-align:left;margin-left:864.25pt;margin-top:1428.2pt;width:204.65pt;height:44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We5XAIAAAoFAAAOAAAAZHJzL2Uyb0RvYy54bWysVEuP0zAQviPxHyzfadJHuqRquipdFSFV&#10;7IqCOLuO3UY4HmO7Tcqv37HTFwuXRVycceab1zcznt63tSIHYV0FuqD9XkqJ0BzKSm8L+u3r8t17&#10;SpxnumQKtCjoUTh6P3v7ZtqYiRjADlQpLEEn2k0aU9Cd92aSJI7vRM1cD4zQqJRga+bxardJaVmD&#10;3muVDNJ0nDRgS2OBC+fw70OnpLPoX0rB/aOUTniiCoq5+XjaeG7CmcymbLK1zOwqfkqD/UMWNas0&#10;Br24emCekb2t/nBVV9yCA+l7HOoEpKy4iDVgNf30RTXrHTMi1oLkOHOhyf0/t/zzYW2eLPHtB2ix&#10;gYGQxriJw5+hnlbaOnwxUxL0aZ4P77KMkiNe8nSY5tmJRNF6whEyyPI8DQiOkGyc9TtAcvVlrPMf&#10;BdQkCAW12KTIHTusnMf4CD1DQmgNy0qp2CilSVPQ8RBd/qZBC6XR8Jp5lPxRiYBT+ouQpCoxu84w&#10;jpdYKEsODAeDcS60j7VHT4gOZhLDvsbwhA+mIo7ea4wvFjEyaH8xrisNNtb7Iu3yxzll2eHPDHR1&#10;Bwp8u2mxcOzKubEbKI/YbwvdKjjDlxW2YcWcf2IWZx+3BPfZP+IhFSDdcJIo2YH99bf/AY8jiVpK&#10;Gtylgrqfe2YFJeqTxmHN+6NRWL54GWV3A7zYW83mVqP39QKwK318OQyPYsB7dRalhfo7rv08REUV&#10;0xxjF9SfxYXvNhyfDS7m8wjCdTPMr/Ta8OA6sKxhvvcgqzhzga2OmxOLuHBxFE+PQ9jo23tEXZ+w&#10;2TMAAAD//wMAUEsDBBQABgAIAAAAIQBgBHeh5QAAAA8BAAAPAAAAZHJzL2Rvd25yZXYueG1sTI9P&#10;T4NAEMXvJn6HzZh4s0sRWqQsTUPSmBg9tPbibWGnQLp/kN226Kd3POlp5mVe3vxesZ6MZhccfe+s&#10;gPksAoa2caq3rYDD+/YhA+aDtEpqZ1HAF3pYl7c3hcyVu9odXvahZRRifS4FdCEMOee+6dBIP3MD&#10;Wrod3WhkIDm2XI3ySuFG8ziKFtzI3tKHTg5Yddic9mcj4KXavsldHZvsW1fPr8fN8Hn4SIW4v5s2&#10;K2ABp/Bnhl98QoeSmGp3tsozTXoZZyl5BdBcJMDIE88fl9Snpu0pSRPgZcH/9yh/AAAA//8DAFBL&#10;AQItABQABgAIAAAAIQC2gziS/gAAAOEBAAATAAAAAAAAAAAAAAAAAAAAAABbQ29udGVudF9UeXBl&#10;c10ueG1sUEsBAi0AFAAGAAgAAAAhADj9If/WAAAAlAEAAAsAAAAAAAAAAAAAAAAALwEAAF9yZWxz&#10;Ly5yZWxzUEsBAi0AFAAGAAgAAAAhALNtZ7lcAgAACgUAAA4AAAAAAAAAAAAAAAAALgIAAGRycy9l&#10;Mm9Eb2MueG1sUEsBAi0AFAAGAAgAAAAhAGAEd6HlAAAADwEAAA8AAAAAAAAAAAAAAAAAtgQAAGRy&#10;cy9kb3ducmV2LnhtbFBLBQYAAAAABAAEAPMAAADIBQAAAAA=&#10;" filled="f" stroked="f" strokeweight=".5pt">
                <v:textbox>
                  <w:txbxContent>
                    <w:p w14:paraId="4AB86F9A" w14:textId="77777777" w:rsidR="00CB247C" w:rsidRDefault="00EA2B45">
                      <w:pPr>
                        <w:jc w:val="center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贵阳市自然资源和规划局</w:t>
                      </w:r>
                    </w:p>
                    <w:p w14:paraId="209E437C" w14:textId="630073C2" w:rsidR="00CB247C" w:rsidRDefault="00EA2B45">
                      <w:pPr>
                        <w:jc w:val="center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 xml:space="preserve">   2024 年</w:t>
                      </w:r>
                      <w:r w:rsidR="006269A0"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10</w:t>
                      </w: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月</w:t>
                      </w:r>
                      <w:r w:rsidR="006269A0"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2</w:t>
                      </w:r>
                      <w:r w:rsidR="006A6347"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8</w:t>
                      </w: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4"/>
          <w:szCs w:val="20"/>
          <w:lang w:eastAsia="zh-CN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AB702E2" wp14:editId="79F66A12">
                <wp:simplePos x="0" y="0"/>
                <wp:positionH relativeFrom="column">
                  <wp:posOffset>6795135</wp:posOffset>
                </wp:positionH>
                <wp:positionV relativeFrom="paragraph">
                  <wp:posOffset>15287625</wp:posOffset>
                </wp:positionV>
                <wp:extent cx="6798945" cy="2897505"/>
                <wp:effectExtent l="0" t="0" r="1905" b="17145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98945" cy="2897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C7B3C2" w14:textId="77777777" w:rsidR="00CB247C" w:rsidRDefault="00EA2B45">
                            <w:pPr>
                              <w:pStyle w:val="a3"/>
                              <w:spacing w:before="92" w:line="222" w:lineRule="auto"/>
                              <w:ind w:left="29"/>
                              <w:rPr>
                                <w:rFonts w:ascii="黑体" w:eastAsia="黑体" w:hAnsi="黑体" w:cs="黑体" w:hint="eastAsia"/>
                                <w:sz w:val="28"/>
                                <w:szCs w:val="28"/>
                                <w:lang w:eastAsia="zh-CN"/>
                              </w:rPr>
                            </w:pPr>
                            <w:r>
                              <w:rPr>
                                <w:rFonts w:ascii="黑体" w:eastAsia="黑体" w:hAnsi="黑体" w:cs="黑体" w:hint="eastAsia"/>
                                <w:color w:val="231F20"/>
                                <w:spacing w:val="-5"/>
                                <w:sz w:val="28"/>
                                <w:szCs w:val="28"/>
                                <w:lang w:eastAsia="zh-CN"/>
                              </w:rPr>
                              <w:t>四、意见反馈及联系方式：</w:t>
                            </w:r>
                          </w:p>
                          <w:p w14:paraId="6447CEE6" w14:textId="77777777" w:rsidR="00CB247C" w:rsidRDefault="00CB247C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</w:p>
                          <w:p w14:paraId="31D93AF4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相关利害关系人如对上述批前公示内容不明确、有异议或相关意见的，可以按照以下联系方式进行咨询反映。 贵阳市自然资源和规划局地址：贵阳市观山湖区桃林路 1 号贵阳市测绘院大楼</w:t>
                            </w:r>
                          </w:p>
                          <w:p w14:paraId="75B75D9B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党风办（二十一楼）      联系电话：85865165     联系人：王兴亚</w:t>
                            </w:r>
                          </w:p>
                          <w:p w14:paraId="168F01A4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办公室（二十二楼）      联系电话：85828539     联系人：李  康</w:t>
                            </w:r>
                          </w:p>
                          <w:p w14:paraId="073EADA6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贵阳市自然资源和规划综合行政执法支队空间规划执法六科</w:t>
                            </w:r>
                          </w:p>
                          <w:p w14:paraId="0A986E35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地址：白云区艳山红镇七一街与中环街交叉口（贵阳市测绘院白云分院）</w:t>
                            </w:r>
                          </w:p>
                          <w:p w14:paraId="14C8A3E0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规划科（四楼）          联系电话：84433200     联系人：安奥</w:t>
                            </w:r>
                          </w:p>
                          <w:p w14:paraId="704379D3" w14:textId="76FC63F1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公示期自 2024 年</w:t>
                            </w:r>
                            <w:r w:rsidR="006269A0"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10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月</w:t>
                            </w:r>
                            <w:r w:rsidR="006269A0"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2</w:t>
                            </w:r>
                            <w:r w:rsidR="006A6347"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8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日至 2024 年</w:t>
                            </w:r>
                            <w:r w:rsidR="006269A0"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11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月</w:t>
                            </w:r>
                            <w:r w:rsidR="006A6347"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5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日止，共计 7 个工作日。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B702E2" id="文本框 31" o:spid="_x0000_s1029" type="#_x0000_t202" style="position:absolute;left:0;text-align:left;margin-left:535.05pt;margin-top:1203.75pt;width:535.35pt;height:228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KPNYAIAACUFAAAOAAAAZHJzL2Uyb0RvYy54bWysVEuPGjEMvlfqf4hyLzOwsDzEsKKsqCqh&#10;7qq06jlkEoiaidMkMEN/fZ0Mr7Z72aqXGSe2P9uf7UwfmkqTg3BegSlot5NTIgyHUpltQb9+Wb4b&#10;UeIDMyXTYERBj8LTh9nbN9PaTkQPdqBL4QiCGD+pbUF3IdhJlnm+ExXzHbDCoFKCq1jAo9tmpWM1&#10;olc66+X5fVaDK60DLrzH28dWSWcJX0rBw5OUXgSiC4q5hfR16buJ32w2ZZOtY3an+CkN9g9ZVEwZ&#10;DHqBemSBkb1Tf0FVijvwIEOHQ5WBlIqLVANW083/qGa9Y1akWpAcby80+f8Hyz8d1vbZkdC8hwYb&#10;GAmprZ94vIz1NNJV8Y+ZEtQjhccLbaIJhOPl/XA8GvcHlHDU9Ubj4SAfRJzs6m6dDx8EVCQKBXXY&#10;l0QXO6x8aE3PJjGaB63KpdI6HeIsiIV25MCwizqkJBH8NyttSI2p3A3yBGwgurfI2mAu16KSFI5a&#10;RHBtPgtJVJlqeyEa41yYS8RkHa0kgr/G8WQfXUWaytc4XzxSZDDh4lwpAy7VmxbmSlL5/UySbO3P&#10;DLR1RwpCs2mw8ILenXu+gfKIo+Cg3RJv+VJhu1bMh2fmcC2w+7jq4Qk/UgPSDSeJkh24ny/dR3uc&#10;VtRSUuOaFdT/2DMnKNEfDc7xuNvvx71Mh/5g2MODu9VsbjVmXy0AZ6CLj4rlSYz2QZ9F6aD6hi/C&#10;PEZFFTMcYxc0nMVFaJcfXxQu5vNkhJtoWViZteUROrJsYL4PIFWazchWy82JRdzFNN2ndyMu++05&#10;WV1ft9kvAAAA//8DAFBLAwQUAAYACAAAACEAqar9LeQAAAAPAQAADwAAAGRycy9kb3ducmV2Lnht&#10;bEyPy06EMBSG9ya+Q3NM3BinBWYGgpSJMV6S2Tl4ibsOPQKRtoR2AN/e40p358/58l+K3WJ6NuHo&#10;O2clRCsBDG3tdGcbCS/Vw3UGzAdlteqdRQnf6GFXnp8VKtduts84HULDyMT6XEloQxhyzn3dolF+&#10;5Qa09Pt0o1GB5NhwPaqZzE3PYyG23KjOUkKrBrxrsf46nIyEj6vmfe+Xx9c52STD/dNUpW+6kvLy&#10;Yrm9ARZwCX8w/Nan6lBSp6M7We1ZT1qkIiJWQrwW6QYYMXG0FrTnSFe2TTLgZcH/7yh/AAAA//8D&#10;AFBLAQItABQABgAIAAAAIQC2gziS/gAAAOEBAAATAAAAAAAAAAAAAAAAAAAAAABbQ29udGVudF9U&#10;eXBlc10ueG1sUEsBAi0AFAAGAAgAAAAhADj9If/WAAAAlAEAAAsAAAAAAAAAAAAAAAAALwEAAF9y&#10;ZWxzLy5yZWxzUEsBAi0AFAAGAAgAAAAhACKEo81gAgAAJQUAAA4AAAAAAAAAAAAAAAAALgIAAGRy&#10;cy9lMm9Eb2MueG1sUEsBAi0AFAAGAAgAAAAhAKmq/S3kAAAADwEAAA8AAAAAAAAAAAAAAAAAugQA&#10;AGRycy9kb3ducmV2LnhtbFBLBQYAAAAABAAEAPMAAADLBQAAAAA=&#10;" fillcolor="white [3201]" stroked="f" strokeweight=".5pt">
                <v:textbox>
                  <w:txbxContent>
                    <w:p w14:paraId="0CC7B3C2" w14:textId="77777777" w:rsidR="00CB247C" w:rsidRDefault="00EA2B45">
                      <w:pPr>
                        <w:pStyle w:val="a3"/>
                        <w:spacing w:before="92" w:line="222" w:lineRule="auto"/>
                        <w:ind w:left="29"/>
                        <w:rPr>
                          <w:rFonts w:ascii="黑体" w:eastAsia="黑体" w:hAnsi="黑体" w:cs="黑体" w:hint="eastAsia"/>
                          <w:sz w:val="28"/>
                          <w:szCs w:val="28"/>
                          <w:lang w:eastAsia="zh-CN"/>
                        </w:rPr>
                      </w:pPr>
                      <w:r>
                        <w:rPr>
                          <w:rFonts w:ascii="黑体" w:eastAsia="黑体" w:hAnsi="黑体" w:cs="黑体" w:hint="eastAsia"/>
                          <w:color w:val="231F20"/>
                          <w:spacing w:val="-5"/>
                          <w:sz w:val="28"/>
                          <w:szCs w:val="28"/>
                          <w:lang w:eastAsia="zh-CN"/>
                        </w:rPr>
                        <w:t>四、意见反馈及联系方式：</w:t>
                      </w:r>
                    </w:p>
                    <w:p w14:paraId="6447CEE6" w14:textId="77777777" w:rsidR="00CB247C" w:rsidRDefault="00CB247C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</w:p>
                    <w:p w14:paraId="31D93AF4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相关利害关系人如对上述批前公示内容不明确、有异议或相关意见的，可以按照以下联系方式进行咨询反映。 贵阳市自然资源和规划局地址：贵阳市观山湖区桃林路 1 号贵阳市测绘院大楼</w:t>
                      </w:r>
                    </w:p>
                    <w:p w14:paraId="75B75D9B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党风办（二十一楼）      联系电话：85865165     联系人：王兴亚</w:t>
                      </w:r>
                    </w:p>
                    <w:p w14:paraId="168F01A4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办公室（二十二楼）      联系电话：85828539     联系人：李  康</w:t>
                      </w:r>
                    </w:p>
                    <w:p w14:paraId="073EADA6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贵阳市自然资源和规划综合行政执法支队空间规划执法六科</w:t>
                      </w:r>
                    </w:p>
                    <w:p w14:paraId="0A986E35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地址：白云区艳山红镇七一街与中环街交叉口（贵阳市测绘院白云分院）</w:t>
                      </w:r>
                    </w:p>
                    <w:p w14:paraId="14C8A3E0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规划科（四楼）          联系电话：84433200     联系人：安奥</w:t>
                      </w:r>
                    </w:p>
                    <w:p w14:paraId="704379D3" w14:textId="76FC63F1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公示期自 2024 年</w:t>
                      </w:r>
                      <w:r w:rsidR="006269A0"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10</w:t>
                      </w: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月</w:t>
                      </w:r>
                      <w:r w:rsidR="006269A0"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2</w:t>
                      </w:r>
                      <w:r w:rsidR="006A6347"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8</w:t>
                      </w: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日至 2024 年</w:t>
                      </w:r>
                      <w:r w:rsidR="006269A0"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11</w:t>
                      </w: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月</w:t>
                      </w:r>
                      <w:r w:rsidR="006A6347"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5</w:t>
                      </w: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日止，共计 7 个工作日。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4"/>
          <w:szCs w:val="20"/>
          <w:lang w:eastAsia="zh-CN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D5029CC" wp14:editId="076081A8">
                <wp:simplePos x="0" y="0"/>
                <wp:positionH relativeFrom="column">
                  <wp:posOffset>-10795</wp:posOffset>
                </wp:positionH>
                <wp:positionV relativeFrom="paragraph">
                  <wp:posOffset>9901555</wp:posOffset>
                </wp:positionV>
                <wp:extent cx="6707505" cy="9012555"/>
                <wp:effectExtent l="0" t="0" r="17145" b="17145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7505" cy="90125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799210" w14:textId="77777777" w:rsidR="00CB247C" w:rsidRDefault="00EA2B45">
                            <w:pPr>
                              <w:numPr>
                                <w:ilvl w:val="0"/>
                                <w:numId w:val="3"/>
                              </w:numPr>
                              <w:spacing w:line="255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主要经济技术指标：</w:t>
                            </w:r>
                          </w:p>
                          <w:p w14:paraId="33E56141" w14:textId="77777777" w:rsidR="00CB247C" w:rsidRDefault="00EA2B45">
                            <w:pPr>
                              <w:spacing w:line="255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114300" distR="114300" wp14:anchorId="5554B60B" wp14:editId="2DD8960B">
                                  <wp:extent cx="6511290" cy="8102600"/>
                                  <wp:effectExtent l="0" t="0" r="3810" b="12700"/>
                                  <wp:docPr id="4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11290" cy="810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5029CC" id="文本框 11" o:spid="_x0000_s1030" type="#_x0000_t202" style="position:absolute;left:0;text-align:left;margin-left:-.85pt;margin-top:779.65pt;width:528.15pt;height:709.6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g54XwIAACUFAAAOAAAAZHJzL2Uyb0RvYy54bWysVFGP0zAMfkfiP0R5Z+3GesdN605jpyGk&#10;iTsxEM9ZmmwRaRySbO349Tjp1g24l0O8tE5sf7Y/25net7UmB+G8AlPS4SCnRBgOlTLbkn79snzz&#10;jhIfmKmYBiNKehSe3s9ev5o2diJGsANdCUcQxPhJY0u6C8FOsszznaiZH4AVBpUSXM0CHt02qxxr&#10;EL3W2SjPb7IGXGUdcOE93j50SjpL+FIKHh6l9CIQXVLMLaSvS99N/GazKZtsHbM7xU9psH/IombK&#10;YNAe6oEFRvZO/QVVK+7AgwwDDnUGUiouUg1YzTD/o5r1jlmRakFyvO1p8v8Pln86rO2TI6F9Dy02&#10;MBLSWD/xeBnraaWr4x8zJahHCo89baINhOPlzW1+W+QFJRx1d/lwVBRFxMku7tb58EFATaJQUod9&#10;SXSxw8qHzvRsEqN50KpaKq3TIc6CWGhHDgy7qENKEsF/s9KGNJjK2yJPwAaie4esDeZyKSpJ4ahF&#10;BNfms5BEVam2Z6IxzoXpIybraCUR/CWOJ/voKtJUvsS590iRwYTeuVYGXKo3LcyFpOr7mSTZ2Z8Z&#10;6OqOFIR202LhJR2fe76B6oij4KDbEm/5UmG7VsyHJ+ZwLbD7uOrhET9SA9INJ4mSHbifz91He5xW&#10;1FLS4JqV1P/YMyco0R8NzvHdcDyOe5kO4+J2hAd3rdlca8y+XgDOwBAfFcuTGO2DPovSQf0NX4R5&#10;jIoqZjjGLmk4i4vQLT++KFzM58kIN9GysDJryyN0ZNnAfB9AqjSbka2OmxOLuItpuk/vRlz263Oy&#10;urxus18AAAD//wMAUEsDBBQABgAIAAAAIQDU7ke75QAAAA0BAAAPAAAAZHJzL2Rvd25yZXYueG1s&#10;TI/LboMwEEX3lfIP1kTqpkpMQoGEYKKq6kPqrqEPdefgCaDiMcIO0L+vs2qXM3N059xsP+mWDdjb&#10;xpCA1TIAhlQa1VAl4K14XGyAWSdJydYQCvhBC/t8dpXJVJmRXnE4uIr5ELKpFFA716Wc27JGLe3S&#10;dEj+djK9ls6PfcVVL0cfrlu+DoKYa9mQ/1DLDu9rLL8PZy3g66b6fLHT0/sYRmH38DwUyYcqhLie&#10;T3c7YA4n9wfDRd+rQ+6djuZMyrJWwGKVeNLvo2gbArsQQXQbAzsKWG+TTQw8z/j/FvkvAAAA//8D&#10;AFBLAQItABQABgAIAAAAIQC2gziS/gAAAOEBAAATAAAAAAAAAAAAAAAAAAAAAABbQ29udGVudF9U&#10;eXBlc10ueG1sUEsBAi0AFAAGAAgAAAAhADj9If/WAAAAlAEAAAsAAAAAAAAAAAAAAAAALwEAAF9y&#10;ZWxzLy5yZWxzUEsBAi0AFAAGAAgAAAAhAOH2DnhfAgAAJQUAAA4AAAAAAAAAAAAAAAAALgIAAGRy&#10;cy9lMm9Eb2MueG1sUEsBAi0AFAAGAAgAAAAhANTuR7vlAAAADQEAAA8AAAAAAAAAAAAAAAAAuQQA&#10;AGRycy9kb3ducmV2LnhtbFBLBQYAAAAABAAEAPMAAADLBQAAAAA=&#10;" fillcolor="white [3201]" stroked="f" strokeweight=".5pt">
                <v:textbox>
                  <w:txbxContent>
                    <w:p w14:paraId="55799210" w14:textId="77777777" w:rsidR="00CB247C" w:rsidRDefault="00EA2B45">
                      <w:pPr>
                        <w:numPr>
                          <w:ilvl w:val="0"/>
                          <w:numId w:val="3"/>
                        </w:numPr>
                        <w:spacing w:line="255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主要经济技术指标：</w:t>
                      </w:r>
                    </w:p>
                    <w:p w14:paraId="33E56141" w14:textId="77777777" w:rsidR="00CB247C" w:rsidRDefault="00EA2B45">
                      <w:pPr>
                        <w:spacing w:line="255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noProof/>
                          <w:lang w:eastAsia="zh-CN"/>
                        </w:rPr>
                        <w:drawing>
                          <wp:inline distT="0" distB="0" distL="114300" distR="114300" wp14:anchorId="5554B60B" wp14:editId="2DD8960B">
                            <wp:extent cx="6511290" cy="8102600"/>
                            <wp:effectExtent l="0" t="0" r="3810" b="12700"/>
                            <wp:docPr id="4" name="图片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511290" cy="810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4"/>
          <w:szCs w:val="20"/>
          <w:lang w:eastAsia="zh-C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5AB7F7" wp14:editId="5F503F78">
                <wp:simplePos x="0" y="0"/>
                <wp:positionH relativeFrom="column">
                  <wp:posOffset>18220055</wp:posOffset>
                </wp:positionH>
                <wp:positionV relativeFrom="paragraph">
                  <wp:posOffset>7902575</wp:posOffset>
                </wp:positionV>
                <wp:extent cx="7656830" cy="2917825"/>
                <wp:effectExtent l="0" t="0" r="1270" b="15875"/>
                <wp:wrapNone/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10210" y="17286605"/>
                          <a:ext cx="7656830" cy="2917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78F78E" w14:textId="77777777" w:rsidR="00CB247C" w:rsidRDefault="00EA2B45">
                            <w:pPr>
                              <w:pStyle w:val="a3"/>
                              <w:spacing w:before="92" w:line="222" w:lineRule="auto"/>
                              <w:ind w:left="29"/>
                              <w:rPr>
                                <w:rFonts w:ascii="黑体" w:eastAsia="黑体" w:hAnsi="黑体" w:cs="黑体" w:hint="eastAsia"/>
                                <w:sz w:val="28"/>
                                <w:szCs w:val="28"/>
                                <w:lang w:eastAsia="zh-CN"/>
                              </w:rPr>
                            </w:pPr>
                            <w:r>
                              <w:rPr>
                                <w:rFonts w:ascii="黑体" w:eastAsia="黑体" w:hAnsi="黑体" w:cs="黑体" w:hint="eastAsia"/>
                                <w:color w:val="231F20"/>
                                <w:spacing w:val="-5"/>
                                <w:sz w:val="28"/>
                                <w:szCs w:val="28"/>
                                <w:lang w:eastAsia="zh-CN"/>
                              </w:rPr>
                              <w:t>四、意见反馈及联系方式：</w:t>
                            </w:r>
                          </w:p>
                          <w:p w14:paraId="12BDD3BD" w14:textId="77777777" w:rsidR="00CB247C" w:rsidRDefault="00CB247C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</w:p>
                          <w:p w14:paraId="1770B947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相关利害关系人如对上述批前公示内容不明确、有异议或相关意见的，可以按照以下联系方式进行咨询反映。 贵阳市自然资源和规划局地址：贵阳市观山湖区桃林路 1 号贵阳市测绘院大楼</w:t>
                            </w:r>
                          </w:p>
                          <w:p w14:paraId="5A80946F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党风办（二十一楼）      联系电话：85865165     联系人：王兴亚</w:t>
                            </w:r>
                          </w:p>
                          <w:p w14:paraId="11CB56A5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办公室（二十二楼）      联系电话：85828539     联系人：李  康</w:t>
                            </w:r>
                          </w:p>
                          <w:p w14:paraId="40C7B622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贵阳市自然资源和规划综合行政执法支队空间规划执法六科</w:t>
                            </w:r>
                          </w:p>
                          <w:p w14:paraId="48A3070D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地址：白云区艳山红镇七一街与中环街交叉口（贵阳市测绘院白云分院）</w:t>
                            </w:r>
                          </w:p>
                          <w:p w14:paraId="31524940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规划科（四楼）          联系电话：84433200     联系人：罗波拉</w:t>
                            </w:r>
                          </w:p>
                          <w:p w14:paraId="3CD0F9B0" w14:textId="77777777" w:rsidR="00CB247C" w:rsidRDefault="00EA2B45">
                            <w:pPr>
                              <w:spacing w:line="360" w:lineRule="auto"/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sz w:val="22"/>
                                <w:szCs w:val="22"/>
                                <w:lang w:eastAsia="zh-CN"/>
                              </w:rPr>
                              <w:t>公示期自 2024 年  月  日至 2024 年  月  日止，共计 7 个工作日。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5AB7F7" id="文本框 22" o:spid="_x0000_s1031" type="#_x0000_t202" style="position:absolute;left:0;text-align:left;margin-left:1434.65pt;margin-top:622.25pt;width:602.9pt;height:229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m1TagIAADEFAAAOAAAAZHJzL2Uyb0RvYy54bWysVElvEzEUviPxHyzf6SzN1iiTKrQKQopo&#10;RUGcHY+dWHj8jO1kJvx6nj1ZSuFSxGXG9vve9r1ldts1muyF8wpMRYurnBJhONTKbCr69cvy3YQS&#10;H5ipmQYjKnoQnt7O376ZtXYqStiCroUjaMT4aWsrug3BTrPM861omL8CKwwKJbiGBby6TVY71qL1&#10;Rmdlno+yFlxtHXDhPb7e90I6T/alFDw8SOlFILqiGFtIX5e+6/jN5jM23Thmt4ofw2D/EEXDlEGn&#10;Z1P3LDCyc+oPU43iDjzIcMWhyUBKxUXKAbMp8hfZPG2ZFSkXJMfbM03+/5nln/ZP9tGR0L2HDgsY&#10;CWmtn3p8jPl00jXxj5ESlA+KvCyQxwNCx+VkNMqHPYWiC4QjYDwajibXiOAIKW+K8aRMiOxiyjof&#10;PghoSDxU1GGNEnVsv/IB3SP0BImePWhVL5XW6RL7QtxpR/YMK6pDChg1fkNpQ9qKjq6HeTJsIKr3&#10;lrVBB5cE0ykctIjGtfksJFE1ptErpi68eGOcC3P2mNBRTaLx1yge8VFVpA59jfJZI3kGE87KjTLg&#10;Ur4vwq6/n0iSPf7EQJ93pCB06w4Tr2iqVXxZQ33AtnDQT4y3fKmwXCvmwyNzOCJYYhz78IAfqQHp&#10;huOJki24n397j3jsXJRS0uLIVdT/2DEnKNEfDfb0TTEYxBlNl8FwXOLFPZesn0vMrrkD7IECF4zl&#10;6RjxQZ+O0kHzDbfDInpFETMcfVc0nI53oV8EuF24WCwSCKfSsrAyT5ZH05FlA4tdAKlSb164ObKI&#10;c5la9rhD4uA/vyfUZdPNfwEAAP//AwBQSwMEFAAGAAgAAAAhAB6/cELlAAAADwEAAA8AAABkcnMv&#10;ZG93bnJldi54bWxMj8tOwzAQRfdI/IM1SGwQtZtHU0KcCiEeEjsaHmLnxiaJiMdR7Cbh7xlWsJy5&#10;R3fOFLvF9mwyo+8cSlivBDCDtdMdNhJeqvvLLTAfFGrVOzQSvo2HXXl6UqhcuxmfzbQPDaMS9LmS&#10;0IYw5Jz7ujVW+ZUbDFL26UarAo1jw/WoZiq3PY+E2HCrOqQLrRrMbWvqr/3RSvi4aN6f/PLwOsdp&#10;PNw9TlX2pispz8+Wm2tgwSzhD4ZffVKHkpwO7ojas15CtN1cxcRSEiVJCoyYRGTpGtiBdplIBPCy&#10;4P//KH8AAAD//wMAUEsBAi0AFAAGAAgAAAAhALaDOJL+AAAA4QEAABMAAAAAAAAAAAAAAAAAAAAA&#10;AFtDb250ZW50X1R5cGVzXS54bWxQSwECLQAUAAYACAAAACEAOP0h/9YAAACUAQAACwAAAAAAAAAA&#10;AAAAAAAvAQAAX3JlbHMvLnJlbHNQSwECLQAUAAYACAAAACEABLZtU2oCAAAxBQAADgAAAAAAAAAA&#10;AAAAAAAuAgAAZHJzL2Uyb0RvYy54bWxQSwECLQAUAAYACAAAACEAHr9wQuUAAAAPAQAADwAAAAAA&#10;AAAAAAAAAADEBAAAZHJzL2Rvd25yZXYueG1sUEsFBgAAAAAEAAQA8wAAANYFAAAAAA==&#10;" fillcolor="white [3201]" stroked="f" strokeweight=".5pt">
                <v:textbox>
                  <w:txbxContent>
                    <w:p w14:paraId="4378F78E" w14:textId="77777777" w:rsidR="00CB247C" w:rsidRDefault="00EA2B45">
                      <w:pPr>
                        <w:pStyle w:val="a3"/>
                        <w:spacing w:before="92" w:line="222" w:lineRule="auto"/>
                        <w:ind w:left="29"/>
                        <w:rPr>
                          <w:rFonts w:ascii="黑体" w:eastAsia="黑体" w:hAnsi="黑体" w:cs="黑体" w:hint="eastAsia"/>
                          <w:sz w:val="28"/>
                          <w:szCs w:val="28"/>
                          <w:lang w:eastAsia="zh-CN"/>
                        </w:rPr>
                      </w:pPr>
                      <w:r>
                        <w:rPr>
                          <w:rFonts w:ascii="黑体" w:eastAsia="黑体" w:hAnsi="黑体" w:cs="黑体" w:hint="eastAsia"/>
                          <w:color w:val="231F20"/>
                          <w:spacing w:val="-5"/>
                          <w:sz w:val="28"/>
                          <w:szCs w:val="28"/>
                          <w:lang w:eastAsia="zh-CN"/>
                        </w:rPr>
                        <w:t>四、意见反馈及联系方式：</w:t>
                      </w:r>
                    </w:p>
                    <w:p w14:paraId="12BDD3BD" w14:textId="77777777" w:rsidR="00CB247C" w:rsidRDefault="00CB247C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</w:p>
                    <w:p w14:paraId="1770B947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相关利害关系人如对上述批前公示内容不明确、有异议或相关意见的，可以按照以下联系方式进行咨询反映。 贵阳市自然资源和规划局地址：贵阳市观山湖区桃林路 1 号贵阳市测绘院大楼</w:t>
                      </w:r>
                    </w:p>
                    <w:p w14:paraId="5A80946F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党风办（二十一楼）      联系电话：85865165     联系人：王兴亚</w:t>
                      </w:r>
                    </w:p>
                    <w:p w14:paraId="11CB56A5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办公室（二十二楼）      联系电话：85828539     联系人：李  康</w:t>
                      </w:r>
                    </w:p>
                    <w:p w14:paraId="40C7B622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贵阳市自然资源和规划综合行政执法支队空间规划执法六科</w:t>
                      </w:r>
                    </w:p>
                    <w:p w14:paraId="48A3070D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地址：白云区艳山红镇七一街与中环街交叉口（贵阳市测绘院白云分院）</w:t>
                      </w:r>
                    </w:p>
                    <w:p w14:paraId="31524940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规划科（四楼）          联系电话：84433200     联系人：罗波拉</w:t>
                      </w:r>
                    </w:p>
                    <w:p w14:paraId="3CD0F9B0" w14:textId="77777777" w:rsidR="00CB247C" w:rsidRDefault="00EA2B45">
                      <w:pPr>
                        <w:spacing w:line="360" w:lineRule="auto"/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sz w:val="22"/>
                          <w:szCs w:val="22"/>
                          <w:lang w:eastAsia="zh-CN"/>
                        </w:rPr>
                        <w:t>公示期自 2024 年  月  日至 2024 年  月  日止，共计 7 个工作日。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eastAsia="宋体" w:hAnsi="宋体" w:cs="宋体"/>
          <w:color w:val="231F20"/>
          <w:spacing w:val="-1"/>
          <w:sz w:val="44"/>
          <w:szCs w:val="44"/>
          <w:lang w:eastAsia="zh-CN"/>
        </w:rPr>
        <w:t>规划许可行政审批前公示</w:t>
      </w:r>
    </w:p>
    <w:sectPr w:rsidR="00CB247C">
      <w:footerReference w:type="default" r:id="rId18"/>
      <w:pgSz w:w="22410" w:h="31680"/>
      <w:pgMar w:top="891" w:right="2211" w:bottom="1" w:left="529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57EC800" w14:textId="77777777" w:rsidR="00806FEF" w:rsidRDefault="00806FEF">
      <w:r>
        <w:separator/>
      </w:r>
    </w:p>
  </w:endnote>
  <w:endnote w:type="continuationSeparator" w:id="0">
    <w:p w14:paraId="36AEA465" w14:textId="77777777" w:rsidR="00806FEF" w:rsidRDefault="00806F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28BBA9" w14:textId="77777777" w:rsidR="00CB247C" w:rsidRDefault="00CB247C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D295AD3" w14:textId="77777777" w:rsidR="00806FEF" w:rsidRDefault="00806FEF">
      <w:r>
        <w:separator/>
      </w:r>
    </w:p>
  </w:footnote>
  <w:footnote w:type="continuationSeparator" w:id="0">
    <w:p w14:paraId="0A708DF3" w14:textId="77777777" w:rsidR="00806FEF" w:rsidRDefault="00806FE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98439F8E"/>
    <w:multiLevelType w:val="singleLevel"/>
    <w:tmpl w:val="98439F8E"/>
    <w:lvl w:ilvl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1" w15:restartNumberingAfterBreak="0">
    <w:nsid w:val="A89A7744"/>
    <w:multiLevelType w:val="singleLevel"/>
    <w:tmpl w:val="A89A7744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2" w15:restartNumberingAfterBreak="0">
    <w:nsid w:val="7A970662"/>
    <w:multiLevelType w:val="singleLevel"/>
    <w:tmpl w:val="7A970662"/>
    <w:lvl w:ilvl="0">
      <w:start w:val="2"/>
      <w:numFmt w:val="chineseCounting"/>
      <w:suff w:val="nothing"/>
      <w:lvlText w:val="（%1）"/>
      <w:lvlJc w:val="left"/>
      <w:rPr>
        <w:rFonts w:hint="eastAsia"/>
      </w:rPr>
    </w:lvl>
  </w:abstractNum>
  <w:num w:numId="1" w16cid:durableId="759374787">
    <w:abstractNumId w:val="1"/>
  </w:num>
  <w:num w:numId="2" w16cid:durableId="293364930">
    <w:abstractNumId w:val="0"/>
  </w:num>
  <w:num w:numId="3" w16cid:durableId="70426010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doNotDisplayPageBoundaries/>
  <w:displayBackgroundShape/>
  <w:bordersDoNotSurroundHeader/>
  <w:bordersDoNotSurroundFooter/>
  <w:defaultTabStop w:val="4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useWord2013TrackBottomHyphenation" w:uri="http://schemas.microsoft.com/office/word" w:val="1"/>
  </w:compat>
  <w:docVars>
    <w:docVar w:name="commondata" w:val="eyJoZGlkIjoiNjE0OGFjNDFkZmRlYjVkNzY2YzVjNTBhY2Y2NGU5MWEifQ=="/>
  </w:docVars>
  <w:rsids>
    <w:rsidRoot w:val="00753259"/>
    <w:rsid w:val="00044E80"/>
    <w:rsid w:val="0022247A"/>
    <w:rsid w:val="003C0D0A"/>
    <w:rsid w:val="00537ACF"/>
    <w:rsid w:val="006269A0"/>
    <w:rsid w:val="006325F1"/>
    <w:rsid w:val="00663D83"/>
    <w:rsid w:val="006A6347"/>
    <w:rsid w:val="00753259"/>
    <w:rsid w:val="00806FEF"/>
    <w:rsid w:val="008A5F01"/>
    <w:rsid w:val="00C2370B"/>
    <w:rsid w:val="00CB247C"/>
    <w:rsid w:val="00D5376E"/>
    <w:rsid w:val="00EA2B45"/>
    <w:rsid w:val="09BA595E"/>
    <w:rsid w:val="0BB12F8A"/>
    <w:rsid w:val="11740217"/>
    <w:rsid w:val="155F3BDE"/>
    <w:rsid w:val="193223A0"/>
    <w:rsid w:val="212B4930"/>
    <w:rsid w:val="221219A4"/>
    <w:rsid w:val="297A3E18"/>
    <w:rsid w:val="2DF1712C"/>
    <w:rsid w:val="4BCF52C4"/>
    <w:rsid w:val="510C5125"/>
    <w:rsid w:val="521F54FE"/>
    <w:rsid w:val="53EC6EBC"/>
    <w:rsid w:val="59ED47A7"/>
    <w:rsid w:val="5CDE0169"/>
    <w:rsid w:val="5F9948EE"/>
    <w:rsid w:val="62B04924"/>
    <w:rsid w:val="6F0423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657E7344"/>
  <w15:docId w15:val="{1D62E5F7-345B-4E7B-9291-93CF22DFA5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semiHidden="1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Body Tex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semiHidden/>
    <w:qFormat/>
    <w:pPr>
      <w:kinsoku w:val="0"/>
      <w:autoSpaceDE w:val="0"/>
      <w:autoSpaceDN w:val="0"/>
      <w:adjustRightInd w:val="0"/>
      <w:snapToGrid w:val="0"/>
      <w:textAlignment w:val="baseline"/>
    </w:pPr>
    <w:rPr>
      <w:rFonts w:ascii="Arial" w:eastAsia="Arial" w:hAnsi="Arial" w:cs="Arial"/>
      <w:snapToGrid w:val="0"/>
      <w:color w:val="000000"/>
      <w:sz w:val="21"/>
      <w:szCs w:val="21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semiHidden/>
    <w:qFormat/>
  </w:style>
  <w:style w:type="paragraph" w:styleId="a4">
    <w:name w:val="Balloon Text"/>
    <w:basedOn w:val="a"/>
    <w:link w:val="a5"/>
    <w:qFormat/>
    <w:rPr>
      <w:sz w:val="18"/>
      <w:szCs w:val="18"/>
    </w:rPr>
  </w:style>
  <w:style w:type="table" w:customStyle="1" w:styleId="TableNormal">
    <w:name w:val="Table Normal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font31">
    <w:name w:val="font31"/>
    <w:basedOn w:val="a0"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131">
    <w:name w:val="font13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a5">
    <w:name w:val="批注框文本 字符"/>
    <w:basedOn w:val="a0"/>
    <w:link w:val="a4"/>
    <w:qFormat/>
    <w:rPr>
      <w:rFonts w:ascii="Arial" w:eastAsia="Arial" w:hAnsi="Arial" w:cs="Arial"/>
      <w:snapToGrid w:val="0"/>
      <w:color w:val="000000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hyperlink" Target="http://zyghj.guiyang.gov.cn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zyghj.guiyang.gov.cn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6</Words>
  <Characters>36</Characters>
  <Application>Microsoft Office Word</Application>
  <DocSecurity>0</DocSecurity>
  <Lines>1</Lines>
  <Paragraphs>1</Paragraphs>
  <ScaleCrop>false</ScaleCrop>
  <Company>微软中国</Company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pdfbuilder</dc:subject>
  <dc:creator>Kingsoft-PDF</dc:creator>
  <cp:lastModifiedBy>mx m</cp:lastModifiedBy>
  <cp:revision>10</cp:revision>
  <dcterms:created xsi:type="dcterms:W3CDTF">2024-09-03T12:43:00Z</dcterms:created>
  <dcterms:modified xsi:type="dcterms:W3CDTF">2024-10-28T15:10:00Z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2024-09-03T12:43:14Z</vt:filetime>
  </property>
  <property fmtid="{D5CDD505-2E9C-101B-9397-08002B2CF9AE}" pid="4" name="UsrData">
    <vt:lpwstr>66d693dffefcfc002072fbd8wl</vt:lpwstr>
  </property>
  <property fmtid="{D5CDD505-2E9C-101B-9397-08002B2CF9AE}" pid="5" name="KSOProductBuildVer">
    <vt:lpwstr>2052-12.1.0.18608</vt:lpwstr>
  </property>
  <property fmtid="{D5CDD505-2E9C-101B-9397-08002B2CF9AE}" pid="6" name="ICV">
    <vt:lpwstr>2DBCF99E02B24A69A7E13F12BFFB8972_13</vt:lpwstr>
  </property>
</Properties>
</file>