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202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年贵阳市成年人</w:t>
      </w:r>
      <w:r>
        <w:rPr>
          <w:rFonts w:hint="eastAsia" w:ascii="方正小标宋简体" w:hAnsi="方正小标宋简体" w:eastAsia="方正小标宋简体" w:cs="方正小标宋简体"/>
          <w:sz w:val="44"/>
          <w:szCs w:val="44"/>
          <w:lang w:val="en-US" w:eastAsia="zh-CN"/>
        </w:rPr>
        <w:t>健身气功</w:t>
      </w:r>
      <w:r>
        <w:rPr>
          <w:rFonts w:hint="eastAsia" w:ascii="方正小标宋简体" w:hAnsi="方正小标宋简体" w:eastAsia="方正小标宋简体" w:cs="方正小标宋简体"/>
          <w:sz w:val="44"/>
          <w:szCs w:val="44"/>
        </w:rPr>
        <w:t>公开赛</w:t>
      </w:r>
    </w:p>
    <w:p w14:paraId="684D24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竞赛规程</w:t>
      </w:r>
    </w:p>
    <w:bookmarkEnd w:id="0"/>
    <w:p w14:paraId="4DDA5AB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4"/>
          <w:szCs w:val="44"/>
        </w:rPr>
      </w:pPr>
    </w:p>
    <w:p w14:paraId="622448D2">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40" w:leftChars="0" w:right="0" w:rightChars="0" w:firstLine="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主办单位：</w:t>
      </w:r>
      <w:r>
        <w:rPr>
          <w:rFonts w:hint="eastAsia" w:ascii="仿宋_GB2312" w:hAnsi="仿宋_GB2312" w:eastAsia="仿宋_GB2312" w:cs="仿宋_GB2312"/>
          <w:color w:val="auto"/>
          <w:kern w:val="2"/>
          <w:sz w:val="32"/>
          <w:szCs w:val="32"/>
          <w:lang w:val="en-US" w:eastAsia="zh-CN" w:bidi="ar-SA"/>
        </w:rPr>
        <w:t>贵阳市体育局</w:t>
      </w:r>
    </w:p>
    <w:p w14:paraId="36C7A7E0">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2880" w:firstLineChars="900"/>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贵阳市体育总会</w:t>
      </w:r>
    </w:p>
    <w:p w14:paraId="5C5FF882">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40" w:leftChars="0" w:right="0" w:rightChars="0" w:firstLine="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承办单位：</w:t>
      </w:r>
      <w:r>
        <w:rPr>
          <w:rFonts w:hint="eastAsia" w:ascii="仿宋_GB2312" w:hAnsi="仿宋_GB2312" w:eastAsia="仿宋_GB2312" w:cs="仿宋_GB2312"/>
          <w:color w:val="auto"/>
          <w:kern w:val="2"/>
          <w:sz w:val="32"/>
          <w:szCs w:val="32"/>
          <w:lang w:val="en-US" w:eastAsia="zh-CN" w:bidi="ar-SA"/>
        </w:rPr>
        <w:t>贵阳市体育总会秘书处</w:t>
      </w:r>
    </w:p>
    <w:p w14:paraId="451273E5">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2880" w:firstLineChars="9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观山湖区文体广电旅游局</w:t>
      </w:r>
    </w:p>
    <w:p w14:paraId="1E60BB0A">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40" w:leftChars="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协办单位：</w:t>
      </w:r>
      <w:r>
        <w:rPr>
          <w:rFonts w:hint="eastAsia" w:ascii="仿宋_GB2312" w:hAnsi="仿宋_GB2312" w:eastAsia="仿宋_GB2312" w:cs="仿宋_GB2312"/>
          <w:sz w:val="32"/>
          <w:szCs w:val="32"/>
          <w:lang w:val="en-US" w:eastAsia="zh-CN"/>
        </w:rPr>
        <w:t>贵阳市社会体育指导员协会</w:t>
      </w:r>
    </w:p>
    <w:p w14:paraId="283CA7B9">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40" w:leftChars="0" w:right="0" w:rightChars="0" w:firstLine="2240" w:firstLineChars="7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贵阳市健身气功协会</w:t>
      </w:r>
    </w:p>
    <w:p w14:paraId="5EAE5519">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40" w:leftChars="0" w:right="0" w:rightChars="0" w:firstLine="2240" w:firstLineChars="7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观山湖区国贸玖福城生活购物中心</w:t>
      </w:r>
    </w:p>
    <w:p w14:paraId="17BE5E5F">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40" w:leftChars="0" w:right="0" w:rightChars="0" w:firstLine="0" w:firstLineChars="0"/>
        <w:textAlignment w:val="auto"/>
        <w:outlineLvl w:val="9"/>
        <w:rPr>
          <w:rFonts w:hint="default"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执行单位：</w:t>
      </w:r>
      <w:r>
        <w:rPr>
          <w:rFonts w:hint="eastAsia" w:ascii="仿宋_GB2312" w:hAnsi="仿宋_GB2312" w:eastAsia="仿宋_GB2312" w:cs="仿宋_GB2312"/>
          <w:color w:val="auto"/>
          <w:kern w:val="2"/>
          <w:sz w:val="32"/>
          <w:szCs w:val="32"/>
          <w:lang w:val="en-US" w:eastAsia="zh-CN" w:bidi="ar-SA"/>
        </w:rPr>
        <w:t>贵州康体旅投发展有限公司</w:t>
      </w:r>
    </w:p>
    <w:p w14:paraId="0CDD7AC5">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40" w:leftChars="0" w:right="0" w:rightChars="0" w:firstLine="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竞赛日期及地点</w:t>
      </w:r>
    </w:p>
    <w:p w14:paraId="2AA24A15">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40" w:leftChars="0" w:right="0" w:rightChars="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（一）时间：2025年11月8日</w:t>
      </w:r>
    </w:p>
    <w:p w14:paraId="69817E68">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40" w:leftChars="0" w:right="0" w:rightChars="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（二）地点：观山湖区玖福城</w:t>
      </w:r>
    </w:p>
    <w:p w14:paraId="0B707B3E">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40" w:leftChars="0" w:right="0" w:rightChars="0" w:firstLine="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lang w:val="en-US" w:eastAsia="zh-CN"/>
        </w:rPr>
        <w:t>竞赛项目</w:t>
      </w:r>
    </w:p>
    <w:p w14:paraId="343D25CA">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bidi="ar"/>
        </w:rPr>
        <w:t>（一）</w:t>
      </w:r>
      <w:r>
        <w:rPr>
          <w:rFonts w:hint="eastAsia" w:ascii="楷体_GB2312" w:hAnsi="楷体_GB2312" w:eastAsia="楷体_GB2312" w:cs="楷体_GB2312"/>
          <w:kern w:val="2"/>
          <w:sz w:val="32"/>
          <w:szCs w:val="32"/>
          <w:lang w:val="en-US" w:eastAsia="zh-CN"/>
        </w:rPr>
        <w:t>个人项目</w:t>
      </w:r>
    </w:p>
    <w:p w14:paraId="6BE3D225">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40" w:leftChars="0"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rPr>
        <w:t>易筋经普及功法</w:t>
      </w:r>
    </w:p>
    <w:p w14:paraId="7945D27A">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40" w:leftChars="0"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bidi="ar"/>
        </w:rPr>
        <w:t>（2）</w:t>
      </w:r>
      <w:r>
        <w:rPr>
          <w:rFonts w:hint="eastAsia" w:ascii="仿宋_GB2312" w:hAnsi="仿宋_GB2312" w:eastAsia="仿宋_GB2312" w:cs="仿宋_GB2312"/>
          <w:kern w:val="2"/>
          <w:sz w:val="32"/>
          <w:szCs w:val="32"/>
          <w:lang w:val="en-US" w:eastAsia="zh-CN"/>
        </w:rPr>
        <w:t>五禽戏普及功法</w:t>
      </w:r>
    </w:p>
    <w:p w14:paraId="3AA53228">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40" w:leftChars="0"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bidi="ar"/>
        </w:rPr>
        <w:t>（3）</w:t>
      </w:r>
      <w:r>
        <w:rPr>
          <w:rFonts w:hint="eastAsia" w:ascii="仿宋_GB2312" w:hAnsi="仿宋_GB2312" w:eastAsia="仿宋_GB2312" w:cs="仿宋_GB2312"/>
          <w:kern w:val="2"/>
          <w:sz w:val="32"/>
          <w:szCs w:val="32"/>
          <w:lang w:val="en-US" w:eastAsia="zh-CN"/>
        </w:rPr>
        <w:t>八段锦普及功法</w:t>
      </w:r>
    </w:p>
    <w:p w14:paraId="3B4C2349">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40" w:leftChars="0"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bidi="ar"/>
        </w:rPr>
        <w:t>（4）</w:t>
      </w:r>
      <w:r>
        <w:rPr>
          <w:rFonts w:hint="eastAsia" w:ascii="仿宋_GB2312" w:hAnsi="仿宋_GB2312" w:eastAsia="仿宋_GB2312" w:cs="仿宋_GB2312"/>
          <w:kern w:val="2"/>
          <w:sz w:val="32"/>
          <w:szCs w:val="32"/>
          <w:lang w:val="en-US" w:eastAsia="zh-CN"/>
        </w:rPr>
        <w:t>太极养生杖</w:t>
      </w:r>
    </w:p>
    <w:p w14:paraId="6F7D13B0">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40" w:leftChars="0"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bidi="ar"/>
        </w:rPr>
        <w:t>（5）</w:t>
      </w:r>
      <w:r>
        <w:rPr>
          <w:rFonts w:hint="eastAsia" w:ascii="仿宋_GB2312" w:hAnsi="仿宋_GB2312" w:eastAsia="仿宋_GB2312" w:cs="仿宋_GB2312"/>
          <w:kern w:val="2"/>
          <w:sz w:val="32"/>
          <w:szCs w:val="32"/>
          <w:lang w:val="en-US" w:eastAsia="zh-CN"/>
        </w:rPr>
        <w:t>马王堆导引术</w:t>
      </w:r>
    </w:p>
    <w:p w14:paraId="33E1144A">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638" w:leftChars="304" w:right="0" w:rightChars="0" w:firstLine="0" w:firstLineChars="0"/>
        <w:jc w:val="both"/>
        <w:textAlignment w:val="auto"/>
        <w:rPr>
          <w:rFonts w:hint="eastAsia" w:ascii="仿宋_GB2312" w:hAnsi="仿宋_GB2312" w:eastAsia="仿宋_GB2312" w:cs="仿宋_GB2312"/>
          <w:kern w:val="2"/>
          <w:sz w:val="32"/>
          <w:szCs w:val="32"/>
          <w:lang w:val="en-US" w:eastAsia="zh-CN"/>
        </w:rPr>
      </w:pPr>
      <w:r>
        <w:rPr>
          <w:rFonts w:hint="eastAsia" w:ascii="楷体_GB2312" w:hAnsi="楷体_GB2312" w:eastAsia="楷体_GB2312" w:cs="楷体_GB2312"/>
          <w:kern w:val="2"/>
          <w:sz w:val="32"/>
          <w:szCs w:val="32"/>
          <w:lang w:val="en-US" w:eastAsia="zh-CN"/>
        </w:rPr>
        <w:t>（二）集体项目</w:t>
      </w:r>
      <w:r>
        <w:rPr>
          <w:rFonts w:hint="eastAsia" w:ascii="楷体_GB2312" w:hAnsi="楷体_GB2312" w:eastAsia="楷体_GB2312" w:cs="楷体_GB2312"/>
          <w:kern w:val="2"/>
          <w:sz w:val="32"/>
          <w:szCs w:val="32"/>
          <w:lang w:val="en-US" w:eastAsia="zh-CN"/>
        </w:rPr>
        <w:br w:type="textWrapping"/>
      </w:r>
      <w:r>
        <w:rPr>
          <w:rFonts w:hint="eastAsia" w:ascii="仿宋_GB2312" w:hAnsi="仿宋_GB2312" w:eastAsia="仿宋_GB2312" w:cs="仿宋_GB2312"/>
          <w:kern w:val="2"/>
          <w:sz w:val="32"/>
          <w:szCs w:val="32"/>
          <w:lang w:val="en-US" w:eastAsia="zh-CN"/>
        </w:rPr>
        <w:t>（1）易筋经普及功法</w:t>
      </w:r>
    </w:p>
    <w:p w14:paraId="3E7531D6">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（2）五禽戏普及功法</w:t>
      </w:r>
    </w:p>
    <w:p w14:paraId="46E736FC">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（3）八段锦普及功法</w:t>
      </w:r>
    </w:p>
    <w:p w14:paraId="0AFBF84B">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（4）太极养生杖</w:t>
      </w:r>
    </w:p>
    <w:p w14:paraId="51562670">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（5）马王堆导引术</w:t>
      </w:r>
    </w:p>
    <w:p w14:paraId="0FC326BF">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（6）气舞</w:t>
      </w:r>
    </w:p>
    <w:p w14:paraId="7BC79B17">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40" w:leftChars="0" w:right="0" w:rightChars="0" w:firstLine="0" w:firstLineChars="0"/>
        <w:textAlignment w:val="auto"/>
        <w:outlineLvl w:val="9"/>
        <w:rPr>
          <w:rFonts w:hint="eastAsia" w:ascii="黑体" w:hAnsi="黑体" w:eastAsia="黑体" w:cs="黑体"/>
          <w:sz w:val="32"/>
          <w:szCs w:val="32"/>
          <w:lang w:val="zh-CN" w:eastAsia="zh-CN"/>
        </w:rPr>
      </w:pPr>
      <w:r>
        <w:rPr>
          <w:rFonts w:hint="eastAsia" w:ascii="黑体" w:hAnsi="黑体" w:eastAsia="黑体" w:cs="黑体"/>
          <w:kern w:val="2"/>
          <w:sz w:val="32"/>
          <w:szCs w:val="32"/>
          <w:lang w:val="zh-CN" w:eastAsia="zh-CN" w:bidi="ar-SA"/>
        </w:rPr>
        <w:t>七、</w:t>
      </w:r>
      <w:r>
        <w:rPr>
          <w:rFonts w:hint="eastAsia" w:ascii="黑体" w:hAnsi="黑体" w:eastAsia="黑体" w:cs="黑体"/>
          <w:sz w:val="32"/>
          <w:szCs w:val="32"/>
          <w:lang w:val="zh-CN" w:eastAsia="zh-CN"/>
        </w:rPr>
        <w:t>参赛年龄</w:t>
      </w:r>
    </w:p>
    <w:p w14:paraId="403C71A7">
      <w:pPr>
        <w:keepNext w:val="0"/>
        <w:keepLines w:val="0"/>
        <w:pageBreakBefore w:val="0"/>
        <w:widowControl w:val="0"/>
        <w:kinsoku/>
        <w:wordWrap/>
        <w:overflowPunct/>
        <w:topLinePunct w:val="0"/>
        <w:autoSpaceDE/>
        <w:autoSpaceDN/>
        <w:bidi w:val="0"/>
        <w:adjustRightInd/>
        <w:snapToGrid/>
        <w:spacing w:line="560" w:lineRule="exact"/>
        <w:ind w:left="0" w:leftChars="0" w:firstLine="640"/>
        <w:contextualSpacing/>
        <w:textAlignment w:val="auto"/>
        <w:rPr>
          <w:rFonts w:hint="eastAsia"/>
          <w:lang w:val="zh-CN" w:eastAsia="zh-CN"/>
        </w:rPr>
      </w:pPr>
      <w:r>
        <w:rPr>
          <w:rFonts w:hint="default" w:ascii="仿宋_GB2312" w:hAnsi="仿宋_GB2312" w:eastAsia="仿宋_GB2312" w:cs="仿宋_GB2312"/>
          <w:spacing w:val="11"/>
          <w:kern w:val="2"/>
          <w:sz w:val="32"/>
          <w:szCs w:val="32"/>
          <w:lang w:val="en-US" w:eastAsia="zh-CN"/>
        </w:rPr>
        <w:t>18</w:t>
      </w:r>
      <w:r>
        <w:rPr>
          <w:rFonts w:hint="eastAsia" w:ascii="仿宋_GB2312" w:hAnsi="仿宋_GB2312" w:eastAsia="仿宋_GB2312" w:cs="仿宋_GB2312"/>
          <w:spacing w:val="11"/>
          <w:kern w:val="2"/>
          <w:sz w:val="32"/>
          <w:szCs w:val="32"/>
          <w:lang w:val="en-US" w:eastAsia="zh-CN"/>
        </w:rPr>
        <w:t>-</w:t>
      </w:r>
      <w:r>
        <w:rPr>
          <w:rFonts w:hint="default" w:ascii="仿宋_GB2312" w:hAnsi="仿宋_GB2312" w:eastAsia="仿宋_GB2312" w:cs="仿宋_GB2312"/>
          <w:spacing w:val="11"/>
          <w:kern w:val="2"/>
          <w:sz w:val="32"/>
          <w:szCs w:val="32"/>
          <w:lang w:val="en-US" w:eastAsia="zh-CN"/>
        </w:rPr>
        <w:t>60</w:t>
      </w:r>
      <w:r>
        <w:rPr>
          <w:rFonts w:hint="default" w:ascii="仿宋_GB2312" w:hAnsi="仿宋_GB2312" w:eastAsia="仿宋_GB2312" w:cs="仿宋_GB2312"/>
          <w:kern w:val="2"/>
          <w:sz w:val="32"/>
          <w:szCs w:val="32"/>
          <w:lang w:val="en-US" w:eastAsia="zh-CN"/>
        </w:rPr>
        <w:t>岁（200</w:t>
      </w:r>
      <w:r>
        <w:rPr>
          <w:rFonts w:hint="eastAsia" w:ascii="仿宋_GB2312" w:hAnsi="仿宋_GB2312" w:eastAsia="仿宋_GB2312" w:cs="仿宋_GB2312"/>
          <w:kern w:val="2"/>
          <w:sz w:val="32"/>
          <w:szCs w:val="32"/>
          <w:lang w:val="en-US" w:eastAsia="zh-CN"/>
        </w:rPr>
        <w:t>7</w:t>
      </w:r>
      <w:r>
        <w:rPr>
          <w:rFonts w:hint="default" w:ascii="仿宋_GB2312" w:hAnsi="仿宋_GB2312" w:eastAsia="仿宋_GB2312" w:cs="仿宋_GB2312"/>
          <w:kern w:val="2"/>
          <w:sz w:val="32"/>
          <w:szCs w:val="32"/>
          <w:lang w:val="en-US" w:eastAsia="zh-CN"/>
        </w:rPr>
        <w:t>年1月1日—19</w:t>
      </w:r>
      <w:r>
        <w:rPr>
          <w:rFonts w:hint="eastAsia" w:ascii="仿宋_GB2312" w:hAnsi="仿宋_GB2312" w:eastAsia="仿宋_GB2312" w:cs="仿宋_GB2312"/>
          <w:kern w:val="2"/>
          <w:sz w:val="32"/>
          <w:szCs w:val="32"/>
          <w:lang w:val="en-US" w:eastAsia="zh-CN"/>
        </w:rPr>
        <w:t>65</w:t>
      </w:r>
      <w:r>
        <w:rPr>
          <w:rFonts w:hint="default" w:ascii="仿宋_GB2312" w:hAnsi="仿宋_GB2312" w:eastAsia="仿宋_GB2312" w:cs="仿宋_GB2312"/>
          <w:kern w:val="2"/>
          <w:sz w:val="32"/>
          <w:szCs w:val="32"/>
          <w:lang w:val="en-US" w:eastAsia="zh-CN"/>
        </w:rPr>
        <w:t>年12月31日）</w:t>
      </w:r>
    </w:p>
    <w:p w14:paraId="72B84F14">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40" w:leftChars="0" w:right="0" w:rightChars="0" w:firstLine="0" w:firstLineChars="0"/>
        <w:textAlignment w:val="auto"/>
        <w:outlineLvl w:val="9"/>
        <w:rPr>
          <w:rFonts w:hint="eastAsia" w:ascii="黑体" w:hAnsi="黑体" w:eastAsia="黑体" w:cs="黑体"/>
          <w:sz w:val="32"/>
          <w:szCs w:val="32"/>
          <w:lang w:val="zh-CN" w:eastAsia="zh-CN"/>
        </w:rPr>
      </w:pPr>
      <w:r>
        <w:rPr>
          <w:rFonts w:hint="eastAsia" w:ascii="黑体" w:hAnsi="黑体" w:eastAsia="黑体" w:cs="黑体"/>
          <w:kern w:val="2"/>
          <w:sz w:val="32"/>
          <w:szCs w:val="32"/>
          <w:lang w:val="zh-CN" w:eastAsia="zh-CN" w:bidi="ar-SA"/>
        </w:rPr>
        <w:t>八、</w:t>
      </w:r>
      <w:r>
        <w:rPr>
          <w:rFonts w:hint="eastAsia" w:ascii="黑体" w:hAnsi="黑体" w:eastAsia="黑体" w:cs="黑体"/>
          <w:sz w:val="32"/>
          <w:szCs w:val="32"/>
          <w:lang w:val="en-US" w:eastAsia="zh-CN"/>
        </w:rPr>
        <w:t>参加单位</w:t>
      </w:r>
    </w:p>
    <w:p w14:paraId="4CBCE590">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color w:val="auto"/>
          <w:spacing w:val="0"/>
          <w:kern w:val="21"/>
          <w:sz w:val="32"/>
          <w:szCs w:val="32"/>
          <w:lang w:val="en-US" w:eastAsia="zh-CN"/>
        </w:rPr>
        <w:t>（一）职工组：</w:t>
      </w:r>
      <w:r>
        <w:rPr>
          <w:rFonts w:hint="eastAsia" w:ascii="仿宋_GB2312" w:eastAsia="仿宋_GB2312" w:cs="仿宋_GB2312"/>
          <w:color w:val="auto"/>
          <w:kern w:val="2"/>
          <w:sz w:val="32"/>
          <w:szCs w:val="32"/>
          <w:lang w:val="en-US" w:eastAsia="zh-CN" w:bidi="ar-SA"/>
        </w:rPr>
        <w:t>以市直部（办、委、局）系统、各企事业单位和在筑中央所属单位、省各有关单位、省企（事）业单位</w:t>
      </w:r>
      <w:r>
        <w:rPr>
          <w:rFonts w:hint="eastAsia" w:ascii="仿宋_GB2312" w:eastAsia="仿宋_GB2312"/>
          <w:color w:val="auto"/>
          <w:sz w:val="32"/>
          <w:szCs w:val="32"/>
        </w:rPr>
        <w:t>为单位</w:t>
      </w:r>
      <w:r>
        <w:rPr>
          <w:rFonts w:hint="eastAsia" w:ascii="仿宋_GB2312" w:eastAsia="仿宋_GB2312"/>
          <w:color w:val="auto"/>
          <w:sz w:val="32"/>
          <w:szCs w:val="32"/>
          <w:lang w:val="en-US" w:eastAsia="zh-CN"/>
        </w:rPr>
        <w:t>报名</w:t>
      </w:r>
      <w:r>
        <w:rPr>
          <w:rFonts w:hint="eastAsia" w:ascii="仿宋_GB2312" w:eastAsia="仿宋_GB2312"/>
          <w:color w:val="auto"/>
          <w:sz w:val="32"/>
          <w:szCs w:val="32"/>
        </w:rPr>
        <w:t>参赛</w:t>
      </w:r>
      <w:r>
        <w:rPr>
          <w:rFonts w:hint="eastAsia" w:ascii="仿宋_GB2312" w:eastAsia="仿宋_GB2312" w:cs="仿宋_GB2312"/>
          <w:color w:val="auto"/>
          <w:kern w:val="2"/>
          <w:sz w:val="32"/>
          <w:szCs w:val="32"/>
          <w:lang w:val="en-US" w:eastAsia="zh-CN" w:bidi="ar-SA"/>
        </w:rPr>
        <w:t>。</w:t>
      </w:r>
    </w:p>
    <w:p w14:paraId="116C06DF">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color w:val="auto"/>
          <w:spacing w:val="0"/>
          <w:kern w:val="21"/>
          <w:sz w:val="32"/>
          <w:szCs w:val="32"/>
          <w:lang w:val="en-US" w:eastAsia="zh-CN"/>
        </w:rPr>
        <w:t>（二）</w:t>
      </w:r>
      <w:r>
        <w:rPr>
          <w:rFonts w:hint="eastAsia" w:ascii="仿宋_GB2312" w:eastAsia="仿宋_GB2312" w:cs="仿宋_GB2312"/>
          <w:color w:val="auto"/>
          <w:kern w:val="2"/>
          <w:sz w:val="32"/>
          <w:szCs w:val="32"/>
          <w:lang w:val="en-US" w:eastAsia="zh-CN" w:bidi="ar-SA"/>
        </w:rPr>
        <w:t>区（市、县）组：</w:t>
      </w:r>
      <w:r>
        <w:rPr>
          <w:rFonts w:hint="eastAsia" w:ascii="仿宋_GB2312" w:eastAsia="仿宋_GB2312"/>
          <w:color w:val="auto"/>
          <w:sz w:val="32"/>
          <w:szCs w:val="32"/>
        </w:rPr>
        <w:t>以区（市、县）为单位</w:t>
      </w:r>
      <w:r>
        <w:rPr>
          <w:rFonts w:hint="eastAsia" w:ascii="仿宋_GB2312" w:eastAsia="仿宋_GB2312"/>
          <w:color w:val="auto"/>
          <w:sz w:val="32"/>
          <w:szCs w:val="32"/>
          <w:lang w:val="en-US" w:eastAsia="zh-CN"/>
        </w:rPr>
        <w:t>报名</w:t>
      </w:r>
      <w:r>
        <w:rPr>
          <w:rFonts w:hint="eastAsia" w:ascii="仿宋_GB2312" w:eastAsia="仿宋_GB2312"/>
          <w:color w:val="auto"/>
          <w:sz w:val="32"/>
          <w:szCs w:val="32"/>
        </w:rPr>
        <w:t>参赛</w:t>
      </w:r>
      <w:r>
        <w:rPr>
          <w:rFonts w:hint="eastAsia" w:ascii="仿宋_GB2312" w:eastAsia="仿宋_GB2312" w:cs="仿宋_GB2312"/>
          <w:color w:val="auto"/>
          <w:kern w:val="2"/>
          <w:sz w:val="32"/>
          <w:szCs w:val="32"/>
          <w:lang w:val="en-US" w:eastAsia="zh-CN" w:bidi="ar-SA"/>
        </w:rPr>
        <w:t>。</w:t>
      </w:r>
    </w:p>
    <w:p w14:paraId="7F76D988">
      <w:pPr>
        <w:pStyle w:val="4"/>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eastAsia"/>
          <w:lang w:val="zh-CN" w:eastAsia="zh-CN"/>
        </w:rPr>
      </w:pPr>
      <w:r>
        <w:rPr>
          <w:rFonts w:hint="eastAsia" w:ascii="仿宋_GB2312" w:eastAsia="仿宋_GB2312" w:cs="仿宋_GB2312"/>
          <w:color w:val="auto"/>
          <w:kern w:val="2"/>
          <w:sz w:val="32"/>
          <w:szCs w:val="32"/>
          <w:lang w:val="en-US" w:eastAsia="zh-CN" w:bidi="ar-SA"/>
        </w:rPr>
        <w:t>（三）</w:t>
      </w:r>
      <w:r>
        <w:rPr>
          <w:rFonts w:hint="eastAsia" w:ascii="仿宋_GB2312" w:eastAsia="仿宋_GB2312" w:cs="仿宋_GB2312"/>
          <w:color w:val="auto"/>
          <w:kern w:val="2"/>
          <w:sz w:val="32"/>
          <w:szCs w:val="32"/>
          <w:highlight w:val="none"/>
          <w:lang w:val="en-US" w:eastAsia="zh-CN" w:bidi="ar-SA"/>
        </w:rPr>
        <w:t>大众组：以市属高校、市属高职、社团、社会组织以及各晨练点为单位</w:t>
      </w:r>
      <w:r>
        <w:rPr>
          <w:rFonts w:hint="eastAsia" w:ascii="仿宋_GB2312" w:eastAsia="仿宋_GB2312"/>
          <w:color w:val="auto"/>
          <w:sz w:val="32"/>
          <w:szCs w:val="32"/>
          <w:highlight w:val="none"/>
          <w:lang w:val="en-US" w:eastAsia="zh-CN"/>
        </w:rPr>
        <w:t>报名</w:t>
      </w:r>
      <w:r>
        <w:rPr>
          <w:rFonts w:hint="eastAsia" w:ascii="仿宋_GB2312" w:eastAsia="仿宋_GB2312" w:cs="仿宋_GB2312"/>
          <w:color w:val="auto"/>
          <w:kern w:val="2"/>
          <w:sz w:val="32"/>
          <w:szCs w:val="32"/>
          <w:highlight w:val="none"/>
          <w:lang w:val="en-US" w:eastAsia="zh-CN" w:bidi="ar-SA"/>
        </w:rPr>
        <w:t>参赛</w:t>
      </w:r>
      <w:r>
        <w:rPr>
          <w:rFonts w:hint="eastAsia" w:ascii="仿宋_GB2312" w:eastAsia="仿宋_GB2312" w:cs="仿宋_GB2312"/>
          <w:color w:val="auto"/>
          <w:sz w:val="32"/>
          <w:szCs w:val="32"/>
          <w:highlight w:val="none"/>
          <w:lang w:val="en-US" w:eastAsia="zh-CN"/>
        </w:rPr>
        <w:t>。</w:t>
      </w:r>
    </w:p>
    <w:p w14:paraId="738A5838">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40" w:leftChars="0" w:right="0" w:rightChars="0" w:firstLine="0" w:firstLineChars="0"/>
        <w:textAlignment w:val="auto"/>
        <w:outlineLvl w:val="9"/>
        <w:rPr>
          <w:rFonts w:hint="eastAsia" w:ascii="黑体" w:hAnsi="黑体" w:eastAsia="黑体" w:cs="黑体"/>
          <w:sz w:val="32"/>
          <w:szCs w:val="32"/>
          <w:lang w:val="zh-CN" w:eastAsia="zh-CN"/>
        </w:rPr>
      </w:pPr>
      <w:r>
        <w:rPr>
          <w:rFonts w:hint="eastAsia" w:ascii="黑体" w:hAnsi="黑体" w:eastAsia="黑体" w:cs="黑体"/>
          <w:kern w:val="2"/>
          <w:sz w:val="32"/>
          <w:szCs w:val="32"/>
          <w:lang w:val="zh-CN" w:eastAsia="zh-CN" w:bidi="ar-SA"/>
        </w:rPr>
        <w:t>九、</w:t>
      </w:r>
      <w:r>
        <w:rPr>
          <w:rFonts w:hint="eastAsia" w:ascii="黑体" w:hAnsi="黑体" w:eastAsia="黑体" w:cs="黑体"/>
          <w:sz w:val="32"/>
          <w:szCs w:val="32"/>
          <w:lang w:val="zh-CN" w:eastAsia="zh-CN"/>
        </w:rPr>
        <w:t>参加办法</w:t>
      </w:r>
    </w:p>
    <w:p w14:paraId="52C8DE4B">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72" w:firstLineChars="200"/>
        <w:jc w:val="both"/>
        <w:textAlignment w:val="auto"/>
        <w:rPr>
          <w:rFonts w:hint="eastAsia" w:ascii="仿宋_GB2312" w:hAnsi="仿宋_GB2312" w:eastAsia="仿宋_GB2312" w:cs="仿宋_GB2312"/>
          <w:b w:val="0"/>
          <w:i w:val="0"/>
          <w:caps w:val="0"/>
          <w:color w:val="000000" w:themeColor="text1"/>
          <w:spacing w:val="8"/>
          <w:sz w:val="32"/>
          <w:szCs w:val="32"/>
          <w:highlight w:val="none"/>
          <w:u w:val="none"/>
          <w:shd w:val="clear" w:color="auto" w:fill="FFFFFF"/>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8"/>
          <w:sz w:val="32"/>
          <w:szCs w:val="32"/>
          <w:highlight w:val="none"/>
          <w:u w:val="none"/>
          <w:shd w:val="clear" w:color="auto" w:fill="FFFFFF"/>
          <w:lang w:val="en-US" w:eastAsia="zh-CN"/>
          <w14:textFill>
            <w14:solidFill>
              <w14:schemeClr w14:val="tx1"/>
            </w14:solidFill>
          </w14:textFill>
        </w:rPr>
        <w:t>（一）</w:t>
      </w:r>
      <w:r>
        <w:rPr>
          <w:rFonts w:hint="eastAsia" w:ascii="仿宋_GB2312" w:hAnsi="仿宋_GB2312" w:eastAsia="仿宋_GB2312" w:cs="仿宋_GB2312"/>
          <w:b w:val="0"/>
          <w:i w:val="0"/>
          <w:caps w:val="0"/>
          <w:color w:val="000000" w:themeColor="text1"/>
          <w:spacing w:val="8"/>
          <w:sz w:val="32"/>
          <w:szCs w:val="32"/>
          <w:highlight w:val="none"/>
          <w:u w:val="none"/>
          <w:shd w:val="clear" w:color="auto" w:fill="FFFFFF"/>
          <w:lang w:eastAsia="zh-CN"/>
          <w14:textFill>
            <w14:solidFill>
              <w14:schemeClr w14:val="tx1"/>
            </w14:solidFill>
          </w14:textFill>
        </w:rPr>
        <w:t>各参赛单位</w:t>
      </w:r>
      <w:r>
        <w:rPr>
          <w:rFonts w:hint="eastAsia" w:ascii="仿宋_GB2312" w:hAnsi="仿宋_GB2312" w:eastAsia="仿宋_GB2312" w:cs="仿宋_GB2312"/>
          <w:b w:val="0"/>
          <w:i w:val="0"/>
          <w:caps w:val="0"/>
          <w:color w:val="000000" w:themeColor="text1"/>
          <w:spacing w:val="8"/>
          <w:sz w:val="32"/>
          <w:szCs w:val="32"/>
          <w:highlight w:val="none"/>
          <w:u w:val="none"/>
          <w:shd w:val="clear" w:color="auto" w:fill="FFFFFF"/>
          <w:lang w:val="en-US" w:eastAsia="zh-CN"/>
          <w14:textFill>
            <w14:solidFill>
              <w14:schemeClr w14:val="tx1"/>
            </w14:solidFill>
          </w14:textFill>
        </w:rPr>
        <w:t>可</w:t>
      </w:r>
      <w:r>
        <w:rPr>
          <w:rFonts w:hint="eastAsia" w:ascii="仿宋_GB2312" w:eastAsia="仿宋_GB2312"/>
          <w:bCs/>
          <w:color w:val="000000" w:themeColor="text1"/>
          <w:sz w:val="32"/>
          <w:szCs w:val="32"/>
          <w:highlight w:val="none"/>
          <w14:textFill>
            <w14:solidFill>
              <w14:schemeClr w14:val="tx1"/>
            </w14:solidFill>
          </w14:textFill>
        </w:rPr>
        <w:t>报1</w:t>
      </w:r>
      <w:r>
        <w:rPr>
          <w:rFonts w:hint="eastAsia" w:ascii="仿宋_GB2312" w:eastAsia="仿宋_GB2312"/>
          <w:bCs/>
          <w:color w:val="000000" w:themeColor="text1"/>
          <w:sz w:val="32"/>
          <w:szCs w:val="32"/>
          <w:highlight w:val="none"/>
          <w:lang w:val="en-US" w:eastAsia="zh-CN"/>
          <w14:textFill>
            <w14:solidFill>
              <w14:schemeClr w14:val="tx1"/>
            </w14:solidFill>
          </w14:textFill>
        </w:rPr>
        <w:t>-2</w:t>
      </w:r>
      <w:r>
        <w:rPr>
          <w:rFonts w:hint="eastAsia" w:ascii="仿宋_GB2312" w:eastAsia="仿宋_GB2312"/>
          <w:bCs/>
          <w:color w:val="000000" w:themeColor="text1"/>
          <w:sz w:val="32"/>
          <w:szCs w:val="32"/>
          <w:highlight w:val="none"/>
          <w14:textFill>
            <w14:solidFill>
              <w14:schemeClr w14:val="tx1"/>
            </w14:solidFill>
          </w14:textFill>
        </w:rPr>
        <w:t>支队伍</w:t>
      </w:r>
      <w:r>
        <w:rPr>
          <w:rFonts w:hint="eastAsia" w:ascii="仿宋_GB2312" w:eastAsia="仿宋_GB2312"/>
          <w:bCs/>
          <w:color w:val="000000" w:themeColor="text1"/>
          <w:sz w:val="32"/>
          <w:szCs w:val="32"/>
          <w:highlight w:val="none"/>
          <w:lang w:eastAsia="zh-CN"/>
          <w14:textFill>
            <w14:solidFill>
              <w14:schemeClr w14:val="tx1"/>
            </w14:solidFill>
          </w14:textFill>
        </w:rPr>
        <w:t>，每队</w:t>
      </w:r>
      <w:r>
        <w:rPr>
          <w:rFonts w:hint="eastAsia" w:ascii="仿宋_GB2312" w:hAnsi="仿宋_GB2312" w:eastAsia="仿宋_GB2312" w:cs="仿宋_GB2312"/>
          <w:b w:val="0"/>
          <w:i w:val="0"/>
          <w:caps w:val="0"/>
          <w:color w:val="000000" w:themeColor="text1"/>
          <w:spacing w:val="8"/>
          <w:sz w:val="32"/>
          <w:szCs w:val="32"/>
          <w:highlight w:val="none"/>
          <w:u w:val="none"/>
          <w:shd w:val="clear" w:color="auto" w:fill="FFFFFF"/>
          <w:lang w:eastAsia="zh-CN"/>
          <w14:textFill>
            <w14:solidFill>
              <w14:schemeClr w14:val="tx1"/>
            </w14:solidFill>
          </w14:textFill>
        </w:rPr>
        <w:t>可报领队</w:t>
      </w:r>
      <w:r>
        <w:rPr>
          <w:rFonts w:hint="eastAsia" w:ascii="仿宋_GB2312" w:hAnsi="仿宋_GB2312" w:eastAsia="仿宋_GB2312" w:cs="仿宋_GB2312"/>
          <w:b w:val="0"/>
          <w:i w:val="0"/>
          <w:caps w:val="0"/>
          <w:color w:val="000000" w:themeColor="text1"/>
          <w:spacing w:val="8"/>
          <w:sz w:val="32"/>
          <w:szCs w:val="32"/>
          <w:highlight w:val="none"/>
          <w:u w:val="none"/>
          <w:shd w:val="clear" w:color="auto" w:fill="FFFFFF"/>
          <w:lang w:val="en-US" w:eastAsia="zh-CN"/>
          <w14:textFill>
            <w14:solidFill>
              <w14:schemeClr w14:val="tx1"/>
            </w14:solidFill>
          </w14:textFill>
        </w:rPr>
        <w:t>1</w:t>
      </w:r>
      <w:r>
        <w:rPr>
          <w:rFonts w:hint="eastAsia" w:ascii="仿宋_GB2312" w:hAnsi="仿宋_GB2312" w:eastAsia="仿宋_GB2312" w:cs="仿宋_GB2312"/>
          <w:b w:val="0"/>
          <w:i w:val="0"/>
          <w:caps w:val="0"/>
          <w:color w:val="000000" w:themeColor="text1"/>
          <w:spacing w:val="8"/>
          <w:sz w:val="32"/>
          <w:szCs w:val="32"/>
          <w:highlight w:val="none"/>
          <w:u w:val="none"/>
          <w:shd w:val="clear" w:color="auto" w:fill="FFFFFF"/>
          <w:lang w:eastAsia="zh-CN"/>
          <w14:textFill>
            <w14:solidFill>
              <w14:schemeClr w14:val="tx1"/>
            </w14:solidFill>
          </w14:textFill>
        </w:rPr>
        <w:t>人，教练员</w:t>
      </w:r>
      <w:r>
        <w:rPr>
          <w:rFonts w:hint="eastAsia" w:ascii="仿宋_GB2312" w:hAnsi="仿宋_GB2312" w:eastAsia="仿宋_GB2312" w:cs="仿宋_GB2312"/>
          <w:b w:val="0"/>
          <w:i w:val="0"/>
          <w:caps w:val="0"/>
          <w:color w:val="000000" w:themeColor="text1"/>
          <w:spacing w:val="8"/>
          <w:sz w:val="32"/>
          <w:szCs w:val="32"/>
          <w:highlight w:val="none"/>
          <w:u w:val="none"/>
          <w:shd w:val="clear" w:color="auto" w:fill="FFFFFF"/>
          <w:lang w:val="en-US" w:eastAsia="zh-CN"/>
          <w14:textFill>
            <w14:solidFill>
              <w14:schemeClr w14:val="tx1"/>
            </w14:solidFill>
          </w14:textFill>
        </w:rPr>
        <w:t>1</w:t>
      </w:r>
      <w:r>
        <w:rPr>
          <w:rFonts w:hint="eastAsia" w:ascii="仿宋_GB2312" w:hAnsi="仿宋_GB2312" w:eastAsia="仿宋_GB2312" w:cs="仿宋_GB2312"/>
          <w:b w:val="0"/>
          <w:i w:val="0"/>
          <w:caps w:val="0"/>
          <w:color w:val="000000" w:themeColor="text1"/>
          <w:spacing w:val="8"/>
          <w:sz w:val="32"/>
          <w:szCs w:val="32"/>
          <w:highlight w:val="none"/>
          <w:u w:val="none"/>
          <w:shd w:val="clear" w:color="auto" w:fill="FFFFFF"/>
          <w:lang w:eastAsia="zh-CN"/>
          <w14:textFill>
            <w14:solidFill>
              <w14:schemeClr w14:val="tx1"/>
            </w14:solidFill>
          </w14:textFill>
        </w:rPr>
        <w:t>人，运动员</w:t>
      </w:r>
      <w:r>
        <w:rPr>
          <w:rFonts w:hint="eastAsia" w:ascii="仿宋_GB2312" w:hAnsi="仿宋_GB2312" w:eastAsia="仿宋_GB2312" w:cs="仿宋_GB2312"/>
          <w:b w:val="0"/>
          <w:i w:val="0"/>
          <w:caps w:val="0"/>
          <w:color w:val="000000" w:themeColor="text1"/>
          <w:spacing w:val="8"/>
          <w:sz w:val="32"/>
          <w:szCs w:val="32"/>
          <w:highlight w:val="none"/>
          <w:u w:val="none"/>
          <w:shd w:val="clear" w:color="auto" w:fill="FFFFFF"/>
          <w:lang w:val="en-US" w:eastAsia="zh-CN"/>
          <w14:textFill>
            <w14:solidFill>
              <w14:schemeClr w14:val="tx1"/>
            </w14:solidFill>
          </w14:textFill>
        </w:rPr>
        <w:t>4</w:t>
      </w:r>
      <w:r>
        <w:rPr>
          <w:rFonts w:hint="eastAsia" w:ascii="仿宋_GB2312" w:hAnsi="仿宋_GB2312" w:eastAsia="仿宋_GB2312" w:cs="仿宋_GB2312"/>
          <w:b w:val="0"/>
          <w:i w:val="0"/>
          <w:caps w:val="0"/>
          <w:color w:val="000000" w:themeColor="text1"/>
          <w:spacing w:val="8"/>
          <w:sz w:val="32"/>
          <w:szCs w:val="32"/>
          <w:highlight w:val="none"/>
          <w:u w:val="none"/>
          <w:shd w:val="clear" w:color="auto" w:fill="FFFFFF"/>
          <w:lang w:eastAsia="zh-CN"/>
          <w14:textFill>
            <w14:solidFill>
              <w14:schemeClr w14:val="tx1"/>
            </w14:solidFill>
          </w14:textFill>
        </w:rPr>
        <w:t>人（</w:t>
      </w:r>
      <w:r>
        <w:rPr>
          <w:rFonts w:hint="eastAsia" w:ascii="仿宋_GB2312" w:hAnsi="仿宋_GB2312" w:eastAsia="仿宋_GB2312" w:cs="仿宋_GB2312"/>
          <w:b w:val="0"/>
          <w:i w:val="0"/>
          <w:caps w:val="0"/>
          <w:color w:val="000000" w:themeColor="text1"/>
          <w:spacing w:val="8"/>
          <w:sz w:val="32"/>
          <w:szCs w:val="32"/>
          <w:highlight w:val="none"/>
          <w:u w:val="none"/>
          <w:shd w:val="clear" w:color="auto" w:fill="FFFFFF"/>
          <w:lang w:val="en-US" w:eastAsia="zh-CN"/>
          <w14:textFill>
            <w14:solidFill>
              <w14:schemeClr w14:val="tx1"/>
            </w14:solidFill>
          </w14:textFill>
        </w:rPr>
        <w:t>其中必须有1名男运动员</w:t>
      </w:r>
      <w:r>
        <w:rPr>
          <w:rFonts w:hint="eastAsia" w:ascii="仿宋_GB2312" w:hAnsi="仿宋_GB2312" w:eastAsia="仿宋_GB2312" w:cs="仿宋_GB2312"/>
          <w:b w:val="0"/>
          <w:i w:val="0"/>
          <w:caps w:val="0"/>
          <w:color w:val="000000" w:themeColor="text1"/>
          <w:spacing w:val="8"/>
          <w:sz w:val="32"/>
          <w:szCs w:val="32"/>
          <w:highlight w:val="none"/>
          <w:u w:val="none"/>
          <w:shd w:val="clear" w:color="auto" w:fill="FFFFFF"/>
          <w:lang w:eastAsia="zh-CN"/>
          <w14:textFill>
            <w14:solidFill>
              <w14:schemeClr w14:val="tx1"/>
            </w14:solidFill>
          </w14:textFill>
        </w:rPr>
        <w:t>）。</w:t>
      </w:r>
    </w:p>
    <w:p w14:paraId="336A20B2">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（二）每名运动员限</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可</w:t>
      </w:r>
      <w:r>
        <w:rPr>
          <w:rFonts w:hint="eastAsia" w:ascii="仿宋_GB2312" w:hAnsi="仿宋_GB2312" w:eastAsia="仿宋_GB2312" w:cs="仿宋_GB2312"/>
          <w:color w:val="000000" w:themeColor="text1"/>
          <w:sz w:val="32"/>
          <w:szCs w:val="32"/>
          <w:highlight w:val="none"/>
          <w14:textFill>
            <w14:solidFill>
              <w14:schemeClr w14:val="tx1"/>
            </w14:solidFill>
          </w14:textFill>
        </w:rPr>
        <w:t>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其中</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易筋经、五禽戏、八段锦任选一项；太极养生杖、马王堆任选一项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77D73107">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每队集体赛需参加新功法一套(</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太极养生杖、马王堆任选一套)，老功法一套（易筋经、五禽戏、八段锦任选一套）。</w:t>
      </w:r>
    </w:p>
    <w:p w14:paraId="6D9392DB">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40" w:leftChars="0" w:right="0" w:rightChars="0" w:firstLine="0" w:firstLineChars="0"/>
        <w:textAlignment w:val="auto"/>
        <w:outlineLvl w:val="9"/>
        <w:rPr>
          <w:rFonts w:hint="eastAsia" w:ascii="黑体" w:hAnsi="黑体" w:eastAsia="黑体" w:cs="黑体"/>
          <w:sz w:val="32"/>
          <w:szCs w:val="32"/>
          <w:lang w:val="zh-CN" w:eastAsia="zh-CN"/>
        </w:rPr>
      </w:pPr>
      <w:r>
        <w:rPr>
          <w:rFonts w:hint="eastAsia" w:ascii="黑体" w:hAnsi="黑体" w:eastAsia="黑体" w:cs="黑体"/>
          <w:kern w:val="2"/>
          <w:sz w:val="32"/>
          <w:szCs w:val="32"/>
          <w:lang w:val="zh-CN" w:eastAsia="zh-CN" w:bidi="ar-SA"/>
        </w:rPr>
        <w:t>十、</w:t>
      </w:r>
      <w:r>
        <w:rPr>
          <w:rFonts w:hint="eastAsia" w:ascii="黑体" w:hAnsi="黑体" w:eastAsia="黑体" w:cs="黑体"/>
          <w:sz w:val="32"/>
          <w:szCs w:val="32"/>
          <w:lang w:val="zh-CN" w:eastAsia="zh-CN"/>
        </w:rPr>
        <w:t>运动员资格与审查</w:t>
      </w:r>
    </w:p>
    <w:p w14:paraId="6FFEA5F8">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（一）运动员资格</w:t>
      </w:r>
    </w:p>
    <w:p w14:paraId="7C5454BB">
      <w:pPr>
        <w:keepNext w:val="0"/>
        <w:keepLines w:val="0"/>
        <w:pageBreakBefore w:val="0"/>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1.运动员年龄以《中华人民共和国居民身份证法》规定申领的第二代居民身份证提供的出生日期为准。</w:t>
      </w:r>
    </w:p>
    <w:p w14:paraId="262F842F">
      <w:pPr>
        <w:keepNext w:val="0"/>
        <w:keepLines w:val="0"/>
        <w:pageBreakBefore w:val="0"/>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2.参加比赛的运动员必须是经县级以上医院检查，证明身体健康、适宜参加所报运动项目，并办理该项目（含往返赛区途中及比赛期间）人身意外伤害保险。</w:t>
      </w:r>
    </w:p>
    <w:p w14:paraId="6EC86621">
      <w:pPr>
        <w:keepNext w:val="0"/>
        <w:keepLines w:val="0"/>
        <w:pageBreakBefore w:val="0"/>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3.市直各部门、各企（事）业单位代表团运动员，在筑中央所属单位、省直各部门、省属企（事）业单位代表团运动员，必须是本部门和单位的职工（以在本单位缴纳三险一金为依据）和离退休职工。</w:t>
      </w:r>
    </w:p>
    <w:p w14:paraId="243F75AB">
      <w:pPr>
        <w:keepNext w:val="0"/>
        <w:keepLines w:val="0"/>
        <w:pageBreakBefore w:val="0"/>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4.代表所在区（市、县）比赛的运动员必须是在各区（市、县）辖区内工作、学习、生活、居住的市民，持有贵阳市正式户籍，并以身份证居住地为准。</w:t>
      </w:r>
    </w:p>
    <w:p w14:paraId="406339C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5.凡在筑学习、工作的省外人员超过一年以上，持有贵阳市正式学籍或者在筑缴纳社保满一年以上，年龄符合竞赛规程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可以以</w:t>
      </w:r>
      <w:r>
        <w:rPr>
          <w:rFonts w:hint="eastAsia" w:ascii="仿宋_GB2312" w:hAnsi="仿宋_GB2312" w:eastAsia="仿宋_GB2312" w:cs="仿宋_GB2312"/>
          <w:kern w:val="2"/>
          <w:sz w:val="32"/>
          <w:szCs w:val="32"/>
          <w:lang w:val="en-US" w:eastAsia="zh-CN" w:bidi="ar-SA"/>
        </w:rPr>
        <w:t>市属高校、市属高职、社团、社会组织为单位</w:t>
      </w:r>
      <w:r>
        <w:rPr>
          <w:rFonts w:hint="eastAsia" w:ascii="仿宋_GB2312" w:hAnsi="仿宋_GB2312" w:eastAsia="仿宋_GB2312" w:cs="仿宋_GB2312"/>
          <w:sz w:val="32"/>
          <w:szCs w:val="32"/>
          <w:lang w:val="en-US" w:eastAsia="zh-CN"/>
        </w:rPr>
        <w:t>参加</w:t>
      </w:r>
      <w:r>
        <w:rPr>
          <w:rFonts w:hint="eastAsia" w:ascii="仿宋_GB2312" w:hAnsi="仿宋_GB2312" w:eastAsia="仿宋_GB2312" w:cs="仿宋_GB2312"/>
          <w:sz w:val="32"/>
          <w:szCs w:val="32"/>
        </w:rPr>
        <w:t>大众组的比赛</w:t>
      </w:r>
      <w:r>
        <w:rPr>
          <w:rFonts w:hint="eastAsia" w:ascii="仿宋_GB2312" w:hAnsi="仿宋_GB2312" w:eastAsia="仿宋_GB2312" w:cs="仿宋_GB2312"/>
          <w:sz w:val="32"/>
          <w:szCs w:val="32"/>
          <w:lang w:eastAsia="zh-CN"/>
        </w:rPr>
        <w:t>。</w:t>
      </w:r>
    </w:p>
    <w:p w14:paraId="0BD5E01F">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（二）资格审查</w:t>
      </w:r>
    </w:p>
    <w:p w14:paraId="650A4A13">
      <w:pPr>
        <w:keepNext w:val="0"/>
        <w:keepLines w:val="0"/>
        <w:pageBreakBefore w:val="0"/>
        <w:kinsoku/>
        <w:wordWrap/>
        <w:overflowPunct/>
        <w:topLinePunct w:val="0"/>
        <w:autoSpaceDE/>
        <w:autoSpaceDN/>
        <w:bidi w:val="0"/>
        <w:adjustRightInd/>
        <w:snapToGrid/>
        <w:spacing w:line="560" w:lineRule="exact"/>
        <w:ind w:lef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因本次比赛将作为贵阳市选拔参加贵州省第十二届运动会运动员的参照依据（具体待省十二运单项规程印发后明确）</w:t>
      </w:r>
      <w:r>
        <w:rPr>
          <w:rFonts w:hint="eastAsia" w:ascii="仿宋_GB2312" w:hAnsi="仿宋_GB2312" w:eastAsia="仿宋_GB2312" w:cs="仿宋_GB2312"/>
          <w:color w:val="0000FF"/>
          <w:sz w:val="32"/>
          <w:szCs w:val="32"/>
          <w:lang w:val="en-US"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参赛队</w:t>
      </w:r>
      <w:r>
        <w:rPr>
          <w:rFonts w:hint="eastAsia" w:ascii="仿宋_GB2312" w:hAnsi="仿宋_GB2312" w:eastAsia="仿宋_GB2312" w:cs="仿宋_GB2312"/>
          <w:sz w:val="32"/>
          <w:szCs w:val="32"/>
        </w:rPr>
        <w:t>必须对参赛运动员资格严格审查，对在运动员资格问题上弄虚作假的，一经举报查实，则取消该团该项目比赛成绩，并通报批评。</w:t>
      </w:r>
    </w:p>
    <w:p w14:paraId="2C8C2516">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40" w:leftChars="0" w:right="0" w:rightChars="0" w:firstLine="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十一、</w:t>
      </w:r>
      <w:r>
        <w:rPr>
          <w:rFonts w:hint="eastAsia" w:ascii="黑体" w:hAnsi="黑体" w:eastAsia="黑体" w:cs="黑体"/>
          <w:sz w:val="32"/>
          <w:szCs w:val="32"/>
          <w:lang w:val="en-US" w:eastAsia="zh-CN"/>
        </w:rPr>
        <w:t>竞赛办法</w:t>
      </w:r>
    </w:p>
    <w:p w14:paraId="61BB5A51">
      <w:pPr>
        <w:keepNext w:val="0"/>
        <w:keepLines w:val="0"/>
        <w:pageBreakBefore w:val="0"/>
        <w:kinsoku/>
        <w:wordWrap/>
        <w:overflowPunct/>
        <w:topLinePunct w:val="0"/>
        <w:autoSpaceDE/>
        <w:autoSpaceDN/>
        <w:bidi w:val="0"/>
        <w:adjustRightInd/>
        <w:snapToGrid/>
        <w:spacing w:line="560" w:lineRule="exact"/>
        <w:ind w:left="0" w:lef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（一）评判采用国家体育总局健身气功管理中心2021 年最新修订的《健身气功竞赛规则与裁判法》。</w:t>
      </w:r>
    </w:p>
    <w:p w14:paraId="45F37D4D">
      <w:pPr>
        <w:keepNext w:val="0"/>
        <w:keepLines w:val="0"/>
        <w:pageBreakBefore w:val="0"/>
        <w:kinsoku/>
        <w:wordWrap/>
        <w:overflowPunct/>
        <w:topLinePunct w:val="0"/>
        <w:autoSpaceDE/>
        <w:autoSpaceDN/>
        <w:bidi w:val="0"/>
        <w:adjustRightInd/>
        <w:snapToGrid/>
        <w:spacing w:line="560" w:lineRule="exact"/>
        <w:ind w:left="0" w:lef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（二）集体赛上场队形均为“一”字形，比赛项目均采用国家体育总局健身气功管理中心发行缩短版无口令词伴奏音乐。</w:t>
      </w:r>
    </w:p>
    <w:p w14:paraId="7E082C82">
      <w:pPr>
        <w:keepNext w:val="0"/>
        <w:keepLines w:val="0"/>
        <w:pageBreakBefore w:val="0"/>
        <w:kinsoku/>
        <w:wordWrap/>
        <w:overflowPunct/>
        <w:topLinePunct w:val="0"/>
        <w:autoSpaceDE/>
        <w:autoSpaceDN/>
        <w:bidi w:val="0"/>
        <w:adjustRightInd/>
        <w:snapToGrid/>
        <w:spacing w:line="560" w:lineRule="exact"/>
        <w:ind w:left="0" w:leftChars="0"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（三）集体赛上场运动员统一着装，参赛队员服装式样和运动鞋须符合健身气功项目特点。</w:t>
      </w:r>
    </w:p>
    <w:p w14:paraId="2036A51D">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40" w:leftChars="0" w:right="0" w:rightChars="0" w:firstLine="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十二、</w:t>
      </w:r>
      <w:r>
        <w:rPr>
          <w:rFonts w:hint="eastAsia" w:ascii="黑体" w:hAnsi="黑体" w:eastAsia="黑体" w:cs="Times New Roman"/>
          <w:sz w:val="32"/>
          <w:szCs w:val="32"/>
          <w:lang w:eastAsia="zh-CN"/>
        </w:rPr>
        <w:t>录取名次及奖励办</w:t>
      </w:r>
      <w:r>
        <w:rPr>
          <w:rFonts w:hint="eastAsia" w:ascii="黑体" w:hAnsi="黑体" w:eastAsia="黑体" w:cs="黑体"/>
          <w:sz w:val="32"/>
          <w:szCs w:val="32"/>
          <w:lang w:val="en-US" w:eastAsia="zh-CN"/>
        </w:rPr>
        <w:t>法</w:t>
      </w:r>
    </w:p>
    <w:p w14:paraId="4484EB61">
      <w:pPr>
        <w:keepNext w:val="0"/>
        <w:keepLines w:val="0"/>
        <w:pageBreakBefore w:val="0"/>
        <w:kinsoku/>
        <w:wordWrap/>
        <w:overflowPunct/>
        <w:topLinePunct w:val="0"/>
        <w:autoSpaceDE/>
        <w:autoSpaceDN/>
        <w:bidi w:val="0"/>
        <w:adjustRightInd/>
        <w:snapToGrid/>
        <w:spacing w:line="560" w:lineRule="exact"/>
        <w:ind w:left="0" w:leftChars="0" w:firstLine="640" w:firstLineChars="200"/>
        <w:contextualSpacing/>
        <w:textAlignment w:val="auto"/>
        <w:rPr>
          <w:rFonts w:ascii="仿宋" w:hAnsi="仿宋" w:eastAsia="仿宋" w:cs="仿宋"/>
          <w:spacing w:val="6"/>
          <w:sz w:val="33"/>
          <w:szCs w:val="33"/>
        </w:rPr>
      </w:pPr>
      <w:r>
        <w:rPr>
          <w:rFonts w:hint="eastAsia" w:ascii="仿宋_GB2312" w:hAnsi="仿宋_GB2312" w:eastAsia="仿宋_GB2312" w:cs="仿宋_GB2312"/>
          <w:sz w:val="32"/>
          <w:szCs w:val="32"/>
        </w:rPr>
        <w:t>各项目均录取前</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名,颁发获奖证书,报名人数在</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人(队)(含</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人、队)以下的减1录取。</w:t>
      </w:r>
    </w:p>
    <w:p w14:paraId="724C6718">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40" w:leftChars="0" w:right="0" w:rightChars="0" w:firstLine="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十三、</w:t>
      </w:r>
      <w:r>
        <w:rPr>
          <w:rFonts w:hint="eastAsia" w:ascii="黑体" w:hAnsi="黑体" w:eastAsia="黑体" w:cs="黑体"/>
          <w:sz w:val="32"/>
          <w:szCs w:val="32"/>
          <w:lang w:val="en-US" w:eastAsia="zh-CN"/>
        </w:rPr>
        <w:t>报名与报到</w:t>
      </w:r>
    </w:p>
    <w:p w14:paraId="19005D85">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（一）报名</w:t>
      </w:r>
    </w:p>
    <w:p w14:paraId="5C86AA6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仿宋_GB2312" w:eastAsia="仿宋_GB2312" w:cs="仿宋_GB2312"/>
          <w:bCs/>
          <w:sz w:val="32"/>
          <w:szCs w:val="32"/>
          <w:lang w:val="zh-CN" w:eastAsia="zh-CN" w:bidi="ar-SA"/>
        </w:rPr>
      </w:pPr>
      <w:r>
        <w:rPr>
          <w:rFonts w:hint="eastAsia" w:ascii="仿宋_GB2312" w:eastAsia="仿宋_GB2312" w:cs="仿宋_GB2312"/>
          <w:bCs/>
          <w:sz w:val="32"/>
          <w:szCs w:val="32"/>
          <w:lang w:val="zh-CN" w:eastAsia="zh-CN" w:bidi="ar-SA"/>
        </w:rPr>
        <w:t>通过筑体汇报名。请如实填写报名信息，因报名信息填写错误，不能完成报名的，自行承担。本次报名截止时间</w:t>
      </w:r>
      <w:r>
        <w:rPr>
          <w:rFonts w:hint="default" w:ascii="仿宋_GB2312" w:hAnsi="仿宋_GB2312" w:eastAsia="仿宋_GB2312" w:cs="仿宋_GB2312"/>
          <w:color w:val="auto"/>
          <w:kern w:val="2"/>
          <w:sz w:val="32"/>
          <w:szCs w:val="32"/>
          <w:lang w:val="en-US" w:eastAsia="zh-CN" w:bidi="ar-SA"/>
        </w:rPr>
        <w:t>202</w:t>
      </w:r>
      <w:r>
        <w:rPr>
          <w:rFonts w:hint="eastAsia" w:ascii="仿宋_GB2312" w:hAnsi="仿宋_GB2312" w:eastAsia="仿宋_GB2312" w:cs="仿宋_GB2312"/>
          <w:color w:val="auto"/>
          <w:kern w:val="2"/>
          <w:sz w:val="32"/>
          <w:szCs w:val="32"/>
          <w:lang w:val="en-US" w:eastAsia="zh-CN" w:bidi="ar-SA"/>
        </w:rPr>
        <w:t>5年11月3日18:00前</w:t>
      </w:r>
      <w:r>
        <w:rPr>
          <w:rFonts w:hint="eastAsia" w:ascii="仿宋_GB2312" w:eastAsia="仿宋_GB2312" w:cs="仿宋_GB2312"/>
          <w:bCs/>
          <w:sz w:val="32"/>
          <w:szCs w:val="32"/>
          <w:lang w:val="zh-CN" w:eastAsia="zh-CN" w:bidi="ar-SA"/>
        </w:rPr>
        <w:t>。</w:t>
      </w:r>
    </w:p>
    <w:p w14:paraId="1C01A1CA">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eastAsia="仿宋_GB2312" w:cs="仿宋_GB2312"/>
          <w:bCs/>
          <w:color w:val="auto"/>
          <w:sz w:val="32"/>
          <w:szCs w:val="32"/>
          <w:lang w:val="zh-CN" w:eastAsia="zh-CN" w:bidi="ar-SA"/>
        </w:rPr>
        <w:t>报名咨询电话：</w:t>
      </w:r>
      <w:r>
        <w:rPr>
          <w:rFonts w:hint="eastAsia" w:ascii="仿宋_GB2312" w:hAnsi="仿宋_GB2312" w:eastAsia="仿宋_GB2312" w:cs="仿宋_GB2312"/>
          <w:color w:val="auto"/>
          <w:kern w:val="2"/>
          <w:sz w:val="32"/>
          <w:szCs w:val="32"/>
          <w:lang w:val="en-US" w:eastAsia="zh-CN" w:bidi="ar-SA"/>
        </w:rPr>
        <w:t>15008510041（陆老师）</w:t>
      </w:r>
    </w:p>
    <w:p w14:paraId="4A0A99C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仿宋_GB2312" w:eastAsia="仿宋_GB2312" w:cs="仿宋_GB2312"/>
          <w:bCs/>
          <w:sz w:val="32"/>
          <w:szCs w:val="32"/>
          <w:lang w:val="zh-CN" w:eastAsia="zh-CN" w:bidi="ar-SA"/>
        </w:rPr>
      </w:pPr>
      <w:r>
        <w:rPr>
          <w:rFonts w:hint="eastAsia" w:ascii="仿宋_GB2312" w:eastAsia="仿宋_GB2312" w:cs="仿宋_GB2312"/>
          <w:bCs/>
          <w:sz w:val="32"/>
          <w:szCs w:val="32"/>
          <w:lang w:val="zh-CN" w:eastAsia="zh-CN" w:bidi="ar-SA"/>
        </w:rPr>
        <w:t>筑体汇二维码：</w:t>
      </w:r>
    </w:p>
    <w:p w14:paraId="2C6764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zh-CN" w:eastAsia="zh-CN"/>
        </w:rPr>
      </w:pPr>
      <w:r>
        <w:rPr>
          <w:rFonts w:hint="eastAsia"/>
          <w:lang w:val="zh-CN" w:eastAsia="zh-CN"/>
        </w:rPr>
        <w:drawing>
          <wp:inline distT="0" distB="0" distL="114300" distR="114300">
            <wp:extent cx="1800225" cy="1800225"/>
            <wp:effectExtent l="0" t="0" r="9525" b="9525"/>
            <wp:docPr id="2" name="图片 1" descr="3177b73d104851ff40fd1f7af527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177b73d104851ff40fd1f7af527098"/>
                    <pic:cNvPicPr>
                      <a:picLocks noChangeAspect="1"/>
                    </pic:cNvPicPr>
                  </pic:nvPicPr>
                  <pic:blipFill>
                    <a:blip r:embed="rId5"/>
                    <a:stretch>
                      <a:fillRect/>
                    </a:stretch>
                  </pic:blipFill>
                  <pic:spPr>
                    <a:xfrm>
                      <a:off x="0" y="0"/>
                      <a:ext cx="1800225" cy="1800225"/>
                    </a:xfrm>
                    <a:prstGeom prst="rect">
                      <a:avLst/>
                    </a:prstGeom>
                    <a:noFill/>
                    <a:ln>
                      <a:noFill/>
                    </a:ln>
                  </pic:spPr>
                </pic:pic>
              </a:graphicData>
            </a:graphic>
          </wp:inline>
        </w:drawing>
      </w:r>
    </w:p>
    <w:p w14:paraId="03B83EB4">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（二）报到</w:t>
      </w:r>
    </w:p>
    <w:p w14:paraId="114D0108">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1.健身气功的参赛队于2025年11月8日上午9</w:t>
      </w:r>
      <w:r>
        <w:rPr>
          <w:rFonts w:hint="default" w:ascii="仿宋_GB2312" w:hAnsi="仿宋_GB2312" w:eastAsia="仿宋_GB2312" w:cs="仿宋_GB2312"/>
          <w:color w:val="auto"/>
          <w:kern w:val="2"/>
          <w:sz w:val="32"/>
          <w:szCs w:val="32"/>
          <w:lang w:val="en-US" w:eastAsia="zh-CN" w:bidi="ar-SA"/>
        </w:rPr>
        <w:t>:00</w:t>
      </w:r>
      <w:r>
        <w:rPr>
          <w:rFonts w:hint="eastAsia" w:ascii="仿宋_GB2312" w:hAnsi="仿宋_GB2312" w:eastAsia="仿宋_GB2312" w:cs="仿宋_GB2312"/>
          <w:color w:val="auto"/>
          <w:kern w:val="2"/>
          <w:sz w:val="32"/>
          <w:szCs w:val="32"/>
          <w:lang w:val="en-US" w:eastAsia="zh-CN" w:bidi="ar-SA"/>
        </w:rPr>
        <w:t>前，自行前往玖福城赛区报到。</w:t>
      </w:r>
    </w:p>
    <w:p w14:paraId="3764CCF0">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2.报到时须提交参赛运动员本人“居民身份证”、体检健康证明、人身意外保险等相关证件。</w:t>
      </w:r>
    </w:p>
    <w:p w14:paraId="4DB617B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641" w:leftChars="0" w:right="0" w:rightChars="0" w:firstLine="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十四、</w:t>
      </w:r>
      <w:r>
        <w:rPr>
          <w:rFonts w:hint="eastAsia" w:ascii="黑体" w:hAnsi="黑体" w:eastAsia="黑体" w:cs="黑体"/>
          <w:sz w:val="32"/>
          <w:szCs w:val="32"/>
          <w:lang w:val="en-US" w:eastAsia="zh-CN"/>
        </w:rPr>
        <w:t>技术官员：</w:t>
      </w:r>
    </w:p>
    <w:p w14:paraId="31FEDAA9">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主要技术官员（含仲裁和裁判长、裁判员、技术人员等）由市体育局选派；其他所需技术官员由承办单位提出建议名单，报市体育局批准确定。</w:t>
      </w:r>
    </w:p>
    <w:p w14:paraId="2B049C89">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40" w:leftChars="0" w:right="0" w:rightChars="0" w:firstLine="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经费：</w:t>
      </w:r>
    </w:p>
    <w:p w14:paraId="0D84E96A">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黑体" w:eastAsia="仿宋_GB2312" w:cs="黑体"/>
          <w:sz w:val="32"/>
          <w:szCs w:val="32"/>
          <w:lang w:val="en-US" w:eastAsia="zh-CN"/>
        </w:rPr>
      </w:pPr>
      <w:r>
        <w:rPr>
          <w:rFonts w:hint="eastAsia" w:ascii="仿宋_GB2312" w:hAnsi="仿宋_GB2312" w:eastAsia="仿宋_GB2312" w:cs="仿宋_GB2312"/>
          <w:i w:val="0"/>
          <w:iCs w:val="0"/>
          <w:color w:val="auto"/>
          <w:kern w:val="2"/>
          <w:sz w:val="32"/>
          <w:szCs w:val="32"/>
          <w:lang w:val="en-US" w:eastAsia="zh-CN" w:bidi="ar-SA"/>
        </w:rPr>
        <w:t>各参赛单位一切费用自理。</w:t>
      </w:r>
    </w:p>
    <w:p w14:paraId="63D3923F">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40" w:leftChars="0" w:right="0" w:rightChars="0" w:firstLine="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十六、</w:t>
      </w:r>
      <w:r>
        <w:rPr>
          <w:rFonts w:hint="eastAsia" w:ascii="黑体" w:hAnsi="黑体" w:eastAsia="黑体" w:cs="黑体"/>
          <w:sz w:val="32"/>
          <w:szCs w:val="32"/>
          <w:lang w:val="en-US" w:eastAsia="zh-CN"/>
        </w:rPr>
        <w:t>未尽事宜，另行通知。</w:t>
      </w:r>
    </w:p>
    <w:p w14:paraId="2448544E">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40" w:leftChars="0" w:right="0" w:rightChars="0" w:firstLine="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十七、</w:t>
      </w:r>
      <w:r>
        <w:rPr>
          <w:rFonts w:hint="eastAsia" w:ascii="黑体" w:hAnsi="黑体" w:eastAsia="黑体" w:cs="黑体"/>
          <w:sz w:val="32"/>
          <w:szCs w:val="32"/>
          <w:lang w:val="en-US" w:eastAsia="zh-CN"/>
        </w:rPr>
        <w:t>本竞赛规程解释权属贵阳市体育局。</w:t>
      </w:r>
    </w:p>
    <w:p w14:paraId="5DAE7A34">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hAnsi="黑体" w:eastAsia="黑体" w:cs="黑体"/>
          <w:sz w:val="32"/>
          <w:szCs w:val="32"/>
        </w:rPr>
      </w:pPr>
    </w:p>
    <w:p w14:paraId="7EB8FBDB">
      <w:pPr>
        <w:keepNext w:val="0"/>
        <w:keepLines w:val="0"/>
        <w:pageBreakBefore w:val="0"/>
        <w:kinsoku/>
        <w:wordWrap/>
        <w:overflowPunct/>
        <w:topLinePunct w:val="0"/>
        <w:autoSpaceDE/>
        <w:autoSpaceDN/>
        <w:bidi w:val="0"/>
        <w:adjustRightInd/>
        <w:snapToGrid/>
        <w:spacing w:before="0" w:beforeLines="0" w:after="0" w:afterLines="0" w:line="560" w:lineRule="exact"/>
        <w:ind w:left="1220" w:leftChars="276" w:right="0" w:rightChars="0" w:hanging="640" w:hangingChars="200"/>
        <w:jc w:val="both"/>
        <w:textAlignment w:val="auto"/>
        <w:outlineLvl w:val="9"/>
        <w:rPr>
          <w:rFonts w:hint="eastAsia" w:ascii="仿宋_GB2312" w:hAnsi="黑体" w:eastAsia="仿宋_GB2312" w:cs="黑体"/>
          <w:spacing w:val="0"/>
          <w:kern w:val="32"/>
          <w:sz w:val="32"/>
          <w:szCs w:val="32"/>
          <w:lang w:val="en-US" w:eastAsia="zh-CN"/>
        </w:rPr>
      </w:pPr>
      <w:r>
        <w:rPr>
          <w:rFonts w:hint="eastAsia" w:ascii="仿宋_GB2312" w:hAnsi="黑体" w:eastAsia="仿宋_GB2312" w:cs="黑体"/>
          <w:spacing w:val="0"/>
          <w:kern w:val="32"/>
          <w:sz w:val="32"/>
          <w:szCs w:val="32"/>
        </w:rPr>
        <w:t>附件：1.</w:t>
      </w:r>
      <w:r>
        <w:rPr>
          <w:rFonts w:hint="eastAsia" w:ascii="仿宋_GB2312" w:hAnsi="黑体" w:eastAsia="仿宋_GB2312" w:cs="黑体"/>
          <w:spacing w:val="0"/>
          <w:kern w:val="32"/>
          <w:sz w:val="32"/>
          <w:szCs w:val="32"/>
          <w:lang w:val="en-US" w:eastAsia="zh-CN"/>
        </w:rPr>
        <w:t>2025年贵阳市成年人健身气功公开赛报名表</w:t>
      </w:r>
    </w:p>
    <w:p w14:paraId="44D8BB2D">
      <w:pPr>
        <w:keepNext w:val="0"/>
        <w:keepLines w:val="0"/>
        <w:pageBreakBefore w:val="0"/>
        <w:kinsoku/>
        <w:wordWrap/>
        <w:overflowPunct/>
        <w:topLinePunct w:val="0"/>
        <w:autoSpaceDE/>
        <w:autoSpaceDN/>
        <w:bidi w:val="0"/>
        <w:adjustRightInd/>
        <w:snapToGrid/>
        <w:spacing w:before="0" w:beforeLines="0" w:after="0" w:afterLines="0" w:line="560" w:lineRule="exact"/>
        <w:ind w:left="1218" w:leftChars="580" w:right="0" w:rightChars="0" w:firstLine="320" w:firstLineChars="100"/>
        <w:jc w:val="both"/>
        <w:textAlignment w:val="auto"/>
        <w:outlineLvl w:val="9"/>
        <w:rPr>
          <w:rFonts w:hint="eastAsia" w:ascii="仿宋_GB2312" w:hAnsi="黑体" w:eastAsia="仿宋_GB2312" w:cs="黑体"/>
          <w:spacing w:val="0"/>
          <w:kern w:val="32"/>
          <w:sz w:val="32"/>
          <w:szCs w:val="32"/>
          <w:lang w:val="en-US" w:eastAsia="zh-CN"/>
        </w:rPr>
      </w:pPr>
      <w:r>
        <w:rPr>
          <w:rFonts w:hint="eastAsia" w:ascii="仿宋_GB2312" w:hAnsi="黑体" w:eastAsia="仿宋_GB2312" w:cs="黑体"/>
          <w:spacing w:val="0"/>
          <w:kern w:val="32"/>
          <w:sz w:val="32"/>
          <w:szCs w:val="32"/>
          <w:lang w:val="en-US" w:eastAsia="zh-CN"/>
        </w:rPr>
        <w:t>2.2025年贵阳市成年人健身气功公开赛自愿参赛</w:t>
      </w:r>
    </w:p>
    <w:p w14:paraId="56CD6686">
      <w:pPr>
        <w:keepNext w:val="0"/>
        <w:keepLines w:val="0"/>
        <w:pageBreakBefore w:val="0"/>
        <w:kinsoku/>
        <w:wordWrap/>
        <w:overflowPunct/>
        <w:topLinePunct w:val="0"/>
        <w:autoSpaceDE/>
        <w:autoSpaceDN/>
        <w:bidi w:val="0"/>
        <w:adjustRightInd/>
        <w:snapToGrid/>
        <w:spacing w:before="0" w:beforeLines="0" w:after="0" w:afterLines="0" w:line="560" w:lineRule="exact"/>
        <w:ind w:left="1218" w:leftChars="580" w:right="0" w:rightChars="0" w:firstLine="640" w:firstLineChars="200"/>
        <w:jc w:val="both"/>
        <w:textAlignment w:val="auto"/>
        <w:outlineLvl w:val="9"/>
        <w:rPr>
          <w:rFonts w:hint="default" w:ascii="仿宋_GB2312" w:hAnsi="黑体" w:eastAsia="仿宋_GB2312" w:cs="黑体"/>
          <w:spacing w:val="0"/>
          <w:kern w:val="32"/>
          <w:sz w:val="32"/>
          <w:szCs w:val="32"/>
          <w:lang w:val="en-US" w:eastAsia="zh-CN"/>
        </w:rPr>
      </w:pPr>
      <w:r>
        <w:rPr>
          <w:rFonts w:hint="eastAsia" w:ascii="仿宋_GB2312" w:hAnsi="黑体" w:eastAsia="仿宋_GB2312" w:cs="黑体"/>
          <w:spacing w:val="0"/>
          <w:kern w:val="32"/>
          <w:sz w:val="32"/>
          <w:szCs w:val="32"/>
          <w:lang w:val="en-US" w:eastAsia="zh-CN"/>
        </w:rPr>
        <w:t>责任书</w:t>
      </w:r>
    </w:p>
    <w:p w14:paraId="285C3269">
      <w:pPr>
        <w:keepNext w:val="0"/>
        <w:keepLines w:val="0"/>
        <w:pageBreakBefore w:val="0"/>
        <w:widowControl/>
        <w:wordWrap/>
        <w:overflowPunct/>
        <w:autoSpaceDE/>
        <w:autoSpaceDN/>
        <w:bidi w:val="0"/>
        <w:spacing w:line="560" w:lineRule="exact"/>
        <w:rPr>
          <w:rFonts w:hint="eastAsia" w:ascii="仿宋" w:hAnsi="仿宋" w:eastAsia="仿宋" w:cs="仿宋"/>
          <w:bCs/>
          <w:sz w:val="32"/>
          <w:szCs w:val="32"/>
        </w:rPr>
      </w:pPr>
    </w:p>
    <w:p w14:paraId="0C5009C0">
      <w:pPr>
        <w:keepNext w:val="0"/>
        <w:keepLines w:val="0"/>
        <w:pageBreakBefore w:val="0"/>
        <w:widowControl/>
        <w:kinsoku w:val="0"/>
        <w:wordWrap/>
        <w:overflowPunct/>
        <w:autoSpaceDE/>
        <w:autoSpaceDN/>
        <w:bidi w:val="0"/>
        <w:adjustRightInd w:val="0"/>
        <w:snapToGrid w:val="0"/>
        <w:spacing w:line="480" w:lineRule="exact"/>
        <w:jc w:val="both"/>
        <w:textAlignment w:val="baseline"/>
        <w:rPr>
          <w:rFonts w:hint="eastAsia" w:ascii="黑体" w:hAnsi="黑体" w:eastAsia="黑体" w:cs="黑体"/>
          <w:sz w:val="32"/>
          <w:szCs w:val="32"/>
          <w:lang w:val="en-US" w:eastAsia="zh-CN"/>
        </w:rPr>
        <w:sectPr>
          <w:footerReference r:id="rId3" w:type="default"/>
          <w:pgSz w:w="11906" w:h="16838"/>
          <w:pgMar w:top="1440" w:right="1531" w:bottom="1440" w:left="1531" w:header="851" w:footer="992" w:gutter="0"/>
          <w:pgNumType w:fmt="numberInDash"/>
          <w:cols w:space="425" w:num="1"/>
          <w:docGrid w:type="lines" w:linePitch="312" w:charSpace="0"/>
        </w:sectPr>
      </w:pPr>
    </w:p>
    <w:p w14:paraId="193D4E5C">
      <w:pPr>
        <w:keepNext w:val="0"/>
        <w:keepLines w:val="0"/>
        <w:pageBreakBefore w:val="0"/>
        <w:widowControl/>
        <w:kinsoku w:val="0"/>
        <w:wordWrap/>
        <w:overflowPunct/>
        <w:autoSpaceDE/>
        <w:autoSpaceDN/>
        <w:bidi w:val="0"/>
        <w:adjustRightInd w:val="0"/>
        <w:snapToGrid w:val="0"/>
        <w:spacing w:line="480" w:lineRule="exact"/>
        <w:jc w:val="both"/>
        <w:textAlignment w:val="baseline"/>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附件1</w:t>
      </w:r>
    </w:p>
    <w:tbl>
      <w:tblPr>
        <w:tblStyle w:val="10"/>
        <w:tblW w:w="150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51"/>
      </w:tblGrid>
      <w:tr w14:paraId="7FA76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 w:hRule="atLeast"/>
          <w:jc w:val="center"/>
        </w:trPr>
        <w:tc>
          <w:tcPr>
            <w:tcW w:w="15051" w:type="dxa"/>
            <w:tcBorders>
              <w:top w:val="nil"/>
              <w:left w:val="nil"/>
              <w:bottom w:val="nil"/>
              <w:right w:val="nil"/>
            </w:tcBorders>
            <w:vAlign w:val="center"/>
          </w:tcPr>
          <w:p w14:paraId="5455C06F">
            <w:pPr>
              <w:keepNext w:val="0"/>
              <w:keepLines w:val="0"/>
              <w:pageBreakBefore w:val="0"/>
              <w:widowControl/>
              <w:suppressLineNumbers w:val="0"/>
              <w:wordWrap/>
              <w:overflowPunct/>
              <w:autoSpaceDE/>
              <w:autoSpaceDN/>
              <w:bidi w:val="0"/>
              <w:jc w:val="center"/>
              <w:textAlignment w:val="center"/>
              <w:rPr>
                <w:rFonts w:hint="eastAsia" w:ascii="微软雅黑" w:hAnsi="微软雅黑" w:eastAsia="微软雅黑" w:cs="微软雅黑"/>
                <w:i w:val="0"/>
                <w:iCs w:val="0"/>
                <w:color w:val="000000" w:themeColor="text1"/>
                <w:kern w:val="0"/>
                <w:sz w:val="36"/>
                <w:szCs w:val="36"/>
                <w:u w:val="none"/>
                <w:lang w:val="en-US" w:eastAsia="zh-CN" w:bidi="ar"/>
                <w14:textFill>
                  <w14:solidFill>
                    <w14:schemeClr w14:val="tx1"/>
                  </w14:solidFill>
                </w14:textFill>
              </w:rPr>
            </w:pPr>
          </w:p>
          <w:tbl>
            <w:tblPr>
              <w:tblStyle w:val="10"/>
              <w:tblW w:w="14741"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536"/>
              <w:gridCol w:w="540"/>
              <w:gridCol w:w="1228"/>
              <w:gridCol w:w="1024"/>
              <w:gridCol w:w="1599"/>
              <w:gridCol w:w="993"/>
              <w:gridCol w:w="801"/>
              <w:gridCol w:w="801"/>
              <w:gridCol w:w="801"/>
              <w:gridCol w:w="801"/>
              <w:gridCol w:w="801"/>
              <w:gridCol w:w="801"/>
              <w:gridCol w:w="801"/>
              <w:gridCol w:w="801"/>
              <w:gridCol w:w="801"/>
              <w:gridCol w:w="801"/>
              <w:gridCol w:w="802"/>
              <w:gridCol w:w="4"/>
            </w:tblGrid>
            <w:tr w14:paraId="785D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680" w:hRule="atLeast"/>
              </w:trPr>
              <w:tc>
                <w:tcPr>
                  <w:tcW w:w="14736" w:type="dxa"/>
                  <w:gridSpan w:val="18"/>
                  <w:tcBorders>
                    <w:top w:val="nil"/>
                    <w:left w:val="nil"/>
                    <w:bottom w:val="nil"/>
                    <w:right w:val="nil"/>
                  </w:tcBorders>
                  <w:shd w:val="clear" w:color="auto" w:fill="auto"/>
                  <w:noWrap/>
                  <w:vAlign w:val="center"/>
                </w:tcPr>
                <w:p w14:paraId="25416CBA">
                  <w:pPr>
                    <w:keepNext w:val="0"/>
                    <w:keepLines w:val="0"/>
                    <w:pageBreakBefore w:val="0"/>
                    <w:widowControl/>
                    <w:suppressLineNumbers w:val="0"/>
                    <w:wordWrap/>
                    <w:overflowPunct/>
                    <w:autoSpaceDE/>
                    <w:autoSpaceDN/>
                    <w:bidi w:val="0"/>
                    <w:jc w:val="center"/>
                    <w:textAlignment w:val="center"/>
                    <w:rPr>
                      <w:rFonts w:ascii="微软雅黑" w:hAnsi="微软雅黑" w:eastAsia="微软雅黑" w:cs="微软雅黑"/>
                      <w:i w:val="0"/>
                      <w:iCs w:val="0"/>
                      <w:color w:val="000000" w:themeColor="text1"/>
                      <w:sz w:val="36"/>
                      <w:szCs w:val="36"/>
                      <w:u w:val="none"/>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36"/>
                      <w:szCs w:val="36"/>
                      <w:u w:val="none"/>
                      <w:lang w:val="en-US" w:eastAsia="zh-CN" w:bidi="ar"/>
                      <w14:textFill>
                        <w14:solidFill>
                          <w14:schemeClr w14:val="tx1"/>
                        </w14:solidFill>
                      </w14:textFill>
                    </w:rPr>
                    <w:t>2025年贵阳市成年人健身气功公开赛报名表</w:t>
                  </w:r>
                </w:p>
              </w:tc>
            </w:tr>
            <w:tr w14:paraId="6FC5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80" w:hRule="atLeast"/>
              </w:trPr>
              <w:tc>
                <w:tcPr>
                  <w:tcW w:w="14736" w:type="dxa"/>
                  <w:gridSpan w:val="18"/>
                  <w:tcBorders>
                    <w:top w:val="nil"/>
                    <w:left w:val="nil"/>
                    <w:bottom w:val="nil"/>
                    <w:right w:val="nil"/>
                  </w:tcBorders>
                  <w:shd w:val="clear" w:color="auto" w:fill="auto"/>
                  <w:noWrap/>
                  <w:vAlign w:val="center"/>
                </w:tcPr>
                <w:p w14:paraId="41E615E6">
                  <w:pPr>
                    <w:keepNext w:val="0"/>
                    <w:keepLines w:val="0"/>
                    <w:pageBreakBefore w:val="0"/>
                    <w:widowControl/>
                    <w:suppressLineNumbers w:val="0"/>
                    <w:wordWrap/>
                    <w:overflowPunct/>
                    <w:autoSpaceDE/>
                    <w:autoSpaceDN/>
                    <w:bidi w:val="0"/>
                    <w:jc w:val="left"/>
                    <w:textAlignment w:val="center"/>
                    <w:rPr>
                      <w:rFonts w:ascii="仿宋_GB2312" w:hAnsi="宋体" w:eastAsia="仿宋_GB2312" w:cs="仿宋_GB2312"/>
                      <w:i w:val="0"/>
                      <w:iCs w:val="0"/>
                      <w:color w:val="000000" w:themeColor="text1"/>
                      <w:sz w:val="28"/>
                      <w:szCs w:val="28"/>
                      <w:u w:val="none"/>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领队：            电话:                   教练：            电话:</w:t>
                  </w:r>
                </w:p>
              </w:tc>
            </w:tr>
            <w:tr w14:paraId="1631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80" w:hRule="atLeast"/>
              </w:trPr>
              <w:tc>
                <w:tcPr>
                  <w:tcW w:w="59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41823B">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人 员 信 息</w:t>
                  </w:r>
                </w:p>
              </w:tc>
              <w:tc>
                <w:tcPr>
                  <w:tcW w:w="88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384622">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竞 赛 项 目</w:t>
                  </w:r>
                </w:p>
              </w:tc>
            </w:tr>
            <w:tr w14:paraId="55DB3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80" w:hRule="atLeast"/>
              </w:trPr>
              <w:tc>
                <w:tcPr>
                  <w:tcW w:w="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4DEF4">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序号</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B445C">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性别</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7A8C3">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姓名</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C4C4B">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出生年月</w:t>
                  </w: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5F1E7">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身份证号码</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AB8DC">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电话号码</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7E57">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个人</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5C26">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集体</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F616">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个人</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C1E8">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集体</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8E8C">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个人</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560F">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集体</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87A4">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个人</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DD11">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集体</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3A83">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个人</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AF4E">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集体</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2E9C">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集体</w:t>
                  </w:r>
                </w:p>
              </w:tc>
            </w:tr>
            <w:tr w14:paraId="4EEB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1640" w:hRule="atLeast"/>
              </w:trPr>
              <w:tc>
                <w:tcPr>
                  <w:tcW w:w="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AB951">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90920">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EF683">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52D2C">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DBC4C">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30110">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6138">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易</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筋</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经</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5C54">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易</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筋</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经</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5875">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五</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禽</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戏</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A808">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五</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禽</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戏</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E4B9">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八</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段</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锦</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2AD7">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八</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段</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锦</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9D67">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太</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极</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养</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生</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杖</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862D">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太</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极</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养</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生</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杖</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6BDB">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马</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王</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堆</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06D9">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马</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王</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2CBA">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气</w:t>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舞</w:t>
                  </w:r>
                </w:p>
              </w:tc>
            </w:tr>
            <w:tr w14:paraId="180C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600" w:hRule="atLeast"/>
              </w:trPr>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1A038">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25E7">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3385">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E69B">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CCFC">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A43D">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5438">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B4D0">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CFE1">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F1D3">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5F31">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FA12">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2DF0">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4852">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767D">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4F30">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1BF6">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r>
            <w:tr w14:paraId="33EC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600" w:hRule="atLeast"/>
              </w:trPr>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5CFF3">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9A03">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7966">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AE75">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7663">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D342">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7B98">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3F74">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4573">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36FD">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B0EC">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7F53">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9BAF">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1663">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7E97">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D9F0">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06B5">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r>
            <w:tr w14:paraId="639C9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600" w:hRule="atLeast"/>
              </w:trPr>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A773B">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431F">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B1DE">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31A8">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EE93">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9A8A">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3517">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500A">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1CA7">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DA26">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4640">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6429">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D1EE">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7087">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5B9D">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6116">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CC0B">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r>
            <w:tr w14:paraId="53F5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600" w:hRule="atLeast"/>
              </w:trPr>
              <w:tc>
                <w:tcPr>
                  <w:tcW w:w="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2D9A4">
                  <w:pPr>
                    <w:keepNext w:val="0"/>
                    <w:keepLines w:val="0"/>
                    <w:pageBreakBefore w:val="0"/>
                    <w:widowControl/>
                    <w:suppressLineNumbers w:val="0"/>
                    <w:wordWrap/>
                    <w:overflowPunct/>
                    <w:autoSpaceDE/>
                    <w:autoSpaceDN/>
                    <w:bidi w:val="0"/>
                    <w:jc w:val="center"/>
                    <w:textAlignment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F8EA">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2F0D">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162D">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A7ED">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2FE8">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9E7B">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32EA">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DBF6">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1C87">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52C9">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A5AB">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1533">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7CEB">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5DD7">
                  <w:pPr>
                    <w:keepNext w:val="0"/>
                    <w:keepLines w:val="0"/>
                    <w:pageBreakBefore w:val="0"/>
                    <w:wordWrap/>
                    <w:overflowPunct/>
                    <w:autoSpaceDE/>
                    <w:autoSpaceDN/>
                    <w:bidi w:val="0"/>
                    <w:jc w:val="center"/>
                    <w:rPr>
                      <w:rFonts w:hint="eastAsia" w:ascii="仿宋_GB2312" w:hAnsi="宋体" w:eastAsia="仿宋_GB2312" w:cs="仿宋_GB2312"/>
                      <w:b/>
                      <w:bCs/>
                      <w:i w:val="0"/>
                      <w:iCs w:val="0"/>
                      <w:color w:val="000000" w:themeColor="text1"/>
                      <w:sz w:val="24"/>
                      <w:szCs w:val="24"/>
                      <w:u w:val="none"/>
                      <w14:textFill>
                        <w14:solidFill>
                          <w14:schemeClr w14:val="tx1"/>
                        </w14:solidFill>
                      </w14:textFill>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0056">
                  <w:pPr>
                    <w:keepNext w:val="0"/>
                    <w:keepLines w:val="0"/>
                    <w:pageBreakBefore w:val="0"/>
                    <w:wordWrap/>
                    <w:overflowPunct/>
                    <w:autoSpaceDE/>
                    <w:autoSpaceDN/>
                    <w:bidi w:val="0"/>
                    <w:rPr>
                      <w:rFonts w:hint="eastAsia" w:ascii="宋体" w:hAnsi="宋体" w:eastAsia="宋体" w:cs="宋体"/>
                      <w:i w:val="0"/>
                      <w:iCs w:val="0"/>
                      <w:color w:val="000000" w:themeColor="text1"/>
                      <w:sz w:val="24"/>
                      <w:szCs w:val="24"/>
                      <w:u w:val="none"/>
                      <w14:textFill>
                        <w14:solidFill>
                          <w14:schemeClr w14:val="tx1"/>
                        </w14:solidFill>
                      </w14:textFill>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2B54">
                  <w:pPr>
                    <w:keepNext w:val="0"/>
                    <w:keepLines w:val="0"/>
                    <w:pageBreakBefore w:val="0"/>
                    <w:wordWrap/>
                    <w:overflowPunct/>
                    <w:autoSpaceDE/>
                    <w:autoSpaceDN/>
                    <w:bidi w:val="0"/>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462145B7">
            <w:pPr>
              <w:keepNext w:val="0"/>
              <w:keepLines w:val="0"/>
              <w:pageBreakBefore w:val="0"/>
              <w:widowControl/>
              <w:wordWrap/>
              <w:overflowPunct/>
              <w:autoSpaceDE/>
              <w:autoSpaceDN/>
              <w:bidi w:val="0"/>
              <w:spacing w:line="240" w:lineRule="auto"/>
              <w:ind w:leftChars="0"/>
              <w:jc w:val="left"/>
              <w:textAlignment w:val="center"/>
              <w:rPr>
                <w:rFonts w:hint="eastAsia" w:ascii="仿宋_GB2312" w:hAnsi="仿宋_GB2312" w:eastAsia="仿宋_GB2312" w:cs="仿宋_GB2312"/>
                <w:b/>
                <w:bCs/>
                <w:i w:val="0"/>
                <w:iCs w:val="0"/>
                <w:color w:val="000000" w:themeColor="text1"/>
                <w:kern w:val="0"/>
                <w:sz w:val="24"/>
                <w:szCs w:val="24"/>
                <w:u w:val="none"/>
                <w:lang w:val="en-US" w:eastAsia="zh-CN"/>
                <w14:textFill>
                  <w14:solidFill>
                    <w14:schemeClr w14:val="tx1"/>
                  </w14:solidFill>
                </w14:textFill>
              </w:rPr>
            </w:pPr>
          </w:p>
          <w:p w14:paraId="29550D8B">
            <w:pPr>
              <w:keepNext w:val="0"/>
              <w:keepLines w:val="0"/>
              <w:pageBreakBefore w:val="0"/>
              <w:widowControl/>
              <w:wordWrap/>
              <w:overflowPunct/>
              <w:autoSpaceDE/>
              <w:autoSpaceDN/>
              <w:bidi w:val="0"/>
              <w:spacing w:line="240" w:lineRule="auto"/>
              <w:ind w:leftChars="0"/>
              <w:jc w:val="left"/>
              <w:textAlignment w:val="center"/>
              <w:rPr>
                <w:rFonts w:hint="eastAsia" w:ascii="仿宋_GB2312" w:hAnsi="仿宋_GB2312" w:eastAsia="仿宋_GB2312" w:cs="仿宋_GB2312"/>
                <w:b/>
                <w:bCs/>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14:textFill>
                  <w14:solidFill>
                    <w14:schemeClr w14:val="tx1"/>
                  </w14:solidFill>
                </w14:textFill>
              </w:rPr>
              <w:t>注：</w:t>
            </w:r>
          </w:p>
        </w:tc>
      </w:tr>
      <w:tr w14:paraId="4C92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051" w:type="dxa"/>
            <w:tcBorders>
              <w:top w:val="nil"/>
              <w:left w:val="nil"/>
              <w:bottom w:val="nil"/>
              <w:right w:val="nil"/>
            </w:tcBorders>
            <w:vAlign w:val="center"/>
          </w:tcPr>
          <w:p w14:paraId="0FE12FCA">
            <w:pPr>
              <w:keepNext w:val="0"/>
              <w:keepLines w:val="0"/>
              <w:pageBreakBefore w:val="0"/>
              <w:widowControl/>
              <w:wordWrap/>
              <w:overflowPunct/>
              <w:autoSpaceDE/>
              <w:autoSpaceDN/>
              <w:bidi w:val="0"/>
              <w:spacing w:line="240" w:lineRule="auto"/>
              <w:ind w:leftChars="0"/>
              <w:jc w:val="left"/>
              <w:textAlignment w:val="center"/>
              <w:rPr>
                <w:rFonts w:hint="eastAsia" w:ascii="仿宋_GB2312" w:hAnsi="仿宋_GB2312" w:eastAsia="仿宋_GB2312" w:cs="仿宋_GB2312"/>
                <w:b/>
                <w:bCs/>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14:textFill>
                  <w14:solidFill>
                    <w14:schemeClr w14:val="tx1"/>
                  </w14:solidFill>
                </w14:textFill>
              </w:rPr>
              <w:t>1.运动员参赛项目均在对应栏中打“√”。</w:t>
            </w:r>
          </w:p>
        </w:tc>
      </w:tr>
      <w:tr w14:paraId="30A1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051" w:type="dxa"/>
            <w:tcBorders>
              <w:top w:val="nil"/>
              <w:left w:val="nil"/>
              <w:bottom w:val="nil"/>
              <w:right w:val="nil"/>
            </w:tcBorders>
            <w:vAlign w:val="center"/>
          </w:tcPr>
          <w:p w14:paraId="3B933C58">
            <w:pPr>
              <w:keepNext w:val="0"/>
              <w:keepLines w:val="0"/>
              <w:pageBreakBefore w:val="0"/>
              <w:widowControl/>
              <w:wordWrap/>
              <w:overflowPunct/>
              <w:autoSpaceDE/>
              <w:autoSpaceDN/>
              <w:bidi w:val="0"/>
              <w:spacing w:line="240" w:lineRule="auto"/>
              <w:ind w:leftChars="0"/>
              <w:jc w:val="left"/>
              <w:textAlignment w:val="center"/>
              <w:rPr>
                <w:rFonts w:hint="eastAsia" w:ascii="仿宋_GB2312" w:hAnsi="仿宋_GB2312" w:eastAsia="仿宋_GB2312" w:cs="仿宋_GB2312"/>
                <w:b/>
                <w:bCs/>
                <w:i w:val="0"/>
                <w:iCs w:val="0"/>
                <w:color w:val="FF0000"/>
                <w:kern w:val="0"/>
                <w:sz w:val="24"/>
                <w:szCs w:val="24"/>
                <w:u w:val="none"/>
                <w:lang w:val="en-US" w:eastAsia="zh-CN"/>
              </w:rPr>
            </w:pPr>
          </w:p>
        </w:tc>
      </w:tr>
    </w:tbl>
    <w:p w14:paraId="5114EFDB">
      <w:pPr>
        <w:keepNext w:val="0"/>
        <w:keepLines w:val="0"/>
        <w:pageBreakBefore w:val="0"/>
        <w:wordWrap/>
        <w:overflowPunct/>
        <w:autoSpaceDE/>
        <w:autoSpaceDN/>
        <w:bidi w:val="0"/>
        <w:rPr>
          <w:rFonts w:hint="eastAsia" w:ascii="黑体" w:hAnsi="黑体" w:eastAsia="黑体" w:cs="黑体"/>
          <w:color w:val="000000"/>
          <w:sz w:val="32"/>
          <w:szCs w:val="32"/>
        </w:rPr>
        <w:sectPr>
          <w:pgSz w:w="16838" w:h="11906" w:orient="landscape"/>
          <w:pgMar w:top="1134" w:right="1134" w:bottom="1134" w:left="1134" w:header="851" w:footer="992" w:gutter="0"/>
          <w:pgNumType w:fmt="numberInDash"/>
          <w:cols w:space="425" w:num="1"/>
          <w:docGrid w:type="lines" w:linePitch="312" w:charSpace="0"/>
        </w:sectPr>
      </w:pPr>
    </w:p>
    <w:p w14:paraId="7DF43CEA">
      <w:pPr>
        <w:keepNext w:val="0"/>
        <w:keepLines w:val="0"/>
        <w:pageBreakBefore w:val="0"/>
        <w:widowControl w:val="0"/>
        <w:kinsoku/>
        <w:wordWrap/>
        <w:overflowPunct/>
        <w:topLinePunct/>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14:paraId="67F70F5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sz w:val="36"/>
          <w:szCs w:val="36"/>
          <w:lang w:val="en-US" w:eastAsia="zh-CN"/>
        </w:rPr>
        <w:t>2025年贵阳市成年人健身气功公开赛</w:t>
      </w:r>
    </w:p>
    <w:p w14:paraId="6B27FD7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自愿参赛责任书</w:t>
      </w:r>
    </w:p>
    <w:p w14:paraId="2FB669F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仿宋"/>
          <w:color w:val="000000"/>
          <w:sz w:val="36"/>
          <w:szCs w:val="36"/>
        </w:rPr>
      </w:pPr>
    </w:p>
    <w:p w14:paraId="2DE6E22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我完全了解自己的身体状况，确认自己的健康状况良好；没有任何身体不适或疾病（包括先天性心脏病、风湿性心脏病、高血压、脑血管疾病、心肌炎、其他心脏病、冠状动脉病、严重心律不齐、血糖过高或过低的糖尿病</w:t>
      </w:r>
      <w:r>
        <w:rPr>
          <w:rFonts w:hint="eastAsia" w:ascii="仿宋_GB2312" w:hAnsi="仿宋_GB2312" w:eastAsia="仿宋_GB2312" w:cs="仿宋_GB2312"/>
          <w:color w:val="000000"/>
          <w:sz w:val="32"/>
          <w:szCs w:val="32"/>
          <w:lang w:eastAsia="zh-CN"/>
        </w:rPr>
        <w:t>，以及</w:t>
      </w:r>
      <w:r>
        <w:rPr>
          <w:rFonts w:hint="eastAsia" w:ascii="仿宋_GB2312" w:hAnsi="仿宋_GB2312" w:eastAsia="仿宋_GB2312" w:cs="仿宋_GB2312"/>
          <w:color w:val="000000"/>
          <w:sz w:val="32"/>
          <w:szCs w:val="32"/>
        </w:rPr>
        <w:t>其它不适合本项目运动的疾病），因此我郑重声明，可以正常参加本次比赛。</w:t>
      </w:r>
    </w:p>
    <w:p w14:paraId="21B55C9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二、我充分了解本次比赛期间训练或比赛有潜在的危险，以及可能由此而导致的受伤或事故，我会竭尽所能，以对自己的安全负责任的态度参赛。</w:t>
      </w:r>
    </w:p>
    <w:p w14:paraId="7BC0FD9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三、我本人自愿遵守本次比赛的所有规定；如果本人在参赛过程中发现或注意到任何风险和潜在风险，本人将立刻终止参赛并告知</w:t>
      </w:r>
      <w:r>
        <w:rPr>
          <w:rFonts w:hint="eastAsia" w:ascii="仿宋_GB2312" w:hAnsi="仿宋_GB2312" w:eastAsia="仿宋_GB2312" w:cs="仿宋_GB2312"/>
          <w:color w:val="000000"/>
          <w:sz w:val="32"/>
          <w:szCs w:val="32"/>
          <w:lang w:eastAsia="zh-CN"/>
        </w:rPr>
        <w:t>组委会</w:t>
      </w:r>
      <w:r>
        <w:rPr>
          <w:rFonts w:hint="eastAsia" w:ascii="仿宋_GB2312" w:hAnsi="仿宋_GB2312" w:eastAsia="仿宋_GB2312" w:cs="仿宋_GB2312"/>
          <w:color w:val="000000"/>
          <w:sz w:val="32"/>
          <w:szCs w:val="32"/>
        </w:rPr>
        <w:t>。</w:t>
      </w:r>
    </w:p>
    <w:p w14:paraId="240641A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四、我本人以及我的继承人、代理人、个人代表或亲属将放弃追究所有导致伤残、损失或死亡的权利。</w:t>
      </w:r>
    </w:p>
    <w:p w14:paraId="2913338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五、我同意接受</w:t>
      </w:r>
      <w:r>
        <w:rPr>
          <w:rFonts w:hint="eastAsia" w:ascii="仿宋_GB2312" w:hAnsi="仿宋_GB2312" w:eastAsia="仿宋_GB2312" w:cs="仿宋_GB2312"/>
          <w:color w:val="000000"/>
          <w:sz w:val="32"/>
          <w:szCs w:val="32"/>
          <w:lang w:eastAsia="zh-CN"/>
        </w:rPr>
        <w:t>组委会</w:t>
      </w:r>
      <w:r>
        <w:rPr>
          <w:rFonts w:hint="eastAsia" w:ascii="仿宋_GB2312" w:hAnsi="仿宋_GB2312" w:eastAsia="仿宋_GB2312" w:cs="仿宋_GB2312"/>
          <w:color w:val="000000"/>
          <w:sz w:val="32"/>
          <w:szCs w:val="32"/>
        </w:rPr>
        <w:t>在本次比赛期间提供的现场急救性质的医务治疗，但在医院救治等发生的相关费用由本人负担。</w:t>
      </w:r>
    </w:p>
    <w:p w14:paraId="60DC1A8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本人已认真阅读全面理解以上内容，且对上述所有内容予以确认并承担相应的法律责任，本人签署此责任书纯属自愿。</w:t>
      </w:r>
    </w:p>
    <w:p w14:paraId="41EFA0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000000"/>
          <w:sz w:val="32"/>
          <w:szCs w:val="32"/>
        </w:rPr>
      </w:pPr>
    </w:p>
    <w:p w14:paraId="684891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代表队名称：</w:t>
      </w:r>
    </w:p>
    <w:p w14:paraId="4BFAA56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领      队：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教      练：</w:t>
      </w:r>
    </w:p>
    <w:p w14:paraId="3227DC6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运动员签名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请在各自签名上加盖手印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p>
    <w:p w14:paraId="54F911E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32"/>
          <w:szCs w:val="32"/>
          <w:lang w:val="en-US" w:eastAsia="zh-CN"/>
        </w:rPr>
      </w:pPr>
    </w:p>
    <w:p w14:paraId="501B3A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32"/>
          <w:szCs w:val="32"/>
          <w:lang w:val="en-US" w:eastAsia="zh-CN"/>
        </w:rPr>
      </w:pPr>
    </w:p>
    <w:p w14:paraId="7B217AF7">
      <w:pPr>
        <w:keepNext w:val="0"/>
        <w:keepLines w:val="0"/>
        <w:pageBreakBefore w:val="0"/>
        <w:widowControl w:val="0"/>
        <w:kinsoku/>
        <w:wordWrap/>
        <w:overflowPunct/>
        <w:topLinePunct w:val="0"/>
        <w:autoSpaceDE/>
        <w:autoSpaceDN/>
        <w:bidi w:val="0"/>
        <w:adjustRightInd/>
        <w:snapToGrid/>
        <w:spacing w:line="520" w:lineRule="exact"/>
        <w:ind w:right="1260" w:rightChars="600" w:firstLine="0" w:firstLineChars="0"/>
        <w:jc w:val="right"/>
        <w:textAlignment w:val="auto"/>
        <w:rPr>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   月   日</w:t>
      </w:r>
    </w:p>
    <w:sectPr>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B43B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1BA71">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21BA71">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MmNmM2RjNmRmZTU5N2FmYmVmMzg0M2MwMjNmZGMifQ=="/>
  </w:docVars>
  <w:rsids>
    <w:rsidRoot w:val="00172A27"/>
    <w:rsid w:val="00F61B04"/>
    <w:rsid w:val="01B66090"/>
    <w:rsid w:val="03602DDE"/>
    <w:rsid w:val="0633753E"/>
    <w:rsid w:val="06B029F2"/>
    <w:rsid w:val="0AAF5761"/>
    <w:rsid w:val="109F3FC4"/>
    <w:rsid w:val="12651B45"/>
    <w:rsid w:val="15D429A2"/>
    <w:rsid w:val="1841205C"/>
    <w:rsid w:val="195A19D1"/>
    <w:rsid w:val="19C715B4"/>
    <w:rsid w:val="19FC6C25"/>
    <w:rsid w:val="216E446A"/>
    <w:rsid w:val="232765DF"/>
    <w:rsid w:val="28CD2AA6"/>
    <w:rsid w:val="2C1E28E3"/>
    <w:rsid w:val="307157BB"/>
    <w:rsid w:val="3B273FB5"/>
    <w:rsid w:val="3BB96E03"/>
    <w:rsid w:val="3C5D7121"/>
    <w:rsid w:val="3FEECCFC"/>
    <w:rsid w:val="413C5593"/>
    <w:rsid w:val="461D71B0"/>
    <w:rsid w:val="4B09520C"/>
    <w:rsid w:val="4C7B0D0B"/>
    <w:rsid w:val="4F907CC5"/>
    <w:rsid w:val="5A1951F8"/>
    <w:rsid w:val="5DFB0858"/>
    <w:rsid w:val="5FDF746C"/>
    <w:rsid w:val="648030D0"/>
    <w:rsid w:val="66650E0D"/>
    <w:rsid w:val="67DD7562"/>
    <w:rsid w:val="680A4C57"/>
    <w:rsid w:val="6EFD7DDE"/>
    <w:rsid w:val="6FAF4FFE"/>
    <w:rsid w:val="76FB407D"/>
    <w:rsid w:val="771E12EC"/>
    <w:rsid w:val="77E77C9F"/>
    <w:rsid w:val="79C70C5C"/>
    <w:rsid w:val="7A5D1A50"/>
    <w:rsid w:val="7A6C2E2B"/>
    <w:rsid w:val="7B282677"/>
    <w:rsid w:val="7D5FAB14"/>
    <w:rsid w:val="7F5F414E"/>
    <w:rsid w:val="7F6B31BB"/>
    <w:rsid w:val="9D7E525C"/>
    <w:rsid w:val="BFAF1D7A"/>
    <w:rsid w:val="DBF723B9"/>
    <w:rsid w:val="DFEFE43C"/>
    <w:rsid w:val="EF94D516"/>
    <w:rsid w:val="EFAF51B1"/>
    <w:rsid w:val="F7FAD0FA"/>
    <w:rsid w:val="FAEB4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qFormat/>
    <w:uiPriority w:val="0"/>
    <w:pPr>
      <w:ind w:left="420" w:leftChars="200"/>
    </w:pPr>
  </w:style>
  <w:style w:type="paragraph" w:styleId="4">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index 5"/>
    <w:basedOn w:val="1"/>
    <w:next w:val="1"/>
    <w:qFormat/>
    <w:uiPriority w:val="0"/>
    <w:pPr>
      <w:ind w:left="1680"/>
    </w:pPr>
    <w:rPr>
      <w:w w:val="90"/>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
    <w:name w:val="Table Normal"/>
    <w:unhideWhenUsed/>
    <w:qFormat/>
    <w:uiPriority w:val="0"/>
    <w:rPr>
      <w:rFonts w:ascii="Calibri" w:hAnsi="Calibri"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2348</Words>
  <Characters>2436</Characters>
  <Lines>0</Lines>
  <Paragraphs>0</Paragraphs>
  <TotalTime>13</TotalTime>
  <ScaleCrop>false</ScaleCrop>
  <LinksUpToDate>false</LinksUpToDate>
  <CharactersWithSpaces>2523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2023-09-16T19:10:00Z</dcterms:created>
  <dc:creator>Lenovo</dc:creator>
  <cp:lastModifiedBy>Skuld</cp:lastModifiedBy>
  <cp:lastPrinted>2025-10-22T01:33:00Z</cp:lastPrinted>
  <dcterms:modified xsi:type="dcterms:W3CDTF">2025-10-22T02:22:59Z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0E05BB95671843EA949BE4D960D9564C_13</vt:lpwstr>
  </property>
  <property fmtid="{D5CDD505-2E9C-101B-9397-08002B2CF9AE}" pid="4" name="KSOTemplateDocerSaveRecord">
    <vt:lpwstr>eyJoZGlkIjoiN2QyYjljYTVkZmFhZmZkNTY3Mzg0NzFhZjE0NThlZjkiLCJ1c2VySWQiOiI1MTQ3Mzc5NjQifQ==</vt:lpwstr>
  </property>
</Properties>
</file>