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20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spacing w:val="0"/>
          <w:kern w:val="32"/>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spacing w:val="0"/>
          <w:kern w:val="32"/>
          <w:sz w:val="44"/>
          <w:szCs w:val="44"/>
          <w:shd w:val="clear" w:fill="FFFFFF"/>
        </w:rPr>
        <w:t>202</w:t>
      </w:r>
      <w:r>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spacing w:val="0"/>
          <w:kern w:val="32"/>
          <w:sz w:val="44"/>
          <w:szCs w:val="44"/>
          <w:shd w:val="clear" w:fill="FFFFFF"/>
        </w:rPr>
        <w:t>年贵阳市成年人</w:t>
      </w:r>
      <w:r>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t>太极拳</w:t>
      </w:r>
      <w:r>
        <w:rPr>
          <w:rFonts w:hint="eastAsia" w:ascii="方正小标宋简体" w:hAnsi="方正小标宋简体" w:eastAsia="方正小标宋简体" w:cs="方正小标宋简体"/>
          <w:b w:val="0"/>
          <w:bCs w:val="0"/>
          <w:i w:val="0"/>
          <w:iCs w:val="0"/>
          <w:caps w:val="0"/>
          <w:spacing w:val="0"/>
          <w:kern w:val="32"/>
          <w:sz w:val="44"/>
          <w:szCs w:val="44"/>
          <w:shd w:val="clear" w:fill="FFFFFF"/>
        </w:rPr>
        <w:t>公开赛</w:t>
      </w:r>
    </w:p>
    <w:p w14:paraId="684D24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spacing w:val="0"/>
          <w:kern w:val="32"/>
          <w:sz w:val="44"/>
          <w:szCs w:val="44"/>
          <w:lang w:val="en-US" w:eastAsia="zh-CN"/>
        </w:rPr>
      </w:pPr>
      <w:r>
        <w:rPr>
          <w:rFonts w:hint="eastAsia" w:ascii="方正小标宋简体" w:hAnsi="方正小标宋简体" w:eastAsia="方正小标宋简体" w:cs="方正小标宋简体"/>
          <w:b w:val="0"/>
          <w:bCs w:val="0"/>
          <w:i w:val="0"/>
          <w:iCs w:val="0"/>
          <w:caps w:val="0"/>
          <w:spacing w:val="0"/>
          <w:kern w:val="32"/>
          <w:sz w:val="44"/>
          <w:szCs w:val="44"/>
          <w:shd w:val="clear" w:fill="FFFFFF"/>
          <w:lang w:val="en-US" w:eastAsia="zh-CN"/>
        </w:rPr>
        <w:t>竞赛规程</w:t>
      </w:r>
    </w:p>
    <w:bookmarkEnd w:id="0"/>
    <w:p w14:paraId="4DDA5ABC">
      <w:pPr>
        <w:keepNext w:val="0"/>
        <w:keepLines w:val="0"/>
        <w:pageBreakBefore w:val="0"/>
        <w:widowControl w:val="0"/>
        <w:kinsoku/>
        <w:wordWrap/>
        <w:overflowPunct/>
        <w:topLinePunct w:val="0"/>
        <w:autoSpaceDE/>
        <w:autoSpaceDN/>
        <w:bidi w:val="0"/>
        <w:adjustRightInd/>
        <w:snapToGrid/>
        <w:spacing w:line="560" w:lineRule="exact"/>
        <w:ind w:left="0" w:leftChars="0" w:firstLine="883" w:firstLineChars="200"/>
        <w:jc w:val="both"/>
        <w:textAlignment w:val="auto"/>
        <w:outlineLvl w:val="9"/>
        <w:rPr>
          <w:rFonts w:hint="eastAsia" w:ascii="宋体" w:hAnsi="宋体" w:eastAsia="宋体" w:cs="宋体"/>
          <w:b/>
          <w:bCs w:val="0"/>
          <w:spacing w:val="0"/>
          <w:kern w:val="32"/>
          <w:sz w:val="44"/>
          <w:szCs w:val="44"/>
        </w:rPr>
      </w:pPr>
    </w:p>
    <w:p w14:paraId="622448D2">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一、</w:t>
      </w:r>
      <w:r>
        <w:rPr>
          <w:rFonts w:hint="eastAsia" w:ascii="黑体" w:hAnsi="黑体" w:eastAsia="黑体" w:cs="黑体"/>
          <w:spacing w:val="0"/>
          <w:kern w:val="32"/>
          <w:sz w:val="32"/>
          <w:szCs w:val="32"/>
          <w:lang w:val="en-US" w:eastAsia="zh-CN"/>
        </w:rPr>
        <w:t>主办单位：</w:t>
      </w:r>
      <w:r>
        <w:rPr>
          <w:rFonts w:hint="eastAsia" w:ascii="仿宋_GB2312" w:hAnsi="仿宋_GB2312" w:eastAsia="仿宋_GB2312" w:cs="仿宋_GB2312"/>
          <w:color w:val="auto"/>
          <w:spacing w:val="0"/>
          <w:kern w:val="32"/>
          <w:sz w:val="32"/>
          <w:szCs w:val="32"/>
          <w:lang w:val="en-US" w:eastAsia="zh-CN" w:bidi="ar-SA"/>
        </w:rPr>
        <w:t>贵阳市体育局</w:t>
      </w:r>
    </w:p>
    <w:p w14:paraId="36C7A7E0">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贵阳市体育总会</w:t>
      </w:r>
    </w:p>
    <w:p w14:paraId="5C5FF882">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二、</w:t>
      </w:r>
      <w:r>
        <w:rPr>
          <w:rFonts w:hint="eastAsia" w:ascii="黑体" w:hAnsi="黑体" w:eastAsia="黑体" w:cs="黑体"/>
          <w:spacing w:val="0"/>
          <w:kern w:val="32"/>
          <w:sz w:val="32"/>
          <w:szCs w:val="32"/>
          <w:lang w:val="en-US" w:eastAsia="zh-CN"/>
        </w:rPr>
        <w:t>承办单位：</w:t>
      </w:r>
      <w:r>
        <w:rPr>
          <w:rFonts w:hint="eastAsia" w:ascii="仿宋_GB2312" w:hAnsi="仿宋_GB2312" w:eastAsia="仿宋_GB2312" w:cs="仿宋_GB2312"/>
          <w:color w:val="auto"/>
          <w:spacing w:val="0"/>
          <w:kern w:val="32"/>
          <w:sz w:val="32"/>
          <w:szCs w:val="32"/>
          <w:lang w:val="en-US" w:eastAsia="zh-CN" w:bidi="ar-SA"/>
        </w:rPr>
        <w:t>贵阳市体育总会秘书处</w:t>
      </w:r>
    </w:p>
    <w:p w14:paraId="451273E5">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观山湖区文体广电旅游局</w:t>
      </w:r>
    </w:p>
    <w:p w14:paraId="1E60BB0A">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黑体" w:hAnsi="黑体" w:eastAsia="黑体" w:cs="黑体"/>
          <w:spacing w:val="0"/>
          <w:kern w:val="32"/>
          <w:sz w:val="32"/>
          <w:szCs w:val="32"/>
          <w:lang w:val="en-US" w:eastAsia="zh-CN" w:bidi="ar-SA"/>
        </w:rPr>
        <w:t>三、</w:t>
      </w:r>
      <w:r>
        <w:rPr>
          <w:rFonts w:hint="eastAsia" w:ascii="黑体" w:hAnsi="黑体" w:eastAsia="黑体" w:cs="黑体"/>
          <w:spacing w:val="0"/>
          <w:kern w:val="32"/>
          <w:sz w:val="32"/>
          <w:szCs w:val="32"/>
          <w:lang w:val="en-US" w:eastAsia="zh-CN"/>
        </w:rPr>
        <w:t>协办单位：</w:t>
      </w:r>
      <w:r>
        <w:rPr>
          <w:rFonts w:hint="eastAsia" w:ascii="仿宋_GB2312" w:hAnsi="仿宋_GB2312" w:eastAsia="仿宋_GB2312" w:cs="仿宋_GB2312"/>
          <w:spacing w:val="0"/>
          <w:kern w:val="32"/>
          <w:sz w:val="32"/>
          <w:szCs w:val="32"/>
          <w:lang w:val="en-US" w:eastAsia="zh-CN"/>
        </w:rPr>
        <w:t>贵阳市社会体育指导员协会</w:t>
      </w:r>
    </w:p>
    <w:p w14:paraId="283CA7B9">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贵阳市武术协会</w:t>
      </w:r>
    </w:p>
    <w:p w14:paraId="5EAE5519">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观山湖区国贸玖福城生活购物中心</w:t>
      </w:r>
    </w:p>
    <w:p w14:paraId="17BE5E5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四、</w:t>
      </w:r>
      <w:r>
        <w:rPr>
          <w:rFonts w:hint="eastAsia" w:ascii="黑体" w:hAnsi="黑体" w:eastAsia="黑体" w:cs="黑体"/>
          <w:spacing w:val="0"/>
          <w:kern w:val="32"/>
          <w:sz w:val="32"/>
          <w:szCs w:val="32"/>
          <w:lang w:val="en-US" w:eastAsia="zh-CN"/>
        </w:rPr>
        <w:t>执行单位：</w:t>
      </w:r>
      <w:r>
        <w:rPr>
          <w:rFonts w:hint="eastAsia" w:ascii="仿宋_GB2312" w:hAnsi="仿宋_GB2312" w:eastAsia="仿宋_GB2312" w:cs="仿宋_GB2312"/>
          <w:color w:val="auto"/>
          <w:spacing w:val="0"/>
          <w:kern w:val="32"/>
          <w:sz w:val="32"/>
          <w:szCs w:val="32"/>
          <w:lang w:val="en-US" w:eastAsia="zh-CN" w:bidi="ar-SA"/>
        </w:rPr>
        <w:t>贵州康体旅投发展有限公司</w:t>
      </w:r>
    </w:p>
    <w:p w14:paraId="0CDD7AC5">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五、</w:t>
      </w:r>
      <w:r>
        <w:rPr>
          <w:rFonts w:hint="eastAsia" w:ascii="黑体" w:hAnsi="黑体" w:eastAsia="黑体" w:cs="黑体"/>
          <w:spacing w:val="0"/>
          <w:kern w:val="32"/>
          <w:sz w:val="32"/>
          <w:szCs w:val="32"/>
          <w:lang w:val="en-US" w:eastAsia="zh-CN"/>
        </w:rPr>
        <w:t>竞赛日期及地点</w:t>
      </w:r>
    </w:p>
    <w:p w14:paraId="2AF0DDD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bidi="ar-SA"/>
        </w:rPr>
        <w:t>（一）时间：</w:t>
      </w:r>
      <w:r>
        <w:rPr>
          <w:rFonts w:hint="eastAsia" w:ascii="仿宋_GB2312" w:hAnsi="仿宋_GB2312" w:eastAsia="仿宋_GB2312" w:cs="仿宋_GB2312"/>
          <w:color w:val="auto"/>
          <w:spacing w:val="0"/>
          <w:kern w:val="32"/>
          <w:sz w:val="32"/>
          <w:szCs w:val="32"/>
          <w:lang w:val="en-US" w:eastAsia="zh-CN" w:bidi="ar-SA"/>
        </w:rPr>
        <w:t>2025年11月7日</w:t>
      </w:r>
    </w:p>
    <w:p w14:paraId="69817E6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bidi="ar-SA"/>
        </w:rPr>
        <w:t>（二）地点：</w:t>
      </w:r>
      <w:r>
        <w:rPr>
          <w:rFonts w:hint="eastAsia" w:ascii="仿宋_GB2312" w:hAnsi="仿宋_GB2312" w:eastAsia="仿宋_GB2312" w:cs="仿宋_GB2312"/>
          <w:color w:val="auto"/>
          <w:spacing w:val="0"/>
          <w:kern w:val="32"/>
          <w:sz w:val="32"/>
          <w:szCs w:val="32"/>
          <w:lang w:val="en-US" w:eastAsia="zh-CN" w:bidi="ar-SA"/>
        </w:rPr>
        <w:t>观山湖区玖福城</w:t>
      </w:r>
    </w:p>
    <w:p w14:paraId="0B707B3E">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六、</w:t>
      </w:r>
      <w:r>
        <w:rPr>
          <w:rFonts w:hint="eastAsia" w:ascii="黑体" w:hAnsi="黑体" w:eastAsia="黑体" w:cs="黑体"/>
          <w:spacing w:val="0"/>
          <w:kern w:val="32"/>
          <w:sz w:val="32"/>
          <w:szCs w:val="32"/>
          <w:lang w:val="en-US" w:eastAsia="zh-CN"/>
        </w:rPr>
        <w:t>竞赛项目</w:t>
      </w:r>
    </w:p>
    <w:p w14:paraId="0AA930E7">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kern w:val="32"/>
          <w:sz w:val="32"/>
          <w:szCs w:val="32"/>
          <w:lang w:val="en-US" w:eastAsia="zh-CN"/>
        </w:rPr>
      </w:pPr>
      <w:r>
        <w:rPr>
          <w:rFonts w:hint="eastAsia" w:ascii="楷体_GB2312" w:hAnsi="楷体_GB2312" w:eastAsia="楷体_GB2312" w:cs="楷体_GB2312"/>
          <w:spacing w:val="0"/>
          <w:kern w:val="32"/>
          <w:sz w:val="32"/>
          <w:szCs w:val="32"/>
          <w:lang w:val="en-US" w:eastAsia="zh-CN"/>
        </w:rPr>
        <w:t>（一）男子组</w:t>
      </w:r>
    </w:p>
    <w:p w14:paraId="1BD1BECC">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1.陈式太极拳56式</w:t>
      </w:r>
    </w:p>
    <w:p w14:paraId="369B8DE3">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2.杨式太极拳40式</w:t>
      </w:r>
    </w:p>
    <w:p w14:paraId="2CB3C6B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3.吴式太极拳45式</w:t>
      </w:r>
    </w:p>
    <w:p w14:paraId="22A0DB59">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4.武式太极拳46式</w:t>
      </w:r>
    </w:p>
    <w:p w14:paraId="759CA8C5">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5.孙式太极拳73式</w:t>
      </w:r>
    </w:p>
    <w:p w14:paraId="6DBEAFF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6.24式太极拳</w:t>
      </w:r>
    </w:p>
    <w:p w14:paraId="528CC039">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pacing w:val="0"/>
          <w:kern w:val="32"/>
          <w:sz w:val="32"/>
          <w:szCs w:val="32"/>
          <w:lang w:val="en-US" w:eastAsia="zh-CN"/>
        </w:rPr>
      </w:pPr>
      <w:r>
        <w:rPr>
          <w:rFonts w:hint="eastAsia" w:ascii="楷体_GB2312" w:hAnsi="楷体_GB2312" w:eastAsia="楷体_GB2312" w:cs="楷体_GB2312"/>
          <w:spacing w:val="0"/>
          <w:kern w:val="32"/>
          <w:sz w:val="32"/>
          <w:szCs w:val="32"/>
          <w:lang w:val="en-US" w:eastAsia="zh-CN"/>
        </w:rPr>
        <w:t>（二）女子组</w:t>
      </w:r>
    </w:p>
    <w:p w14:paraId="637ADD96">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1.陈式太极拳56式</w:t>
      </w:r>
    </w:p>
    <w:p w14:paraId="5135EF07">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2.杨式太极拳40式</w:t>
      </w:r>
    </w:p>
    <w:p w14:paraId="062F4EBF">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3.吴式太极拳45式</w:t>
      </w:r>
    </w:p>
    <w:p w14:paraId="6AB35850">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4.武式太极拳46式</w:t>
      </w:r>
    </w:p>
    <w:p w14:paraId="3F98AB80">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5.孙式太极拳73式</w:t>
      </w:r>
    </w:p>
    <w:p w14:paraId="203784F2">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pacing w:val="0"/>
          <w:kern w:val="32"/>
          <w:sz w:val="32"/>
          <w:szCs w:val="32"/>
          <w:lang w:val="en-US" w:eastAsia="zh-CN"/>
        </w:rPr>
      </w:pPr>
      <w:r>
        <w:rPr>
          <w:rFonts w:hint="eastAsia" w:ascii="仿宋_GB2312" w:hAnsi="仿宋_GB2312" w:eastAsia="仿宋_GB2312" w:cs="仿宋_GB2312"/>
          <w:spacing w:val="0"/>
          <w:kern w:val="32"/>
          <w:sz w:val="32"/>
          <w:szCs w:val="32"/>
          <w:lang w:val="en-US" w:eastAsia="zh-CN"/>
        </w:rPr>
        <w:t>6.24式太极拳</w:t>
      </w:r>
    </w:p>
    <w:p w14:paraId="4FF42A7A">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spacing w:val="0"/>
          <w:kern w:val="32"/>
          <w:sz w:val="32"/>
          <w:szCs w:val="32"/>
          <w:lang w:val="en-US" w:eastAsia="zh-CN"/>
        </w:rPr>
      </w:pPr>
      <w:r>
        <w:rPr>
          <w:rFonts w:hint="eastAsia" w:ascii="楷体_GB2312" w:hAnsi="楷体_GB2312" w:eastAsia="楷体_GB2312" w:cs="楷体_GB2312"/>
          <w:spacing w:val="0"/>
          <w:kern w:val="32"/>
          <w:sz w:val="32"/>
          <w:szCs w:val="32"/>
          <w:lang w:val="en-US" w:eastAsia="zh-CN"/>
        </w:rPr>
        <w:t>（三）42式太极剑</w:t>
      </w:r>
    </w:p>
    <w:p w14:paraId="64B08B2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spacing w:val="0"/>
          <w:kern w:val="32"/>
          <w:sz w:val="32"/>
          <w:szCs w:val="32"/>
          <w:lang w:val="en-US" w:eastAsia="zh-CN"/>
        </w:rPr>
      </w:pPr>
      <w:r>
        <w:rPr>
          <w:rFonts w:hint="eastAsia" w:ascii="楷体_GB2312" w:hAnsi="楷体_GB2312" w:eastAsia="楷体_GB2312" w:cs="楷体_GB2312"/>
          <w:spacing w:val="0"/>
          <w:kern w:val="32"/>
          <w:sz w:val="32"/>
          <w:szCs w:val="32"/>
          <w:lang w:val="en-US" w:eastAsia="zh-CN"/>
        </w:rPr>
        <w:t>（四）八法五步（集体）</w:t>
      </w:r>
    </w:p>
    <w:p w14:paraId="7BC79B17">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zh-CN" w:eastAsia="zh-CN"/>
        </w:rPr>
      </w:pPr>
      <w:r>
        <w:rPr>
          <w:rFonts w:hint="eastAsia" w:ascii="黑体" w:hAnsi="黑体" w:eastAsia="黑体" w:cs="黑体"/>
          <w:spacing w:val="0"/>
          <w:kern w:val="32"/>
          <w:sz w:val="32"/>
          <w:szCs w:val="32"/>
          <w:lang w:val="zh-CN" w:eastAsia="zh-CN" w:bidi="ar-SA"/>
        </w:rPr>
        <w:t>七、</w:t>
      </w:r>
      <w:r>
        <w:rPr>
          <w:rFonts w:hint="eastAsia" w:ascii="黑体" w:hAnsi="黑体" w:eastAsia="黑体" w:cs="黑体"/>
          <w:spacing w:val="0"/>
          <w:kern w:val="32"/>
          <w:sz w:val="32"/>
          <w:szCs w:val="32"/>
          <w:lang w:val="zh-CN" w:eastAsia="zh-CN"/>
        </w:rPr>
        <w:t>参赛年龄</w:t>
      </w:r>
    </w:p>
    <w:p w14:paraId="403C71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spacing w:val="0"/>
          <w:kern w:val="32"/>
          <w:lang w:val="zh-CN" w:eastAsia="zh-CN"/>
        </w:rPr>
      </w:pPr>
      <w:r>
        <w:rPr>
          <w:rFonts w:hint="default" w:ascii="仿宋_GB2312" w:hAnsi="仿宋_GB2312" w:eastAsia="仿宋_GB2312" w:cs="仿宋_GB2312"/>
          <w:spacing w:val="0"/>
          <w:kern w:val="32"/>
          <w:sz w:val="32"/>
          <w:szCs w:val="32"/>
          <w:lang w:val="en-US" w:eastAsia="zh-CN"/>
        </w:rPr>
        <w:t>18-60岁（200</w:t>
      </w:r>
      <w:r>
        <w:rPr>
          <w:rFonts w:hint="eastAsia" w:ascii="仿宋_GB2312" w:hAnsi="仿宋_GB2312" w:eastAsia="仿宋_GB2312" w:cs="仿宋_GB2312"/>
          <w:spacing w:val="0"/>
          <w:kern w:val="32"/>
          <w:sz w:val="32"/>
          <w:szCs w:val="32"/>
          <w:lang w:val="en-US" w:eastAsia="zh-CN"/>
        </w:rPr>
        <w:t>7</w:t>
      </w:r>
      <w:r>
        <w:rPr>
          <w:rFonts w:hint="default" w:ascii="仿宋_GB2312" w:hAnsi="仿宋_GB2312" w:eastAsia="仿宋_GB2312" w:cs="仿宋_GB2312"/>
          <w:spacing w:val="0"/>
          <w:kern w:val="32"/>
          <w:sz w:val="32"/>
          <w:szCs w:val="32"/>
          <w:lang w:val="en-US" w:eastAsia="zh-CN"/>
        </w:rPr>
        <w:t>年1月1日—19</w:t>
      </w:r>
      <w:r>
        <w:rPr>
          <w:rFonts w:hint="eastAsia" w:ascii="仿宋_GB2312" w:hAnsi="仿宋_GB2312" w:eastAsia="仿宋_GB2312" w:cs="仿宋_GB2312"/>
          <w:spacing w:val="0"/>
          <w:kern w:val="32"/>
          <w:sz w:val="32"/>
          <w:szCs w:val="32"/>
          <w:lang w:val="en-US" w:eastAsia="zh-CN"/>
        </w:rPr>
        <w:t>65</w:t>
      </w:r>
      <w:r>
        <w:rPr>
          <w:rFonts w:hint="default" w:ascii="仿宋_GB2312" w:hAnsi="仿宋_GB2312" w:eastAsia="仿宋_GB2312" w:cs="仿宋_GB2312"/>
          <w:spacing w:val="0"/>
          <w:kern w:val="32"/>
          <w:sz w:val="32"/>
          <w:szCs w:val="32"/>
          <w:lang w:val="en-US" w:eastAsia="zh-CN"/>
        </w:rPr>
        <w:t>年12月31日）</w:t>
      </w:r>
    </w:p>
    <w:p w14:paraId="72B84F1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zh-CN" w:eastAsia="zh-CN"/>
        </w:rPr>
      </w:pPr>
      <w:r>
        <w:rPr>
          <w:rFonts w:hint="eastAsia" w:ascii="黑体" w:hAnsi="黑体" w:eastAsia="黑体" w:cs="黑体"/>
          <w:spacing w:val="0"/>
          <w:kern w:val="32"/>
          <w:sz w:val="32"/>
          <w:szCs w:val="32"/>
          <w:lang w:val="zh-CN" w:eastAsia="zh-CN" w:bidi="ar-SA"/>
        </w:rPr>
        <w:t>八、</w:t>
      </w:r>
      <w:r>
        <w:rPr>
          <w:rFonts w:hint="eastAsia" w:ascii="黑体" w:hAnsi="黑体" w:eastAsia="黑体" w:cs="黑体"/>
          <w:spacing w:val="0"/>
          <w:kern w:val="32"/>
          <w:sz w:val="32"/>
          <w:szCs w:val="32"/>
          <w:lang w:val="en-US" w:eastAsia="zh-CN"/>
        </w:rPr>
        <w:t>参加单位</w:t>
      </w:r>
    </w:p>
    <w:p w14:paraId="4CBCE59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rPr>
        <w:t>（一）职工组：</w:t>
      </w:r>
      <w:r>
        <w:rPr>
          <w:rFonts w:hint="eastAsia" w:ascii="仿宋_GB2312" w:eastAsia="仿宋_GB2312" w:cs="仿宋_GB2312"/>
          <w:color w:val="auto"/>
          <w:spacing w:val="0"/>
          <w:kern w:val="32"/>
          <w:sz w:val="32"/>
          <w:szCs w:val="32"/>
          <w:lang w:val="en-US" w:eastAsia="zh-CN" w:bidi="ar-SA"/>
        </w:rPr>
        <w:t>以市直部（办、委、局）系统、各企事业单位和在筑中央所属单位、省各有关单位、省企（事）业单位</w:t>
      </w:r>
      <w:r>
        <w:rPr>
          <w:rFonts w:hint="eastAsia" w:ascii="仿宋_GB2312" w:eastAsia="仿宋_GB2312"/>
          <w:color w:val="auto"/>
          <w:spacing w:val="0"/>
          <w:kern w:val="32"/>
          <w:sz w:val="32"/>
          <w:szCs w:val="32"/>
        </w:rPr>
        <w:t>为单位</w:t>
      </w:r>
      <w:r>
        <w:rPr>
          <w:rFonts w:hint="eastAsia" w:ascii="仿宋_GB2312" w:eastAsia="仿宋_GB2312"/>
          <w:color w:val="auto"/>
          <w:spacing w:val="0"/>
          <w:kern w:val="32"/>
          <w:sz w:val="32"/>
          <w:szCs w:val="32"/>
          <w:lang w:val="en-US" w:eastAsia="zh-CN"/>
        </w:rPr>
        <w:t>报名</w:t>
      </w:r>
      <w:r>
        <w:rPr>
          <w:rFonts w:hint="eastAsia" w:ascii="仿宋_GB2312" w:eastAsia="仿宋_GB2312"/>
          <w:color w:val="auto"/>
          <w:spacing w:val="0"/>
          <w:kern w:val="32"/>
          <w:sz w:val="32"/>
          <w:szCs w:val="32"/>
        </w:rPr>
        <w:t>参赛</w:t>
      </w:r>
      <w:r>
        <w:rPr>
          <w:rFonts w:hint="eastAsia" w:ascii="仿宋_GB2312" w:eastAsia="仿宋_GB2312" w:cs="仿宋_GB2312"/>
          <w:color w:val="auto"/>
          <w:spacing w:val="0"/>
          <w:kern w:val="32"/>
          <w:sz w:val="32"/>
          <w:szCs w:val="32"/>
          <w:lang w:val="en-US" w:eastAsia="zh-CN" w:bidi="ar-SA"/>
        </w:rPr>
        <w:t>。</w:t>
      </w:r>
    </w:p>
    <w:p w14:paraId="116C06D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s="仿宋_GB2312"/>
          <w:color w:val="auto"/>
          <w:spacing w:val="0"/>
          <w:kern w:val="32"/>
          <w:sz w:val="32"/>
          <w:szCs w:val="32"/>
          <w:lang w:val="en-US" w:eastAsia="zh-CN" w:bidi="ar-SA"/>
        </w:rPr>
      </w:pPr>
      <w:r>
        <w:rPr>
          <w:rFonts w:hint="eastAsia" w:ascii="楷体_GB2312" w:hAnsi="楷体_GB2312" w:eastAsia="楷体_GB2312" w:cs="楷体_GB2312"/>
          <w:color w:val="auto"/>
          <w:spacing w:val="0"/>
          <w:kern w:val="32"/>
          <w:sz w:val="32"/>
          <w:szCs w:val="32"/>
          <w:lang w:val="en-US" w:eastAsia="zh-CN"/>
        </w:rPr>
        <w:t>（二）</w:t>
      </w:r>
      <w:r>
        <w:rPr>
          <w:rFonts w:hint="eastAsia" w:ascii="楷体_GB2312" w:hAnsi="楷体_GB2312" w:eastAsia="楷体_GB2312" w:cs="楷体_GB2312"/>
          <w:color w:val="auto"/>
          <w:spacing w:val="0"/>
          <w:kern w:val="32"/>
          <w:sz w:val="32"/>
          <w:szCs w:val="32"/>
          <w:lang w:val="en-US" w:eastAsia="zh-CN" w:bidi="ar-SA"/>
        </w:rPr>
        <w:t>区（市、县）组：</w:t>
      </w:r>
      <w:r>
        <w:rPr>
          <w:rFonts w:hint="eastAsia" w:ascii="仿宋_GB2312" w:eastAsia="仿宋_GB2312"/>
          <w:color w:val="auto"/>
          <w:spacing w:val="0"/>
          <w:kern w:val="32"/>
          <w:sz w:val="32"/>
          <w:szCs w:val="32"/>
        </w:rPr>
        <w:t>以区（市、县）为单位</w:t>
      </w:r>
      <w:r>
        <w:rPr>
          <w:rFonts w:hint="eastAsia" w:ascii="仿宋_GB2312" w:eastAsia="仿宋_GB2312"/>
          <w:color w:val="auto"/>
          <w:spacing w:val="0"/>
          <w:kern w:val="32"/>
          <w:sz w:val="32"/>
          <w:szCs w:val="32"/>
          <w:lang w:val="en-US" w:eastAsia="zh-CN"/>
        </w:rPr>
        <w:t>报名</w:t>
      </w:r>
      <w:r>
        <w:rPr>
          <w:rFonts w:hint="eastAsia" w:ascii="仿宋_GB2312" w:eastAsia="仿宋_GB2312"/>
          <w:color w:val="auto"/>
          <w:spacing w:val="0"/>
          <w:kern w:val="32"/>
          <w:sz w:val="32"/>
          <w:szCs w:val="32"/>
        </w:rPr>
        <w:t>参赛</w:t>
      </w:r>
      <w:r>
        <w:rPr>
          <w:rFonts w:hint="eastAsia" w:ascii="仿宋_GB2312" w:eastAsia="仿宋_GB2312" w:cs="仿宋_GB2312"/>
          <w:color w:val="auto"/>
          <w:spacing w:val="0"/>
          <w:kern w:val="32"/>
          <w:sz w:val="32"/>
          <w:szCs w:val="32"/>
          <w:lang w:val="en-US" w:eastAsia="zh-CN" w:bidi="ar-SA"/>
        </w:rPr>
        <w:t>。</w:t>
      </w:r>
    </w:p>
    <w:p w14:paraId="7F76D988">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spacing w:val="0"/>
          <w:kern w:val="32"/>
          <w:lang w:val="zh-CN" w:eastAsia="zh-CN"/>
        </w:rPr>
      </w:pPr>
      <w:r>
        <w:rPr>
          <w:rFonts w:hint="eastAsia" w:ascii="楷体_GB2312" w:hAnsi="楷体_GB2312" w:eastAsia="楷体_GB2312" w:cs="楷体_GB2312"/>
          <w:color w:val="auto"/>
          <w:spacing w:val="0"/>
          <w:kern w:val="32"/>
          <w:sz w:val="32"/>
          <w:szCs w:val="32"/>
          <w:lang w:val="en-US" w:eastAsia="zh-CN" w:bidi="ar-SA"/>
        </w:rPr>
        <w:t>（三）</w:t>
      </w:r>
      <w:r>
        <w:rPr>
          <w:rFonts w:hint="eastAsia" w:ascii="楷体_GB2312" w:hAnsi="楷体_GB2312" w:eastAsia="楷体_GB2312" w:cs="楷体_GB2312"/>
          <w:color w:val="auto"/>
          <w:spacing w:val="0"/>
          <w:kern w:val="32"/>
          <w:sz w:val="32"/>
          <w:szCs w:val="32"/>
          <w:highlight w:val="none"/>
          <w:lang w:val="en-US" w:eastAsia="zh-CN" w:bidi="ar-SA"/>
        </w:rPr>
        <w:t>大众组：</w:t>
      </w:r>
      <w:r>
        <w:rPr>
          <w:rFonts w:hint="eastAsia" w:ascii="仿宋_GB2312" w:eastAsia="仿宋_GB2312" w:cs="仿宋_GB2312"/>
          <w:color w:val="auto"/>
          <w:spacing w:val="0"/>
          <w:kern w:val="32"/>
          <w:sz w:val="32"/>
          <w:szCs w:val="32"/>
          <w:highlight w:val="none"/>
          <w:lang w:val="en-US" w:eastAsia="zh-CN" w:bidi="ar-SA"/>
        </w:rPr>
        <w:t>以市属高校、市属高职、社团、社会组织以及各晨练点为单位</w:t>
      </w:r>
      <w:r>
        <w:rPr>
          <w:rFonts w:hint="eastAsia" w:ascii="仿宋_GB2312" w:eastAsia="仿宋_GB2312"/>
          <w:color w:val="auto"/>
          <w:spacing w:val="0"/>
          <w:kern w:val="32"/>
          <w:sz w:val="32"/>
          <w:szCs w:val="32"/>
          <w:highlight w:val="none"/>
          <w:lang w:val="en-US" w:eastAsia="zh-CN"/>
        </w:rPr>
        <w:t>报名</w:t>
      </w:r>
      <w:r>
        <w:rPr>
          <w:rFonts w:hint="eastAsia" w:ascii="仿宋_GB2312" w:eastAsia="仿宋_GB2312" w:cs="仿宋_GB2312"/>
          <w:color w:val="auto"/>
          <w:spacing w:val="0"/>
          <w:kern w:val="32"/>
          <w:sz w:val="32"/>
          <w:szCs w:val="32"/>
          <w:highlight w:val="none"/>
          <w:lang w:val="en-US" w:eastAsia="zh-CN" w:bidi="ar-SA"/>
        </w:rPr>
        <w:t>参赛</w:t>
      </w:r>
      <w:r>
        <w:rPr>
          <w:rFonts w:hint="eastAsia" w:ascii="仿宋_GB2312" w:eastAsia="仿宋_GB2312" w:cs="仿宋_GB2312"/>
          <w:color w:val="auto"/>
          <w:spacing w:val="0"/>
          <w:kern w:val="32"/>
          <w:sz w:val="32"/>
          <w:szCs w:val="32"/>
          <w:highlight w:val="none"/>
          <w:lang w:val="en-US" w:eastAsia="zh-CN"/>
        </w:rPr>
        <w:t>。</w:t>
      </w:r>
    </w:p>
    <w:p w14:paraId="738A5838">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zh-CN" w:eastAsia="zh-CN"/>
        </w:rPr>
      </w:pPr>
      <w:r>
        <w:rPr>
          <w:rFonts w:hint="eastAsia" w:ascii="黑体" w:hAnsi="黑体" w:eastAsia="黑体" w:cs="黑体"/>
          <w:spacing w:val="0"/>
          <w:kern w:val="32"/>
          <w:sz w:val="32"/>
          <w:szCs w:val="32"/>
          <w:lang w:val="zh-CN" w:eastAsia="zh-CN" w:bidi="ar-SA"/>
        </w:rPr>
        <w:t>九、</w:t>
      </w:r>
      <w:r>
        <w:rPr>
          <w:rFonts w:hint="eastAsia" w:ascii="黑体" w:hAnsi="黑体" w:eastAsia="黑体" w:cs="黑体"/>
          <w:spacing w:val="0"/>
          <w:kern w:val="32"/>
          <w:sz w:val="32"/>
          <w:szCs w:val="32"/>
          <w:lang w:val="zh-CN" w:eastAsia="zh-CN"/>
        </w:rPr>
        <w:t>参加办法</w:t>
      </w:r>
    </w:p>
    <w:p w14:paraId="52C8DE4B">
      <w:pPr>
        <w:pStyle w:val="9"/>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val="en-US" w:eastAsia="zh-CN"/>
          <w14:textFill>
            <w14:solidFill>
              <w14:schemeClr w14:val="tx1"/>
            </w14:solidFill>
          </w14:textFill>
        </w:rPr>
        <w:t>（一）</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t>各参赛单位</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可</w:t>
      </w:r>
      <w:r>
        <w:rPr>
          <w:rFonts w:hint="eastAsia" w:ascii="仿宋_GB2312" w:eastAsia="仿宋_GB2312"/>
          <w:bCs/>
          <w:color w:val="000000" w:themeColor="text1"/>
          <w:spacing w:val="0"/>
          <w:kern w:val="32"/>
          <w:sz w:val="32"/>
          <w:szCs w:val="32"/>
          <w14:textFill>
            <w14:solidFill>
              <w14:schemeClr w14:val="tx1"/>
            </w14:solidFill>
          </w14:textFill>
        </w:rPr>
        <w:t>报1</w:t>
      </w:r>
      <w:r>
        <w:rPr>
          <w:rFonts w:hint="eastAsia" w:ascii="仿宋_GB2312" w:eastAsia="仿宋_GB2312"/>
          <w:bCs/>
          <w:color w:val="000000" w:themeColor="text1"/>
          <w:spacing w:val="0"/>
          <w:kern w:val="32"/>
          <w:sz w:val="32"/>
          <w:szCs w:val="32"/>
          <w:lang w:val="en-US" w:eastAsia="zh-CN"/>
          <w14:textFill>
            <w14:solidFill>
              <w14:schemeClr w14:val="tx1"/>
            </w14:solidFill>
          </w14:textFill>
        </w:rPr>
        <w:t>-2</w:t>
      </w:r>
      <w:r>
        <w:rPr>
          <w:rFonts w:hint="eastAsia" w:ascii="仿宋_GB2312" w:eastAsia="仿宋_GB2312"/>
          <w:bCs/>
          <w:color w:val="000000" w:themeColor="text1"/>
          <w:spacing w:val="0"/>
          <w:kern w:val="32"/>
          <w:sz w:val="32"/>
          <w:szCs w:val="32"/>
          <w14:textFill>
            <w14:solidFill>
              <w14:schemeClr w14:val="tx1"/>
            </w14:solidFill>
          </w14:textFill>
        </w:rPr>
        <w:t>支队伍</w:t>
      </w:r>
      <w:r>
        <w:rPr>
          <w:rFonts w:hint="eastAsia" w:ascii="仿宋_GB2312" w:eastAsia="仿宋_GB2312"/>
          <w:bCs/>
          <w:color w:val="000000" w:themeColor="text1"/>
          <w:spacing w:val="0"/>
          <w:kern w:val="32"/>
          <w:sz w:val="32"/>
          <w:szCs w:val="32"/>
          <w:lang w:eastAsia="zh-CN"/>
          <w14:textFill>
            <w14:solidFill>
              <w14:schemeClr w14:val="tx1"/>
            </w14:solidFill>
          </w14:textFill>
        </w:rPr>
        <w:t>，每队</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t>可报领队</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t>人，教练员</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val="en-US" w:eastAsia="zh-CN"/>
          <w14:textFill>
            <w14:solidFill>
              <w14:schemeClr w14:val="tx1"/>
            </w14:solidFill>
          </w14:textFill>
        </w:rPr>
        <w:t>1-2</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t>人，男、女运动员各</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val="en-US" w:eastAsia="zh-CN"/>
          <w14:textFill>
            <w14:solidFill>
              <w14:schemeClr w14:val="tx1"/>
            </w14:solidFill>
          </w14:textFill>
        </w:rPr>
        <w:t>6</w:t>
      </w:r>
      <w:r>
        <w:rPr>
          <w:rFonts w:hint="eastAsia" w:ascii="仿宋_GB2312" w:hAnsi="仿宋_GB2312" w:eastAsia="仿宋_GB2312" w:cs="仿宋_GB2312"/>
          <w:b w:val="0"/>
          <w:i w:val="0"/>
          <w:caps w:val="0"/>
          <w:color w:val="000000" w:themeColor="text1"/>
          <w:spacing w:val="0"/>
          <w:kern w:val="32"/>
          <w:sz w:val="32"/>
          <w:szCs w:val="32"/>
          <w:u w:val="none"/>
          <w:shd w:val="clear" w:color="auto" w:fill="FFFFFF"/>
          <w:lang w:eastAsia="zh-CN"/>
          <w14:textFill>
            <w14:solidFill>
              <w14:schemeClr w14:val="tx1"/>
            </w14:solidFill>
          </w14:textFill>
        </w:rPr>
        <w:t>人。</w:t>
      </w:r>
    </w:p>
    <w:p w14:paraId="20037D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000000" w:themeColor="text1"/>
          <w:spacing w:val="0"/>
          <w:kern w:val="32"/>
          <w:sz w:val="32"/>
          <w:szCs w:val="32"/>
          <w14:textFill>
            <w14:solidFill>
              <w14:schemeClr w14:val="tx1"/>
            </w14:solidFill>
          </w14:textFill>
        </w:rPr>
      </w:pPr>
      <w:r>
        <w:rPr>
          <w:rFonts w:hint="eastAsia" w:ascii="仿宋_GB2312" w:hAnsi="仿宋_GB2312" w:eastAsia="仿宋_GB2312" w:cs="仿宋_GB2312"/>
          <w:color w:val="000000" w:themeColor="text1"/>
          <w:spacing w:val="0"/>
          <w:kern w:val="32"/>
          <w:sz w:val="32"/>
          <w:szCs w:val="32"/>
          <w14:textFill>
            <w14:solidFill>
              <w14:schemeClr w14:val="tx1"/>
            </w14:solidFill>
          </w14:textFill>
        </w:rPr>
        <w:t>（二）每名运动员限报</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项，每项限报</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人。</w:t>
      </w:r>
    </w:p>
    <w:p w14:paraId="336A20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eastAsia="仿宋_GB2312"/>
          <w:color w:val="000000" w:themeColor="text1"/>
          <w:spacing w:val="0"/>
          <w:kern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3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pacing w:val="0"/>
          <w:kern w:val="32"/>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集体项目组别需6名运动员以上。</w:t>
      </w:r>
    </w:p>
    <w:p w14:paraId="6D9392DB">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zh-CN" w:eastAsia="zh-CN"/>
        </w:rPr>
      </w:pPr>
      <w:r>
        <w:rPr>
          <w:rFonts w:hint="eastAsia" w:ascii="黑体" w:hAnsi="黑体" w:eastAsia="黑体" w:cs="黑体"/>
          <w:spacing w:val="0"/>
          <w:kern w:val="32"/>
          <w:sz w:val="32"/>
          <w:szCs w:val="32"/>
          <w:lang w:val="zh-CN" w:eastAsia="zh-CN" w:bidi="ar-SA"/>
        </w:rPr>
        <w:t>十、</w:t>
      </w:r>
      <w:r>
        <w:rPr>
          <w:rFonts w:hint="eastAsia" w:ascii="黑体" w:hAnsi="黑体" w:eastAsia="黑体" w:cs="黑体"/>
          <w:spacing w:val="0"/>
          <w:kern w:val="32"/>
          <w:sz w:val="32"/>
          <w:szCs w:val="32"/>
          <w:lang w:val="zh-CN" w:eastAsia="zh-CN"/>
        </w:rPr>
        <w:t>运动员资格与审查</w:t>
      </w:r>
    </w:p>
    <w:p w14:paraId="6FFEA5F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pacing w:val="0"/>
          <w:kern w:val="32"/>
          <w:sz w:val="32"/>
          <w:szCs w:val="32"/>
        </w:rPr>
      </w:pPr>
      <w:r>
        <w:rPr>
          <w:rFonts w:hint="eastAsia" w:ascii="楷体_GB2312" w:hAnsi="楷体_GB2312" w:eastAsia="楷体_GB2312" w:cs="楷体_GB2312"/>
          <w:spacing w:val="0"/>
          <w:kern w:val="32"/>
          <w:sz w:val="32"/>
          <w:szCs w:val="32"/>
        </w:rPr>
        <w:t>（一）运动员资格</w:t>
      </w:r>
    </w:p>
    <w:p w14:paraId="7C5454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1.运动员年龄以《中华人民共和国居民身份证法》规定申领的第二代居民身份证提供的出生日期为准。</w:t>
      </w:r>
    </w:p>
    <w:p w14:paraId="262F84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2.参加比赛的运动员必须是经县级以上医院检查，证明身体健康、适宜参加所报运动项目，并办理该项目（含往返赛区途中及比赛期间）人身意外伤害保险。</w:t>
      </w:r>
    </w:p>
    <w:p w14:paraId="6EC866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3.市直各部门、各企（事）业单位代表团运动员，在筑中央所属单位、省直各部门、省属企（事）业单位代表团运动员，必须是本部门和单位的职工（以在本单位缴纳三险一金为依据）和离退休职工。</w:t>
      </w:r>
    </w:p>
    <w:p w14:paraId="243F75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rPr>
        <w:t>4.代表所在区（市、县）比赛的运动员必须是在各区（市、县）辖区内工作、学习、生活、居住的市民，持有贵阳市正式户籍，并以身份证居住地为准。</w:t>
      </w:r>
    </w:p>
    <w:p w14:paraId="406339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lang w:eastAsia="zh-CN"/>
        </w:rPr>
      </w:pPr>
      <w:r>
        <w:rPr>
          <w:rFonts w:hint="eastAsia" w:ascii="仿宋_GB2312" w:hAnsi="仿宋_GB2312" w:eastAsia="仿宋_GB2312" w:cs="仿宋_GB2312"/>
          <w:spacing w:val="0"/>
          <w:kern w:val="32"/>
          <w:sz w:val="32"/>
          <w:szCs w:val="32"/>
        </w:rPr>
        <w:t>5.凡在筑学习、工作的省外人员超过一年以上，持有贵阳市正式学籍或者在筑缴纳社保满一年以上，年龄符合竞赛规程</w:t>
      </w:r>
      <w:r>
        <w:rPr>
          <w:rFonts w:hint="eastAsia" w:ascii="仿宋_GB2312" w:hAnsi="仿宋_GB2312" w:eastAsia="仿宋_GB2312" w:cs="仿宋_GB2312"/>
          <w:spacing w:val="0"/>
          <w:kern w:val="32"/>
          <w:sz w:val="32"/>
          <w:szCs w:val="32"/>
          <w:lang w:eastAsia="zh-CN"/>
        </w:rPr>
        <w:t>，</w:t>
      </w:r>
      <w:r>
        <w:rPr>
          <w:rFonts w:hint="eastAsia" w:ascii="仿宋_GB2312" w:hAnsi="仿宋_GB2312" w:eastAsia="仿宋_GB2312" w:cs="仿宋_GB2312"/>
          <w:spacing w:val="0"/>
          <w:kern w:val="32"/>
          <w:sz w:val="32"/>
          <w:szCs w:val="32"/>
          <w:lang w:val="en-US" w:eastAsia="zh-CN"/>
        </w:rPr>
        <w:t>可以以</w:t>
      </w:r>
      <w:r>
        <w:rPr>
          <w:rFonts w:hint="eastAsia" w:ascii="仿宋_GB2312" w:hAnsi="仿宋_GB2312" w:eastAsia="仿宋_GB2312" w:cs="仿宋_GB2312"/>
          <w:spacing w:val="0"/>
          <w:kern w:val="32"/>
          <w:sz w:val="32"/>
          <w:szCs w:val="32"/>
          <w:lang w:val="en-US" w:eastAsia="zh-CN" w:bidi="ar-SA"/>
        </w:rPr>
        <w:t>市属高校、市属高职、社团、社会组织为单位</w:t>
      </w:r>
      <w:r>
        <w:rPr>
          <w:rFonts w:hint="eastAsia" w:ascii="仿宋_GB2312" w:hAnsi="仿宋_GB2312" w:eastAsia="仿宋_GB2312" w:cs="仿宋_GB2312"/>
          <w:spacing w:val="0"/>
          <w:kern w:val="32"/>
          <w:sz w:val="32"/>
          <w:szCs w:val="32"/>
          <w:lang w:val="en-US" w:eastAsia="zh-CN"/>
        </w:rPr>
        <w:t>参加</w:t>
      </w:r>
      <w:r>
        <w:rPr>
          <w:rFonts w:hint="eastAsia" w:ascii="仿宋_GB2312" w:hAnsi="仿宋_GB2312" w:eastAsia="仿宋_GB2312" w:cs="仿宋_GB2312"/>
          <w:spacing w:val="0"/>
          <w:kern w:val="32"/>
          <w:sz w:val="32"/>
          <w:szCs w:val="32"/>
        </w:rPr>
        <w:t>大众组的比赛</w:t>
      </w:r>
      <w:r>
        <w:rPr>
          <w:rFonts w:hint="eastAsia" w:ascii="仿宋_GB2312" w:hAnsi="仿宋_GB2312" w:eastAsia="仿宋_GB2312" w:cs="仿宋_GB2312"/>
          <w:spacing w:val="0"/>
          <w:kern w:val="32"/>
          <w:sz w:val="32"/>
          <w:szCs w:val="32"/>
          <w:lang w:eastAsia="zh-CN"/>
        </w:rPr>
        <w:t>。</w:t>
      </w:r>
    </w:p>
    <w:p w14:paraId="0BD5E01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pacing w:val="0"/>
          <w:kern w:val="32"/>
          <w:sz w:val="32"/>
          <w:szCs w:val="32"/>
        </w:rPr>
      </w:pPr>
      <w:r>
        <w:rPr>
          <w:rFonts w:hint="eastAsia" w:ascii="楷体_GB2312" w:hAnsi="楷体_GB2312" w:eastAsia="楷体_GB2312" w:cs="楷体_GB2312"/>
          <w:spacing w:val="0"/>
          <w:kern w:val="32"/>
          <w:sz w:val="32"/>
          <w:szCs w:val="32"/>
        </w:rPr>
        <w:t>（二）资格审查</w:t>
      </w:r>
    </w:p>
    <w:p w14:paraId="650A4A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color w:val="auto"/>
          <w:spacing w:val="0"/>
          <w:kern w:val="32"/>
          <w:sz w:val="32"/>
          <w:szCs w:val="32"/>
          <w:lang w:val="en-US" w:eastAsia="zh-CN"/>
        </w:rPr>
        <w:t>因本次比赛将作为贵阳市选拔参加贵州省第十二届运动会运动员的参照依据（具体待省十二运单项规程印发后明确），</w:t>
      </w:r>
      <w:r>
        <w:rPr>
          <w:rFonts w:hint="eastAsia" w:ascii="仿宋_GB2312" w:hAnsi="仿宋_GB2312" w:eastAsia="仿宋_GB2312" w:cs="仿宋_GB2312"/>
          <w:spacing w:val="0"/>
          <w:kern w:val="32"/>
          <w:sz w:val="32"/>
          <w:szCs w:val="32"/>
        </w:rPr>
        <w:t>各代表团对参赛运动员资格必须严格审查，对在运动员资格问题上弄虚作假的，一经举报查实，则取消该团该项目比赛成绩，并通报批评。</w:t>
      </w:r>
    </w:p>
    <w:p w14:paraId="2C8C2516">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十一、</w:t>
      </w:r>
      <w:r>
        <w:rPr>
          <w:rFonts w:hint="eastAsia" w:ascii="黑体" w:hAnsi="黑体" w:eastAsia="黑体" w:cs="黑体"/>
          <w:spacing w:val="0"/>
          <w:kern w:val="32"/>
          <w:sz w:val="32"/>
          <w:szCs w:val="32"/>
          <w:lang w:val="en-US" w:eastAsia="zh-CN"/>
        </w:rPr>
        <w:t>竞赛办法</w:t>
      </w:r>
    </w:p>
    <w:p w14:paraId="21C2F5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lang w:eastAsia="zh-CN"/>
        </w:rPr>
        <w:t>（一）</w:t>
      </w:r>
      <w:r>
        <w:rPr>
          <w:rFonts w:hint="eastAsia" w:ascii="仿宋_GB2312" w:hAnsi="仿宋_GB2312" w:eastAsia="仿宋_GB2312" w:cs="仿宋_GB2312"/>
          <w:spacing w:val="0"/>
          <w:kern w:val="32"/>
          <w:sz w:val="32"/>
          <w:szCs w:val="32"/>
        </w:rPr>
        <w:t>比赛执行中国武术协会审定的</w:t>
      </w:r>
      <w:r>
        <w:rPr>
          <w:rFonts w:hint="default" w:ascii="仿宋_GB2312" w:hAnsi="仿宋_GB2312" w:eastAsia="仿宋_GB2312" w:cs="仿宋_GB2312"/>
          <w:spacing w:val="0"/>
          <w:kern w:val="32"/>
          <w:sz w:val="32"/>
          <w:szCs w:val="32"/>
        </w:rPr>
        <w:t>2012</w:t>
      </w:r>
      <w:r>
        <w:rPr>
          <w:rFonts w:hint="eastAsia" w:ascii="仿宋_GB2312" w:hAnsi="仿宋_GB2312" w:eastAsia="仿宋_GB2312" w:cs="仿宋_GB2312"/>
          <w:spacing w:val="0"/>
          <w:kern w:val="32"/>
          <w:sz w:val="32"/>
          <w:szCs w:val="32"/>
        </w:rPr>
        <w:t>版《传统武术套路竞赛规则》及有关补充规定。</w:t>
      </w:r>
    </w:p>
    <w:p w14:paraId="51B5CFB2">
      <w:pPr>
        <w:pStyle w:val="9"/>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pacing w:val="0"/>
          <w:kern w:val="32"/>
          <w:sz w:val="32"/>
          <w:szCs w:val="32"/>
          <w14:textFill>
            <w14:solidFill>
              <w14:schemeClr w14:val="tx1"/>
            </w14:solidFill>
          </w14:textFill>
        </w:rPr>
      </w:pPr>
      <w:r>
        <w:rPr>
          <w:rFonts w:hint="eastAsia" w:ascii="仿宋_GB2312" w:hAnsi="仿宋_GB2312" w:eastAsia="仿宋_GB2312" w:cs="仿宋_GB2312"/>
          <w:color w:val="000000" w:themeColor="text1"/>
          <w:spacing w:val="0"/>
          <w:kern w:val="32"/>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规定项目中陈式</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56式</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、杨式</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40式</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32"/>
          <w:sz w:val="32"/>
          <w:szCs w:val="32"/>
          <w:lang w:val="en-US" w:eastAsia="zh-CN"/>
          <w14:textFill>
            <w14:solidFill>
              <w14:schemeClr w14:val="tx1"/>
            </w14:solidFill>
          </w14:textFill>
        </w:rPr>
        <w:t>吴式45式、武式46式、孙式73式、</w:t>
      </w:r>
      <w:r>
        <w:rPr>
          <w:rFonts w:hint="default" w:ascii="仿宋_GB2312" w:hAnsi="仿宋_GB2312" w:eastAsia="仿宋_GB2312" w:cs="仿宋_GB2312"/>
          <w:color w:val="000000" w:themeColor="text1"/>
          <w:spacing w:val="0"/>
          <w:kern w:val="32"/>
          <w:sz w:val="32"/>
          <w:szCs w:val="32"/>
          <w:lang w:eastAsia="zh-CN"/>
          <w14:textFill>
            <w14:solidFill>
              <w14:schemeClr w14:val="tx1"/>
            </w14:solidFill>
          </w14:textFill>
        </w:rPr>
        <w:t>24</w:t>
      </w:r>
      <w:r>
        <w:rPr>
          <w:rFonts w:hint="eastAsia" w:ascii="仿宋_GB2312" w:hAnsi="仿宋_GB2312" w:eastAsia="仿宋_GB2312" w:cs="仿宋_GB2312"/>
          <w:color w:val="000000" w:themeColor="text1"/>
          <w:spacing w:val="0"/>
          <w:kern w:val="32"/>
          <w:sz w:val="32"/>
          <w:szCs w:val="32"/>
          <w:lang w:eastAsia="zh-CN"/>
          <w14:textFill>
            <w14:solidFill>
              <w14:schemeClr w14:val="tx1"/>
            </w14:solidFill>
          </w14:textFill>
        </w:rPr>
        <w:t>式太极拳</w:t>
      </w:r>
      <w:r>
        <w:rPr>
          <w:rFonts w:hint="eastAsia" w:ascii="仿宋_GB2312" w:hAnsi="仿宋_GB2312" w:eastAsia="仿宋_GB2312" w:cs="仿宋_GB2312"/>
          <w:color w:val="000000" w:themeColor="text1"/>
          <w:spacing w:val="0"/>
          <w:kern w:val="32"/>
          <w:sz w:val="32"/>
          <w:szCs w:val="32"/>
          <w14:textFill>
            <w14:solidFill>
              <w14:schemeClr w14:val="tx1"/>
            </w14:solidFill>
          </w14:textFill>
        </w:rPr>
        <w:t>均为原国家体委武术研究院审定的竞赛套路。</w:t>
      </w:r>
    </w:p>
    <w:p w14:paraId="72E2DA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lang w:eastAsia="zh-CN"/>
        </w:rPr>
      </w:pPr>
      <w:r>
        <w:rPr>
          <w:rFonts w:hint="eastAsia" w:ascii="仿宋_GB2312" w:hAnsi="仿宋_GB2312" w:eastAsia="仿宋_GB2312" w:cs="仿宋_GB2312"/>
          <w:spacing w:val="0"/>
          <w:kern w:val="32"/>
          <w:sz w:val="32"/>
          <w:szCs w:val="32"/>
          <w:lang w:eastAsia="zh-CN"/>
        </w:rPr>
        <w:t>（三）</w:t>
      </w:r>
      <w:r>
        <w:rPr>
          <w:rFonts w:hint="eastAsia" w:ascii="仿宋_GB2312" w:hAnsi="仿宋_GB2312" w:eastAsia="仿宋_GB2312" w:cs="仿宋_GB2312"/>
          <w:spacing w:val="0"/>
          <w:kern w:val="32"/>
          <w:sz w:val="32"/>
          <w:szCs w:val="32"/>
        </w:rPr>
        <w:t>完成套路时间</w:t>
      </w:r>
      <w:r>
        <w:rPr>
          <w:rFonts w:hint="eastAsia" w:ascii="仿宋_GB2312" w:hAnsi="仿宋_GB2312" w:eastAsia="仿宋_GB2312" w:cs="仿宋_GB2312"/>
          <w:spacing w:val="0"/>
          <w:kern w:val="32"/>
          <w:sz w:val="32"/>
          <w:szCs w:val="32"/>
          <w:lang w:eastAsia="zh-CN"/>
        </w:rPr>
        <w:t>，</w:t>
      </w:r>
      <w:r>
        <w:rPr>
          <w:rFonts w:hint="eastAsia" w:ascii="仿宋_GB2312" w:hAnsi="仿宋_GB2312" w:eastAsia="仿宋_GB2312" w:cs="仿宋_GB2312"/>
          <w:spacing w:val="0"/>
          <w:kern w:val="32"/>
          <w:sz w:val="32"/>
          <w:szCs w:val="32"/>
        </w:rPr>
        <w:t>太极拳规定项目为</w:t>
      </w:r>
      <w:r>
        <w:rPr>
          <w:rFonts w:hint="default" w:ascii="仿宋_GB2312" w:hAnsi="仿宋_GB2312" w:eastAsia="仿宋_GB2312" w:cs="仿宋_GB2312"/>
          <w:spacing w:val="0"/>
          <w:kern w:val="32"/>
          <w:sz w:val="32"/>
          <w:szCs w:val="32"/>
        </w:rPr>
        <w:t>5～6</w:t>
      </w:r>
      <w:r>
        <w:rPr>
          <w:rFonts w:hint="eastAsia" w:ascii="仿宋_GB2312" w:hAnsi="仿宋_GB2312" w:eastAsia="仿宋_GB2312" w:cs="仿宋_GB2312"/>
          <w:spacing w:val="0"/>
          <w:kern w:val="32"/>
          <w:sz w:val="32"/>
          <w:szCs w:val="32"/>
        </w:rPr>
        <w:t>分钟，</w:t>
      </w:r>
      <w:r>
        <w:rPr>
          <w:rFonts w:hint="eastAsia" w:ascii="仿宋_GB2312" w:hAnsi="仿宋_GB2312" w:eastAsia="仿宋_GB2312" w:cs="仿宋_GB2312"/>
          <w:spacing w:val="0"/>
          <w:kern w:val="32"/>
          <w:sz w:val="32"/>
          <w:szCs w:val="32"/>
          <w:lang w:eastAsia="zh-CN"/>
        </w:rPr>
        <w:t>所有参赛项目必须从起式到收式按动作顺序完整演练。</w:t>
      </w:r>
    </w:p>
    <w:p w14:paraId="7E082C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kern w:val="32"/>
          <w:sz w:val="32"/>
          <w:szCs w:val="32"/>
        </w:rPr>
      </w:pPr>
      <w:r>
        <w:rPr>
          <w:rFonts w:hint="eastAsia" w:ascii="仿宋_GB2312" w:hAnsi="仿宋_GB2312" w:eastAsia="仿宋_GB2312" w:cs="仿宋_GB2312"/>
          <w:spacing w:val="0"/>
          <w:kern w:val="32"/>
          <w:sz w:val="32"/>
          <w:szCs w:val="32"/>
          <w:lang w:eastAsia="zh-CN"/>
        </w:rPr>
        <w:t>（四）</w:t>
      </w:r>
      <w:r>
        <w:rPr>
          <w:rFonts w:hint="eastAsia" w:ascii="仿宋_GB2312" w:hAnsi="仿宋_GB2312" w:eastAsia="仿宋_GB2312" w:cs="仿宋_GB2312"/>
          <w:spacing w:val="0"/>
          <w:kern w:val="32"/>
          <w:sz w:val="32"/>
          <w:szCs w:val="32"/>
        </w:rPr>
        <w:t>规定项目必须按照动作顺序演练，不得增减或改变动作。每增减一个动作或每改变动作一次，均扣</w:t>
      </w:r>
      <w:r>
        <w:rPr>
          <w:rFonts w:hint="default" w:ascii="仿宋_GB2312" w:hAnsi="仿宋_GB2312" w:eastAsia="仿宋_GB2312" w:cs="仿宋_GB2312"/>
          <w:spacing w:val="0"/>
          <w:kern w:val="32"/>
          <w:sz w:val="32"/>
          <w:szCs w:val="32"/>
        </w:rPr>
        <w:t>0.1</w:t>
      </w:r>
      <w:r>
        <w:rPr>
          <w:rFonts w:hint="eastAsia" w:ascii="仿宋_GB2312" w:hAnsi="仿宋_GB2312" w:eastAsia="仿宋_GB2312" w:cs="仿宋_GB2312"/>
          <w:spacing w:val="0"/>
          <w:kern w:val="32"/>
          <w:sz w:val="32"/>
          <w:szCs w:val="32"/>
        </w:rPr>
        <w:t>分，累计扣分。</w:t>
      </w:r>
    </w:p>
    <w:p w14:paraId="2036A51D">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十二、</w:t>
      </w:r>
      <w:r>
        <w:rPr>
          <w:rFonts w:hint="eastAsia" w:ascii="黑体" w:hAnsi="黑体" w:eastAsia="黑体" w:cs="Times New Roman"/>
          <w:spacing w:val="0"/>
          <w:kern w:val="32"/>
          <w:sz w:val="32"/>
          <w:szCs w:val="32"/>
          <w:lang w:eastAsia="zh-CN"/>
        </w:rPr>
        <w:t>录取名次及奖励办</w:t>
      </w:r>
      <w:r>
        <w:rPr>
          <w:rFonts w:hint="eastAsia" w:ascii="黑体" w:hAnsi="黑体" w:eastAsia="黑体" w:cs="黑体"/>
          <w:spacing w:val="0"/>
          <w:kern w:val="32"/>
          <w:sz w:val="32"/>
          <w:szCs w:val="32"/>
          <w:lang w:val="en-US" w:eastAsia="zh-CN"/>
        </w:rPr>
        <w:t>法</w:t>
      </w:r>
    </w:p>
    <w:p w14:paraId="4484EB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ascii="仿宋" w:hAnsi="仿宋" w:eastAsia="仿宋" w:cs="仿宋"/>
          <w:spacing w:val="0"/>
          <w:kern w:val="32"/>
          <w:sz w:val="33"/>
          <w:szCs w:val="33"/>
        </w:rPr>
      </w:pPr>
      <w:r>
        <w:rPr>
          <w:rFonts w:hint="eastAsia" w:ascii="仿宋_GB2312" w:hAnsi="仿宋_GB2312" w:eastAsia="仿宋_GB2312" w:cs="仿宋_GB2312"/>
          <w:spacing w:val="0"/>
          <w:kern w:val="32"/>
          <w:sz w:val="32"/>
          <w:szCs w:val="32"/>
        </w:rPr>
        <w:t>各项目均录取前</w:t>
      </w:r>
      <w:r>
        <w:rPr>
          <w:rFonts w:hint="eastAsia" w:ascii="仿宋_GB2312" w:hAnsi="仿宋_GB2312" w:eastAsia="仿宋_GB2312" w:cs="仿宋_GB2312"/>
          <w:spacing w:val="0"/>
          <w:kern w:val="32"/>
          <w:sz w:val="32"/>
          <w:szCs w:val="32"/>
          <w:lang w:val="en-US" w:eastAsia="zh-CN"/>
        </w:rPr>
        <w:t>6</w:t>
      </w:r>
      <w:r>
        <w:rPr>
          <w:rFonts w:hint="eastAsia" w:ascii="仿宋_GB2312" w:hAnsi="仿宋_GB2312" w:eastAsia="仿宋_GB2312" w:cs="仿宋_GB2312"/>
          <w:spacing w:val="0"/>
          <w:kern w:val="32"/>
          <w:sz w:val="32"/>
          <w:szCs w:val="32"/>
        </w:rPr>
        <w:t>名,颁发获奖证书,报名人数在</w:t>
      </w:r>
      <w:r>
        <w:rPr>
          <w:rFonts w:hint="eastAsia" w:ascii="仿宋_GB2312" w:hAnsi="仿宋_GB2312" w:eastAsia="仿宋_GB2312" w:cs="仿宋_GB2312"/>
          <w:spacing w:val="0"/>
          <w:kern w:val="32"/>
          <w:sz w:val="32"/>
          <w:szCs w:val="32"/>
          <w:lang w:val="en-US" w:eastAsia="zh-CN"/>
        </w:rPr>
        <w:t>6</w:t>
      </w:r>
      <w:r>
        <w:rPr>
          <w:rFonts w:hint="eastAsia" w:ascii="仿宋_GB2312" w:hAnsi="仿宋_GB2312" w:eastAsia="仿宋_GB2312" w:cs="仿宋_GB2312"/>
          <w:spacing w:val="0"/>
          <w:kern w:val="32"/>
          <w:sz w:val="32"/>
          <w:szCs w:val="32"/>
        </w:rPr>
        <w:t>人</w:t>
      </w:r>
      <w:r>
        <w:rPr>
          <w:rFonts w:hint="eastAsia" w:ascii="仿宋_GB2312" w:hAnsi="仿宋_GB2312" w:eastAsia="仿宋_GB2312" w:cs="仿宋_GB2312"/>
          <w:spacing w:val="0"/>
          <w:kern w:val="32"/>
          <w:sz w:val="32"/>
          <w:szCs w:val="32"/>
          <w:lang w:val="en-US" w:eastAsia="zh-CN"/>
        </w:rPr>
        <w:t>/</w:t>
      </w:r>
      <w:r>
        <w:rPr>
          <w:rFonts w:hint="eastAsia" w:ascii="仿宋_GB2312" w:hAnsi="仿宋_GB2312" w:eastAsia="仿宋_GB2312" w:cs="仿宋_GB2312"/>
          <w:spacing w:val="0"/>
          <w:kern w:val="32"/>
          <w:sz w:val="32"/>
          <w:szCs w:val="32"/>
        </w:rPr>
        <w:t>队(含</w:t>
      </w:r>
      <w:r>
        <w:rPr>
          <w:rFonts w:hint="eastAsia" w:ascii="仿宋_GB2312" w:hAnsi="仿宋_GB2312" w:eastAsia="仿宋_GB2312" w:cs="仿宋_GB2312"/>
          <w:spacing w:val="0"/>
          <w:kern w:val="32"/>
          <w:sz w:val="32"/>
          <w:szCs w:val="32"/>
          <w:lang w:val="en-US" w:eastAsia="zh-CN"/>
        </w:rPr>
        <w:t>6</w:t>
      </w:r>
      <w:r>
        <w:rPr>
          <w:rFonts w:hint="eastAsia" w:ascii="仿宋_GB2312" w:hAnsi="仿宋_GB2312" w:eastAsia="仿宋_GB2312" w:cs="仿宋_GB2312"/>
          <w:spacing w:val="0"/>
          <w:kern w:val="32"/>
          <w:sz w:val="32"/>
          <w:szCs w:val="32"/>
        </w:rPr>
        <w:t>人</w:t>
      </w:r>
      <w:r>
        <w:rPr>
          <w:rFonts w:hint="eastAsia" w:ascii="仿宋_GB2312" w:hAnsi="仿宋_GB2312" w:eastAsia="仿宋_GB2312" w:cs="仿宋_GB2312"/>
          <w:spacing w:val="0"/>
          <w:kern w:val="32"/>
          <w:sz w:val="32"/>
          <w:szCs w:val="32"/>
          <w:lang w:val="en-US" w:eastAsia="zh-CN"/>
        </w:rPr>
        <w:t>/</w:t>
      </w:r>
      <w:r>
        <w:rPr>
          <w:rFonts w:hint="eastAsia" w:ascii="仿宋_GB2312" w:hAnsi="仿宋_GB2312" w:eastAsia="仿宋_GB2312" w:cs="仿宋_GB2312"/>
          <w:spacing w:val="0"/>
          <w:kern w:val="32"/>
          <w:sz w:val="32"/>
          <w:szCs w:val="32"/>
        </w:rPr>
        <w:t>队)以下的减1录取。</w:t>
      </w:r>
    </w:p>
    <w:p w14:paraId="724C6718">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十三、</w:t>
      </w:r>
      <w:r>
        <w:rPr>
          <w:rFonts w:hint="eastAsia" w:ascii="黑体" w:hAnsi="黑体" w:eastAsia="黑体" w:cs="黑体"/>
          <w:spacing w:val="0"/>
          <w:kern w:val="32"/>
          <w:sz w:val="32"/>
          <w:szCs w:val="32"/>
          <w:lang w:val="en-US" w:eastAsia="zh-CN"/>
        </w:rPr>
        <w:t>报名与报到</w:t>
      </w:r>
    </w:p>
    <w:p w14:paraId="19005D85">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32"/>
          <w:sz w:val="32"/>
          <w:szCs w:val="32"/>
        </w:rPr>
      </w:pPr>
      <w:r>
        <w:rPr>
          <w:rFonts w:hint="eastAsia" w:ascii="楷体_GB2312" w:hAnsi="楷体_GB2312" w:eastAsia="楷体_GB2312" w:cs="楷体_GB2312"/>
          <w:b w:val="0"/>
          <w:bCs w:val="0"/>
          <w:color w:val="auto"/>
          <w:spacing w:val="0"/>
          <w:kern w:val="32"/>
          <w:sz w:val="32"/>
          <w:szCs w:val="32"/>
        </w:rPr>
        <w:t>（一）报名</w:t>
      </w:r>
    </w:p>
    <w:p w14:paraId="5C86AA6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s="仿宋_GB2312"/>
          <w:bCs/>
          <w:spacing w:val="0"/>
          <w:kern w:val="32"/>
          <w:sz w:val="32"/>
          <w:szCs w:val="32"/>
          <w:lang w:val="zh-CN" w:eastAsia="zh-CN" w:bidi="ar-SA"/>
        </w:rPr>
      </w:pPr>
      <w:r>
        <w:rPr>
          <w:rFonts w:hint="eastAsia" w:ascii="仿宋_GB2312" w:eastAsia="仿宋_GB2312" w:cs="仿宋_GB2312"/>
          <w:bCs/>
          <w:spacing w:val="0"/>
          <w:kern w:val="32"/>
          <w:sz w:val="32"/>
          <w:szCs w:val="32"/>
          <w:lang w:val="zh-CN" w:eastAsia="zh-CN" w:bidi="ar-SA"/>
        </w:rPr>
        <w:t>通过筑体汇报名。请如实填写报名信息，因报名信息填写错误，不能完成报名的，自行承担。本次报名截止时间</w:t>
      </w:r>
      <w:r>
        <w:rPr>
          <w:rFonts w:hint="default" w:ascii="仿宋_GB2312" w:hAnsi="仿宋_GB2312" w:eastAsia="仿宋_GB2312" w:cs="仿宋_GB2312"/>
          <w:color w:val="auto"/>
          <w:spacing w:val="0"/>
          <w:kern w:val="32"/>
          <w:sz w:val="32"/>
          <w:szCs w:val="32"/>
          <w:lang w:val="en-US" w:eastAsia="zh-CN" w:bidi="ar-SA"/>
        </w:rPr>
        <w:t>202</w:t>
      </w:r>
      <w:r>
        <w:rPr>
          <w:rFonts w:hint="eastAsia" w:ascii="仿宋_GB2312" w:hAnsi="仿宋_GB2312" w:eastAsia="仿宋_GB2312" w:cs="仿宋_GB2312"/>
          <w:color w:val="auto"/>
          <w:spacing w:val="0"/>
          <w:kern w:val="32"/>
          <w:sz w:val="32"/>
          <w:szCs w:val="32"/>
          <w:lang w:val="en-US" w:eastAsia="zh-CN" w:bidi="ar-SA"/>
        </w:rPr>
        <w:t>5年11月3日18:00前</w:t>
      </w:r>
      <w:r>
        <w:rPr>
          <w:rFonts w:hint="eastAsia" w:ascii="仿宋_GB2312" w:eastAsia="仿宋_GB2312" w:cs="仿宋_GB2312"/>
          <w:bCs/>
          <w:spacing w:val="0"/>
          <w:kern w:val="32"/>
          <w:sz w:val="32"/>
          <w:szCs w:val="32"/>
          <w:lang w:val="zh-CN" w:eastAsia="zh-CN" w:bidi="ar-SA"/>
        </w:rPr>
        <w:t>。</w:t>
      </w:r>
    </w:p>
    <w:p w14:paraId="1C01A1CA">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kern w:val="32"/>
          <w:sz w:val="32"/>
          <w:szCs w:val="32"/>
          <w:lang w:val="en-US" w:eastAsia="zh-CN" w:bidi="ar-SA"/>
        </w:rPr>
      </w:pPr>
      <w:r>
        <w:rPr>
          <w:rFonts w:hint="eastAsia" w:ascii="仿宋_GB2312" w:eastAsia="仿宋_GB2312" w:cs="仿宋_GB2312"/>
          <w:bCs/>
          <w:color w:val="auto"/>
          <w:spacing w:val="0"/>
          <w:kern w:val="32"/>
          <w:sz w:val="32"/>
          <w:szCs w:val="32"/>
          <w:lang w:val="zh-CN" w:eastAsia="zh-CN" w:bidi="ar-SA"/>
        </w:rPr>
        <w:t>报名咨询电话：</w:t>
      </w:r>
      <w:r>
        <w:rPr>
          <w:rFonts w:hint="eastAsia" w:ascii="仿宋_GB2312" w:hAnsi="仿宋_GB2312" w:eastAsia="仿宋_GB2312" w:cs="仿宋_GB2312"/>
          <w:color w:val="auto"/>
          <w:spacing w:val="0"/>
          <w:kern w:val="32"/>
          <w:sz w:val="32"/>
          <w:szCs w:val="32"/>
          <w:lang w:val="en-US" w:eastAsia="zh-CN" w:bidi="ar-SA"/>
        </w:rPr>
        <w:t>15008510041（陆老师）</w:t>
      </w:r>
    </w:p>
    <w:p w14:paraId="4A0A99C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s="仿宋_GB2312"/>
          <w:bCs/>
          <w:spacing w:val="0"/>
          <w:kern w:val="32"/>
          <w:sz w:val="32"/>
          <w:szCs w:val="32"/>
          <w:lang w:val="zh-CN" w:eastAsia="zh-CN" w:bidi="ar-SA"/>
        </w:rPr>
      </w:pPr>
      <w:r>
        <w:rPr>
          <w:rFonts w:hint="eastAsia" w:ascii="仿宋_GB2312" w:eastAsia="仿宋_GB2312" w:cs="仿宋_GB2312"/>
          <w:bCs/>
          <w:spacing w:val="0"/>
          <w:kern w:val="32"/>
          <w:sz w:val="32"/>
          <w:szCs w:val="32"/>
          <w:lang w:val="zh-CN" w:eastAsia="zh-CN" w:bidi="ar-SA"/>
        </w:rPr>
        <w:t>筑体汇二维码：</w:t>
      </w:r>
    </w:p>
    <w:p w14:paraId="2C6764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spacing w:val="0"/>
          <w:kern w:val="32"/>
          <w:lang w:val="zh-CN" w:eastAsia="zh-CN"/>
        </w:rPr>
      </w:pPr>
      <w:r>
        <w:rPr>
          <w:rFonts w:hint="eastAsia"/>
          <w:spacing w:val="0"/>
          <w:kern w:val="32"/>
          <w:lang w:val="zh-CN" w:eastAsia="zh-CN"/>
        </w:rPr>
        <w:drawing>
          <wp:inline distT="0" distB="0" distL="114300" distR="114300">
            <wp:extent cx="1619885" cy="1619885"/>
            <wp:effectExtent l="0" t="0" r="18415" b="18415"/>
            <wp:docPr id="2" name="图片 1" descr="3177b73d104851ff40fd1f7af52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77b73d104851ff40fd1f7af527098"/>
                    <pic:cNvPicPr>
                      <a:picLocks noChangeAspect="1"/>
                    </pic:cNvPicPr>
                  </pic:nvPicPr>
                  <pic:blipFill>
                    <a:blip r:embed="rId5"/>
                    <a:stretch>
                      <a:fillRect/>
                    </a:stretch>
                  </pic:blipFill>
                  <pic:spPr>
                    <a:xfrm>
                      <a:off x="0" y="0"/>
                      <a:ext cx="1619885" cy="1619885"/>
                    </a:xfrm>
                    <a:prstGeom prst="rect">
                      <a:avLst/>
                    </a:prstGeom>
                    <a:noFill/>
                    <a:ln>
                      <a:noFill/>
                    </a:ln>
                  </pic:spPr>
                </pic:pic>
              </a:graphicData>
            </a:graphic>
          </wp:inline>
        </w:drawing>
      </w:r>
    </w:p>
    <w:p w14:paraId="03B83EB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kern w:val="32"/>
          <w:sz w:val="32"/>
          <w:szCs w:val="32"/>
        </w:rPr>
      </w:pPr>
      <w:r>
        <w:rPr>
          <w:rFonts w:hint="eastAsia" w:ascii="楷体_GB2312" w:hAnsi="楷体_GB2312" w:eastAsia="楷体_GB2312" w:cs="楷体_GB2312"/>
          <w:b w:val="0"/>
          <w:bCs w:val="0"/>
          <w:color w:val="auto"/>
          <w:spacing w:val="0"/>
          <w:kern w:val="32"/>
          <w:sz w:val="32"/>
          <w:szCs w:val="32"/>
        </w:rPr>
        <w:t>（二）报到</w:t>
      </w:r>
    </w:p>
    <w:p w14:paraId="114D0108">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1.太极拳的参赛队于2025年11月7日上午9</w:t>
      </w:r>
      <w:r>
        <w:rPr>
          <w:rFonts w:hint="default" w:ascii="仿宋_GB2312" w:hAnsi="仿宋_GB2312" w:eastAsia="仿宋_GB2312" w:cs="仿宋_GB2312"/>
          <w:color w:val="auto"/>
          <w:spacing w:val="0"/>
          <w:kern w:val="32"/>
          <w:sz w:val="32"/>
          <w:szCs w:val="32"/>
          <w:lang w:val="en-US" w:eastAsia="zh-CN" w:bidi="ar-SA"/>
        </w:rPr>
        <w:t>:00</w:t>
      </w:r>
      <w:r>
        <w:rPr>
          <w:rFonts w:hint="eastAsia" w:ascii="仿宋_GB2312" w:hAnsi="仿宋_GB2312" w:eastAsia="仿宋_GB2312" w:cs="仿宋_GB2312"/>
          <w:color w:val="auto"/>
          <w:spacing w:val="0"/>
          <w:kern w:val="32"/>
          <w:sz w:val="32"/>
          <w:szCs w:val="32"/>
          <w:lang w:val="en-US" w:eastAsia="zh-CN" w:bidi="ar-SA"/>
        </w:rPr>
        <w:t>前，自行前往玖福城赛区报到。</w:t>
      </w:r>
    </w:p>
    <w:p w14:paraId="3764CCF0">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2.报到时须提交参赛运动员本人“居民身份证”、体检健康证明、人身意外保险等相关证件。</w:t>
      </w:r>
    </w:p>
    <w:p w14:paraId="4DB617B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十四、</w:t>
      </w:r>
      <w:r>
        <w:rPr>
          <w:rFonts w:hint="eastAsia" w:ascii="黑体" w:hAnsi="黑体" w:eastAsia="黑体" w:cs="黑体"/>
          <w:spacing w:val="0"/>
          <w:kern w:val="32"/>
          <w:sz w:val="32"/>
          <w:szCs w:val="32"/>
          <w:lang w:val="en-US" w:eastAsia="zh-CN"/>
        </w:rPr>
        <w:t>技术官员：</w:t>
      </w:r>
    </w:p>
    <w:p w14:paraId="31FEDAA9">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主要技术官员（含仲裁和裁判长、裁判员、技术人员等）由市体育局选派；其他所需技术官员由承办单位提出建议名单，报市体育局批准确定。</w:t>
      </w:r>
    </w:p>
    <w:p w14:paraId="2B049C89">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十五、</w:t>
      </w:r>
      <w:r>
        <w:rPr>
          <w:rFonts w:hint="eastAsia" w:ascii="黑体" w:hAnsi="黑体" w:eastAsia="黑体" w:cs="黑体"/>
          <w:spacing w:val="0"/>
          <w:kern w:val="32"/>
          <w:sz w:val="32"/>
          <w:szCs w:val="32"/>
          <w:lang w:val="en-US" w:eastAsia="zh-CN"/>
        </w:rPr>
        <w:t>经费：</w:t>
      </w:r>
    </w:p>
    <w:p w14:paraId="0D84E96A">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黑体" w:eastAsia="仿宋_GB2312" w:cs="黑体"/>
          <w:spacing w:val="0"/>
          <w:kern w:val="32"/>
          <w:sz w:val="32"/>
          <w:szCs w:val="32"/>
          <w:lang w:val="en-US" w:eastAsia="zh-CN"/>
        </w:rPr>
      </w:pPr>
      <w:r>
        <w:rPr>
          <w:rFonts w:hint="eastAsia" w:ascii="仿宋_GB2312" w:hAnsi="仿宋_GB2312" w:eastAsia="仿宋_GB2312" w:cs="仿宋_GB2312"/>
          <w:i w:val="0"/>
          <w:iCs w:val="0"/>
          <w:color w:val="auto"/>
          <w:spacing w:val="0"/>
          <w:kern w:val="32"/>
          <w:sz w:val="32"/>
          <w:szCs w:val="32"/>
          <w:lang w:val="en-US" w:eastAsia="zh-CN" w:bidi="ar-SA"/>
        </w:rPr>
        <w:t>各参赛单位一切费用自理。</w:t>
      </w:r>
    </w:p>
    <w:p w14:paraId="63D3923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十六、</w:t>
      </w:r>
      <w:r>
        <w:rPr>
          <w:rFonts w:hint="eastAsia" w:ascii="黑体" w:hAnsi="黑体" w:eastAsia="黑体" w:cs="黑体"/>
          <w:spacing w:val="0"/>
          <w:kern w:val="32"/>
          <w:sz w:val="32"/>
          <w:szCs w:val="32"/>
          <w:lang w:val="en-US" w:eastAsia="zh-CN"/>
        </w:rPr>
        <w:t>未尽事宜，另行通知。</w:t>
      </w:r>
    </w:p>
    <w:p w14:paraId="2448544E">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lang w:val="en-US" w:eastAsia="zh-CN"/>
        </w:rPr>
      </w:pPr>
      <w:r>
        <w:rPr>
          <w:rFonts w:hint="eastAsia" w:ascii="黑体" w:hAnsi="黑体" w:eastAsia="黑体" w:cs="黑体"/>
          <w:spacing w:val="0"/>
          <w:kern w:val="32"/>
          <w:sz w:val="32"/>
          <w:szCs w:val="32"/>
          <w:lang w:val="en-US" w:eastAsia="zh-CN" w:bidi="ar-SA"/>
        </w:rPr>
        <w:t>十七、</w:t>
      </w:r>
      <w:r>
        <w:rPr>
          <w:rFonts w:hint="eastAsia" w:ascii="黑体" w:hAnsi="黑体" w:eastAsia="黑体" w:cs="黑体"/>
          <w:spacing w:val="0"/>
          <w:kern w:val="32"/>
          <w:sz w:val="32"/>
          <w:szCs w:val="32"/>
          <w:lang w:val="en-US" w:eastAsia="zh-CN"/>
        </w:rPr>
        <w:t>本竞赛规程解释权属贵阳市体育局。</w:t>
      </w:r>
    </w:p>
    <w:p w14:paraId="5DAE7A3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kern w:val="32"/>
          <w:sz w:val="32"/>
          <w:szCs w:val="32"/>
        </w:rPr>
      </w:pPr>
    </w:p>
    <w:p w14:paraId="50C67935">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 w:eastAsia="仿宋_GB2312"/>
          <w:bCs/>
          <w:spacing w:val="0"/>
          <w:kern w:val="32"/>
          <w:sz w:val="32"/>
          <w:szCs w:val="32"/>
        </w:rPr>
      </w:pPr>
      <w:r>
        <w:rPr>
          <w:rFonts w:hint="eastAsia" w:ascii="仿宋_GB2312" w:hAnsi="黑体" w:eastAsia="仿宋_GB2312" w:cs="黑体"/>
          <w:spacing w:val="0"/>
          <w:kern w:val="32"/>
          <w:sz w:val="32"/>
          <w:szCs w:val="32"/>
        </w:rPr>
        <w:t>附件：1.</w:t>
      </w:r>
      <w:r>
        <w:rPr>
          <w:rFonts w:hint="eastAsia" w:ascii="仿宋_GB2312" w:hAnsi="黑体" w:eastAsia="仿宋_GB2312" w:cs="黑体"/>
          <w:spacing w:val="0"/>
          <w:kern w:val="32"/>
          <w:sz w:val="32"/>
          <w:szCs w:val="32"/>
          <w:lang w:val="en-US" w:eastAsia="zh-CN"/>
        </w:rPr>
        <w:t>2025年贵阳市成年人太极拳公开赛报名表</w:t>
      </w:r>
    </w:p>
    <w:p w14:paraId="56CD6686">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1600" w:firstLineChars="500"/>
        <w:jc w:val="both"/>
        <w:textAlignment w:val="auto"/>
        <w:outlineLvl w:val="9"/>
        <w:rPr>
          <w:rFonts w:hint="default" w:ascii="仿宋_GB2312" w:hAnsi="黑体" w:eastAsia="仿宋_GB2312" w:cs="黑体"/>
          <w:spacing w:val="0"/>
          <w:kern w:val="32"/>
          <w:sz w:val="32"/>
          <w:szCs w:val="32"/>
          <w:lang w:val="en-US" w:eastAsia="zh-CN"/>
        </w:rPr>
      </w:pPr>
      <w:r>
        <w:rPr>
          <w:rFonts w:hint="eastAsia" w:ascii="仿宋_GB2312" w:hAnsi="黑体" w:eastAsia="仿宋_GB2312" w:cs="黑体"/>
          <w:spacing w:val="0"/>
          <w:kern w:val="32"/>
          <w:sz w:val="32"/>
          <w:szCs w:val="32"/>
          <w:lang w:val="en-US" w:eastAsia="zh-CN"/>
        </w:rPr>
        <w:t>2.</w:t>
      </w:r>
      <w:r>
        <w:rPr>
          <w:rFonts w:hint="eastAsia" w:ascii="仿宋_GB2312" w:hAnsi="黑体" w:eastAsia="仿宋_GB2312" w:cs="黑体"/>
          <w:spacing w:val="-11"/>
          <w:kern w:val="32"/>
          <w:sz w:val="32"/>
          <w:szCs w:val="32"/>
          <w:lang w:val="en-US" w:eastAsia="zh-CN"/>
        </w:rPr>
        <w:t>2025年贵阳市成年人太极拳公开赛自愿参赛责任书</w:t>
      </w:r>
    </w:p>
    <w:p w14:paraId="49CE7611">
      <w:pPr>
        <w:pStyle w:val="2"/>
        <w:rPr>
          <w:rFonts w:hint="eastAsia" w:ascii="仿宋" w:hAnsi="仿宋" w:eastAsia="仿宋" w:cs="仿宋"/>
          <w:bCs/>
          <w:spacing w:val="0"/>
          <w:kern w:val="32"/>
          <w:sz w:val="32"/>
          <w:szCs w:val="32"/>
        </w:rPr>
      </w:pPr>
    </w:p>
    <w:p w14:paraId="346DD20F">
      <w:pPr>
        <w:rPr>
          <w:rFonts w:hint="eastAsia"/>
          <w:spacing w:val="0"/>
          <w:kern w:val="32"/>
        </w:rPr>
        <w:sectPr>
          <w:footerReference r:id="rId3" w:type="default"/>
          <w:pgSz w:w="11906" w:h="16838"/>
          <w:pgMar w:top="1440" w:right="1531" w:bottom="1440" w:left="1531" w:header="851" w:footer="992" w:gutter="0"/>
          <w:pgNumType w:fmt="numberInDash"/>
          <w:cols w:space="425" w:num="1"/>
          <w:docGrid w:type="lines" w:linePitch="312" w:charSpace="0"/>
        </w:sectPr>
      </w:pPr>
    </w:p>
    <w:p w14:paraId="193D4E5C">
      <w:pPr>
        <w:widowControl/>
        <w:kinsoku w:val="0"/>
        <w:autoSpaceDE w:val="0"/>
        <w:autoSpaceDN w:val="0"/>
        <w:adjustRightInd w:val="0"/>
        <w:snapToGrid w:val="0"/>
        <w:spacing w:line="480" w:lineRule="exact"/>
        <w:jc w:val="both"/>
        <w:textAlignment w:val="baseline"/>
        <w:rPr>
          <w:rFonts w:hint="eastAsia" w:ascii="仿宋_GB2312" w:hAnsi="仿宋_GB2312" w:eastAsia="仿宋_GB2312" w:cs="仿宋_GB2312"/>
          <w:spacing w:val="0"/>
          <w:kern w:val="32"/>
          <w:sz w:val="28"/>
          <w:szCs w:val="28"/>
          <w:lang w:val="en-US" w:eastAsia="zh-CN"/>
        </w:rPr>
      </w:pPr>
      <w:r>
        <w:rPr>
          <w:rFonts w:hint="eastAsia" w:ascii="黑体" w:hAnsi="黑体" w:eastAsia="黑体" w:cs="黑体"/>
          <w:spacing w:val="0"/>
          <w:kern w:val="32"/>
          <w:sz w:val="32"/>
          <w:szCs w:val="32"/>
          <w:lang w:val="en-US" w:eastAsia="zh-CN"/>
        </w:rPr>
        <w:t>附件1</w:t>
      </w:r>
    </w:p>
    <w:tbl>
      <w:tblPr>
        <w:tblStyle w:val="10"/>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
        <w:gridCol w:w="765"/>
        <w:gridCol w:w="895"/>
        <w:gridCol w:w="1211"/>
        <w:gridCol w:w="1818"/>
        <w:gridCol w:w="1143"/>
        <w:gridCol w:w="1049"/>
        <w:gridCol w:w="1038"/>
        <w:gridCol w:w="1038"/>
        <w:gridCol w:w="1038"/>
        <w:gridCol w:w="1038"/>
        <w:gridCol w:w="1038"/>
        <w:gridCol w:w="1038"/>
        <w:gridCol w:w="1134"/>
      </w:tblGrid>
      <w:tr w14:paraId="1193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4958" w:type="dxa"/>
            <w:gridSpan w:val="14"/>
            <w:tcBorders>
              <w:top w:val="nil"/>
              <w:left w:val="nil"/>
              <w:bottom w:val="nil"/>
              <w:right w:val="nil"/>
            </w:tcBorders>
            <w:vAlign w:val="center"/>
          </w:tcPr>
          <w:p w14:paraId="2D3C030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32"/>
                <w:szCs w:val="32"/>
                <w:u w:val="none"/>
                <w:lang w:val="en-US" w:eastAsia="zh-CN"/>
              </w:rPr>
            </w:pPr>
            <w:r>
              <w:rPr>
                <w:rFonts w:hint="eastAsia" w:ascii="方正小标宋简体" w:hAnsi="方正小标宋简体" w:eastAsia="方正小标宋简体" w:cs="方正小标宋简体"/>
                <w:b w:val="0"/>
                <w:bCs w:val="0"/>
                <w:i w:val="0"/>
                <w:iCs w:val="0"/>
                <w:color w:val="000000"/>
                <w:spacing w:val="0"/>
                <w:kern w:val="32"/>
                <w:sz w:val="36"/>
                <w:szCs w:val="36"/>
                <w:u w:val="none"/>
                <w:lang w:val="en-US" w:eastAsia="zh-CN"/>
              </w:rPr>
              <w:t>2025年贵阳市成年人太极拳公开赛报名表</w:t>
            </w:r>
          </w:p>
        </w:tc>
      </w:tr>
      <w:tr w14:paraId="60F0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958" w:type="dxa"/>
            <w:gridSpan w:val="14"/>
            <w:tcBorders>
              <w:top w:val="nil"/>
              <w:left w:val="nil"/>
              <w:bottom w:val="nil"/>
              <w:right w:val="nil"/>
            </w:tcBorders>
            <w:vAlign w:val="center"/>
          </w:tcPr>
          <w:p w14:paraId="3F0EA72D">
            <w:pPr>
              <w:widowControl/>
              <w:spacing w:line="240" w:lineRule="auto"/>
              <w:ind w:leftChars="0"/>
              <w:jc w:val="both"/>
              <w:textAlignment w:val="center"/>
              <w:rPr>
                <w:rFonts w:hint="eastAsia" w:ascii="仿宋_GB2312" w:hAnsi="仿宋_GB2312" w:eastAsia="仿宋_GB2312" w:cs="仿宋_GB2312"/>
                <w:b/>
                <w:bCs/>
                <w:i w:val="0"/>
                <w:iCs w:val="0"/>
                <w:color w:val="000000"/>
                <w:spacing w:val="0"/>
                <w:kern w:val="32"/>
                <w:sz w:val="32"/>
                <w:szCs w:val="32"/>
                <w:u w:val="none"/>
                <w:lang w:val="en-US" w:eastAsia="zh-CN"/>
              </w:rPr>
            </w:pPr>
            <w:r>
              <w:rPr>
                <w:rFonts w:hint="eastAsia" w:ascii="仿宋_GB2312" w:hAnsi="仿宋_GB2312" w:eastAsia="仿宋_GB2312" w:cs="仿宋_GB2312"/>
                <w:b/>
                <w:bCs/>
                <w:spacing w:val="0"/>
                <w:kern w:val="32"/>
                <w:sz w:val="24"/>
                <w:szCs w:val="32"/>
                <w:lang w:val="en-US" w:eastAsia="zh-CN"/>
              </w:rPr>
              <w:t>领队：           电话:                     教练：           电话：</w:t>
            </w:r>
          </w:p>
        </w:tc>
      </w:tr>
      <w:tr w14:paraId="7A47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547" w:type="dxa"/>
            <w:gridSpan w:val="6"/>
            <w:tcBorders>
              <w:top w:val="single" w:color="auto" w:sz="4" w:space="0"/>
              <w:left w:val="single" w:color="auto" w:sz="4" w:space="0"/>
              <w:bottom w:val="single" w:color="auto" w:sz="4" w:space="0"/>
              <w:right w:val="single" w:color="auto" w:sz="4" w:space="0"/>
            </w:tcBorders>
            <w:vAlign w:val="center"/>
          </w:tcPr>
          <w:p w14:paraId="0B39803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人 员 信 息</w:t>
            </w:r>
          </w:p>
        </w:tc>
        <w:tc>
          <w:tcPr>
            <w:tcW w:w="8411" w:type="dxa"/>
            <w:gridSpan w:val="8"/>
            <w:tcBorders>
              <w:top w:val="single" w:color="auto" w:sz="4" w:space="0"/>
              <w:left w:val="single" w:color="auto" w:sz="4" w:space="0"/>
              <w:bottom w:val="single" w:color="auto" w:sz="4" w:space="0"/>
              <w:right w:val="single" w:color="auto" w:sz="4" w:space="0"/>
            </w:tcBorders>
            <w:vAlign w:val="center"/>
          </w:tcPr>
          <w:p w14:paraId="122031B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竞 赛 项 目</w:t>
            </w:r>
          </w:p>
        </w:tc>
      </w:tr>
      <w:tr w14:paraId="6EAA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auto" w:sz="4" w:space="0"/>
              <w:left w:val="single" w:color="000000" w:sz="4" w:space="0"/>
              <w:bottom w:val="single" w:color="000000" w:sz="4" w:space="0"/>
              <w:right w:val="single" w:color="000000" w:sz="4" w:space="0"/>
            </w:tcBorders>
            <w:vAlign w:val="center"/>
          </w:tcPr>
          <w:p w14:paraId="11CE6DE8">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序号</w:t>
            </w:r>
          </w:p>
        </w:tc>
        <w:tc>
          <w:tcPr>
            <w:tcW w:w="765" w:type="dxa"/>
            <w:tcBorders>
              <w:top w:val="single" w:color="auto" w:sz="4" w:space="0"/>
              <w:left w:val="single" w:color="000000" w:sz="4" w:space="0"/>
              <w:bottom w:val="single" w:color="000000" w:sz="4" w:space="0"/>
              <w:right w:val="single" w:color="000000" w:sz="4" w:space="0"/>
            </w:tcBorders>
            <w:vAlign w:val="center"/>
          </w:tcPr>
          <w:p w14:paraId="3685DD8F">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性别</w:t>
            </w:r>
          </w:p>
        </w:tc>
        <w:tc>
          <w:tcPr>
            <w:tcW w:w="895" w:type="dxa"/>
            <w:tcBorders>
              <w:top w:val="single" w:color="auto" w:sz="4" w:space="0"/>
              <w:left w:val="single" w:color="000000" w:sz="4" w:space="0"/>
              <w:bottom w:val="single" w:color="000000" w:sz="4" w:space="0"/>
              <w:right w:val="single" w:color="000000" w:sz="4" w:space="0"/>
            </w:tcBorders>
            <w:vAlign w:val="center"/>
          </w:tcPr>
          <w:p w14:paraId="0B926FB0">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姓名</w:t>
            </w:r>
          </w:p>
        </w:tc>
        <w:tc>
          <w:tcPr>
            <w:tcW w:w="1211" w:type="dxa"/>
            <w:tcBorders>
              <w:top w:val="single" w:color="auto" w:sz="4" w:space="0"/>
              <w:left w:val="single" w:color="000000" w:sz="4" w:space="0"/>
              <w:bottom w:val="single" w:color="000000" w:sz="4" w:space="0"/>
              <w:right w:val="single" w:color="000000" w:sz="4" w:space="0"/>
            </w:tcBorders>
            <w:vAlign w:val="center"/>
          </w:tcPr>
          <w:p w14:paraId="64F6F6E8">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出生年月</w:t>
            </w:r>
          </w:p>
        </w:tc>
        <w:tc>
          <w:tcPr>
            <w:tcW w:w="1818" w:type="dxa"/>
            <w:tcBorders>
              <w:top w:val="single" w:color="auto" w:sz="4" w:space="0"/>
              <w:left w:val="single" w:color="000000" w:sz="4" w:space="0"/>
              <w:bottom w:val="single" w:color="000000" w:sz="4" w:space="0"/>
              <w:right w:val="single" w:color="000000" w:sz="4" w:space="0"/>
            </w:tcBorders>
            <w:vAlign w:val="center"/>
          </w:tcPr>
          <w:p w14:paraId="44FEEB65">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身份证号码</w:t>
            </w:r>
          </w:p>
        </w:tc>
        <w:tc>
          <w:tcPr>
            <w:tcW w:w="1143" w:type="dxa"/>
            <w:tcBorders>
              <w:top w:val="single" w:color="auto" w:sz="4" w:space="0"/>
              <w:left w:val="single" w:color="000000" w:sz="4" w:space="0"/>
              <w:bottom w:val="single" w:color="000000" w:sz="4" w:space="0"/>
              <w:right w:val="single" w:color="000000" w:sz="4" w:space="0"/>
            </w:tcBorders>
            <w:vAlign w:val="center"/>
          </w:tcPr>
          <w:p w14:paraId="5D9479CA">
            <w:pPr>
              <w:widowControl/>
              <w:spacing w:line="240" w:lineRule="auto"/>
              <w:ind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电话号码</w:t>
            </w:r>
          </w:p>
        </w:tc>
        <w:tc>
          <w:tcPr>
            <w:tcW w:w="1049" w:type="dxa"/>
            <w:tcBorders>
              <w:top w:val="single" w:color="auto" w:sz="4" w:space="0"/>
              <w:left w:val="single" w:color="000000" w:sz="4" w:space="0"/>
              <w:bottom w:val="single" w:color="000000" w:sz="4" w:space="0"/>
              <w:right w:val="single" w:color="000000" w:sz="4" w:space="0"/>
            </w:tcBorders>
            <w:vAlign w:val="center"/>
          </w:tcPr>
          <w:p w14:paraId="546C3E19">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陈式</w:t>
            </w:r>
          </w:p>
          <w:p w14:paraId="07B081CA">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56式</w:t>
            </w:r>
          </w:p>
        </w:tc>
        <w:tc>
          <w:tcPr>
            <w:tcW w:w="1038" w:type="dxa"/>
            <w:tcBorders>
              <w:top w:val="single" w:color="auto" w:sz="4" w:space="0"/>
              <w:left w:val="single" w:color="000000" w:sz="4" w:space="0"/>
              <w:bottom w:val="single" w:color="000000" w:sz="4" w:space="0"/>
              <w:right w:val="single" w:color="000000" w:sz="4" w:space="0"/>
            </w:tcBorders>
            <w:vAlign w:val="center"/>
          </w:tcPr>
          <w:p w14:paraId="76E07835">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杨式</w:t>
            </w:r>
          </w:p>
          <w:p w14:paraId="61EC1946">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40式</w:t>
            </w:r>
          </w:p>
        </w:tc>
        <w:tc>
          <w:tcPr>
            <w:tcW w:w="1038" w:type="dxa"/>
            <w:tcBorders>
              <w:top w:val="single" w:color="auto" w:sz="4" w:space="0"/>
              <w:left w:val="single" w:color="000000" w:sz="4" w:space="0"/>
              <w:bottom w:val="single" w:color="000000" w:sz="4" w:space="0"/>
              <w:right w:val="single" w:color="000000" w:sz="4" w:space="0"/>
            </w:tcBorders>
            <w:vAlign w:val="center"/>
          </w:tcPr>
          <w:p w14:paraId="5904C713">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吴式</w:t>
            </w:r>
          </w:p>
          <w:p w14:paraId="7950CB77">
            <w:pPr>
              <w:widowControl/>
              <w:spacing w:line="240" w:lineRule="auto"/>
              <w:ind w:left="0" w:leftChars="0"/>
              <w:jc w:val="center"/>
              <w:textAlignment w:val="center"/>
              <w:rPr>
                <w:rFonts w:hint="default"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45式</w:t>
            </w:r>
          </w:p>
        </w:tc>
        <w:tc>
          <w:tcPr>
            <w:tcW w:w="1038" w:type="dxa"/>
            <w:tcBorders>
              <w:top w:val="single" w:color="auto" w:sz="4" w:space="0"/>
              <w:left w:val="single" w:color="000000" w:sz="4" w:space="0"/>
              <w:bottom w:val="single" w:color="000000" w:sz="4" w:space="0"/>
              <w:right w:val="single" w:color="000000" w:sz="4" w:space="0"/>
            </w:tcBorders>
            <w:vAlign w:val="center"/>
          </w:tcPr>
          <w:p w14:paraId="2ACD2DF9">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武式</w:t>
            </w:r>
          </w:p>
          <w:p w14:paraId="6D98CA52">
            <w:pPr>
              <w:widowControl/>
              <w:spacing w:line="240" w:lineRule="auto"/>
              <w:ind w:left="0" w:leftChars="0"/>
              <w:jc w:val="center"/>
              <w:textAlignment w:val="center"/>
              <w:rPr>
                <w:rFonts w:hint="default"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46式</w:t>
            </w:r>
          </w:p>
        </w:tc>
        <w:tc>
          <w:tcPr>
            <w:tcW w:w="1038" w:type="dxa"/>
            <w:tcBorders>
              <w:top w:val="single" w:color="auto" w:sz="4" w:space="0"/>
              <w:left w:val="single" w:color="000000" w:sz="4" w:space="0"/>
              <w:bottom w:val="single" w:color="000000" w:sz="4" w:space="0"/>
              <w:right w:val="single" w:color="000000" w:sz="4" w:space="0"/>
            </w:tcBorders>
            <w:vAlign w:val="center"/>
          </w:tcPr>
          <w:p w14:paraId="7A2ABC8F">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孙式</w:t>
            </w:r>
          </w:p>
          <w:p w14:paraId="244A4580">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73式</w:t>
            </w:r>
          </w:p>
        </w:tc>
        <w:tc>
          <w:tcPr>
            <w:tcW w:w="1038" w:type="dxa"/>
            <w:tcBorders>
              <w:top w:val="single" w:color="auto" w:sz="4" w:space="0"/>
              <w:left w:val="single" w:color="000000" w:sz="4" w:space="0"/>
              <w:bottom w:val="single" w:color="000000" w:sz="4" w:space="0"/>
              <w:right w:val="single" w:color="000000" w:sz="4" w:space="0"/>
            </w:tcBorders>
            <w:vAlign w:val="center"/>
          </w:tcPr>
          <w:p w14:paraId="290208E7">
            <w:pPr>
              <w:widowControl/>
              <w:spacing w:line="240" w:lineRule="auto"/>
              <w:ind w:left="0" w:leftChars="0"/>
              <w:jc w:val="center"/>
              <w:textAlignment w:val="center"/>
              <w:rPr>
                <w:rFonts w:hint="default"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24式</w:t>
            </w:r>
          </w:p>
        </w:tc>
        <w:tc>
          <w:tcPr>
            <w:tcW w:w="1038" w:type="dxa"/>
            <w:tcBorders>
              <w:top w:val="single" w:color="auto" w:sz="4" w:space="0"/>
              <w:left w:val="single" w:color="000000" w:sz="4" w:space="0"/>
              <w:bottom w:val="single" w:color="000000" w:sz="4" w:space="0"/>
              <w:right w:val="single" w:color="000000" w:sz="4" w:space="0"/>
            </w:tcBorders>
            <w:shd w:val="clear" w:color="auto" w:fill="auto"/>
            <w:vAlign w:val="center"/>
          </w:tcPr>
          <w:p w14:paraId="2DA09AE7">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bidi="ar-SA"/>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42式太极剑</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6F8287CB">
            <w:pPr>
              <w:widowControl/>
              <w:spacing w:line="240" w:lineRule="auto"/>
              <w:ind w:left="0" w:leftChars="0"/>
              <w:jc w:val="center"/>
              <w:textAlignment w:val="center"/>
              <w:rPr>
                <w:rFonts w:hint="eastAsia" w:ascii="仿宋_GB2312" w:hAnsi="仿宋_GB2312" w:eastAsia="仿宋_GB2312" w:cs="仿宋_GB2312"/>
                <w:b/>
                <w:bCs/>
                <w:i w:val="0"/>
                <w:iCs w:val="0"/>
                <w:color w:val="000000" w:themeColor="text1"/>
                <w:spacing w:val="0"/>
                <w:kern w:val="32"/>
                <w:sz w:val="24"/>
                <w:szCs w:val="24"/>
                <w:u w:val="none"/>
                <w:lang w:val="en-US" w:eastAsia="zh-CN" w:bidi="ar-SA"/>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32"/>
                <w:sz w:val="24"/>
                <w:szCs w:val="24"/>
                <w:u w:val="none"/>
                <w:lang w:val="en-US" w:eastAsia="zh-CN"/>
                <w14:textFill>
                  <w14:solidFill>
                    <w14:schemeClr w14:val="tx1"/>
                  </w14:solidFill>
                </w14:textFill>
              </w:rPr>
              <w:t>八法五步</w:t>
            </w:r>
          </w:p>
        </w:tc>
      </w:tr>
      <w:tr w14:paraId="574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171E108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5567A65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4D282B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2441B7F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0F6A910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3140F0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D26056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B0FB89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10AB0C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D0F275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69503ED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5FC7C0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EBC748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C15F3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063B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0C450B2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6254E83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419A1D8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3A7A619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47658D7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099FC51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10968E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97A7B7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547763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440E4B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7A6C37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5E5E1E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5DCB69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26710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8E3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7975D85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vAlign w:val="center"/>
          </w:tcPr>
          <w:p w14:paraId="4B2B840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3F8E255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584E6EF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1174FFB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06FE066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D44004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1AFDF8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0650F5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D4F9BF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01CF5F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E30175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E17F25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18AB0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4309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0E28C72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vAlign w:val="center"/>
          </w:tcPr>
          <w:p w14:paraId="2844A5A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6FCE59D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0E3004F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68E79F6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6AFF2EA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88D8DE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0B3D7F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2AD38A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00D789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0CD46F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0C72F9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4D5AA3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B2689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A68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03DA62B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5</w:t>
            </w:r>
          </w:p>
        </w:tc>
        <w:tc>
          <w:tcPr>
            <w:tcW w:w="765" w:type="dxa"/>
            <w:tcBorders>
              <w:top w:val="single" w:color="000000" w:sz="4" w:space="0"/>
              <w:left w:val="single" w:color="000000" w:sz="4" w:space="0"/>
              <w:bottom w:val="single" w:color="000000" w:sz="4" w:space="0"/>
              <w:right w:val="single" w:color="000000" w:sz="4" w:space="0"/>
            </w:tcBorders>
            <w:vAlign w:val="center"/>
          </w:tcPr>
          <w:p w14:paraId="302E8B8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5FBC6B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64B5CD0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710A6A2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6B0BF9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81B5E0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67BFD8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F940B3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6F65E2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0FD699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91B23F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B88D05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46EE3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0692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523630A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6</w:t>
            </w:r>
          </w:p>
        </w:tc>
        <w:tc>
          <w:tcPr>
            <w:tcW w:w="765" w:type="dxa"/>
            <w:tcBorders>
              <w:top w:val="single" w:color="000000" w:sz="4" w:space="0"/>
              <w:left w:val="single" w:color="000000" w:sz="4" w:space="0"/>
              <w:bottom w:val="single" w:color="000000" w:sz="4" w:space="0"/>
              <w:right w:val="single" w:color="000000" w:sz="4" w:space="0"/>
            </w:tcBorders>
            <w:vAlign w:val="center"/>
          </w:tcPr>
          <w:p w14:paraId="75E27AE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53B8C6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43EF6FA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7428FEE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28FEA38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CA2556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E1FED2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75AAA7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526680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990975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6B55CAC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A80B3C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F6872B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311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04CF9AF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7</w:t>
            </w:r>
          </w:p>
        </w:tc>
        <w:tc>
          <w:tcPr>
            <w:tcW w:w="765" w:type="dxa"/>
            <w:tcBorders>
              <w:top w:val="single" w:color="000000" w:sz="4" w:space="0"/>
              <w:left w:val="single" w:color="000000" w:sz="4" w:space="0"/>
              <w:bottom w:val="single" w:color="000000" w:sz="4" w:space="0"/>
              <w:right w:val="single" w:color="000000" w:sz="4" w:space="0"/>
            </w:tcBorders>
            <w:vAlign w:val="center"/>
          </w:tcPr>
          <w:p w14:paraId="0973290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3EC9B7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2F840E1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6DAAE40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19849BF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D9C155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19E63D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6E5C4D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AA4CAF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625FE9D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A5BB12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6A6CBD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4DBE0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7D7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53D3720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8</w:t>
            </w:r>
          </w:p>
        </w:tc>
        <w:tc>
          <w:tcPr>
            <w:tcW w:w="765" w:type="dxa"/>
            <w:tcBorders>
              <w:top w:val="single" w:color="000000" w:sz="4" w:space="0"/>
              <w:left w:val="single" w:color="000000" w:sz="4" w:space="0"/>
              <w:bottom w:val="single" w:color="000000" w:sz="4" w:space="0"/>
              <w:right w:val="single" w:color="000000" w:sz="4" w:space="0"/>
            </w:tcBorders>
            <w:vAlign w:val="center"/>
          </w:tcPr>
          <w:p w14:paraId="77CD79C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2FC3E8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7DB142D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00848E9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3255752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90E918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A2E34C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145F66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DDFEA0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78F675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B7CF98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C899C5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5FC0A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5CC3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5C224DD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9</w:t>
            </w:r>
          </w:p>
        </w:tc>
        <w:tc>
          <w:tcPr>
            <w:tcW w:w="765" w:type="dxa"/>
            <w:tcBorders>
              <w:top w:val="single" w:color="000000" w:sz="4" w:space="0"/>
              <w:left w:val="single" w:color="000000" w:sz="4" w:space="0"/>
              <w:bottom w:val="single" w:color="000000" w:sz="4" w:space="0"/>
              <w:right w:val="single" w:color="000000" w:sz="4" w:space="0"/>
            </w:tcBorders>
            <w:vAlign w:val="center"/>
          </w:tcPr>
          <w:p w14:paraId="661DC60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6A8D96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7E21E2E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5ADDD4D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04A402B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9D2EF5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05792D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F109C1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DF064F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C65D9E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724009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84DE9C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D6F93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19A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68FF42A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10</w:t>
            </w:r>
          </w:p>
        </w:tc>
        <w:tc>
          <w:tcPr>
            <w:tcW w:w="765" w:type="dxa"/>
            <w:tcBorders>
              <w:top w:val="single" w:color="000000" w:sz="4" w:space="0"/>
              <w:left w:val="single" w:color="000000" w:sz="4" w:space="0"/>
              <w:bottom w:val="single" w:color="000000" w:sz="4" w:space="0"/>
              <w:right w:val="single" w:color="000000" w:sz="4" w:space="0"/>
            </w:tcBorders>
            <w:vAlign w:val="center"/>
          </w:tcPr>
          <w:p w14:paraId="23F0308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143688F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79DE492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327E424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40894966">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65C4DF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D947529">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6E3C39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F24995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166532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5AC6F563">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954AB7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8AD8F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103C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00398DA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11</w:t>
            </w:r>
          </w:p>
        </w:tc>
        <w:tc>
          <w:tcPr>
            <w:tcW w:w="765" w:type="dxa"/>
            <w:tcBorders>
              <w:top w:val="single" w:color="000000" w:sz="4" w:space="0"/>
              <w:left w:val="single" w:color="000000" w:sz="4" w:space="0"/>
              <w:bottom w:val="single" w:color="000000" w:sz="4" w:space="0"/>
              <w:right w:val="single" w:color="000000" w:sz="4" w:space="0"/>
            </w:tcBorders>
            <w:vAlign w:val="center"/>
          </w:tcPr>
          <w:p w14:paraId="6B6943B2">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0535631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1D44913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37304C7A">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2EB73BA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03F35E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39B5FC4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3144AD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784C9A4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76F4C37">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63993D1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CA92755">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C3116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6368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14:paraId="763CA43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12</w:t>
            </w:r>
          </w:p>
        </w:tc>
        <w:tc>
          <w:tcPr>
            <w:tcW w:w="765" w:type="dxa"/>
            <w:tcBorders>
              <w:top w:val="single" w:color="000000" w:sz="4" w:space="0"/>
              <w:left w:val="single" w:color="000000" w:sz="4" w:space="0"/>
              <w:bottom w:val="single" w:color="000000" w:sz="4" w:space="0"/>
              <w:right w:val="single" w:color="000000" w:sz="4" w:space="0"/>
            </w:tcBorders>
            <w:vAlign w:val="center"/>
          </w:tcPr>
          <w:p w14:paraId="4D0B20AC">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895" w:type="dxa"/>
            <w:tcBorders>
              <w:top w:val="single" w:color="000000" w:sz="4" w:space="0"/>
              <w:left w:val="single" w:color="000000" w:sz="4" w:space="0"/>
              <w:bottom w:val="single" w:color="000000" w:sz="4" w:space="0"/>
              <w:right w:val="single" w:color="000000" w:sz="4" w:space="0"/>
            </w:tcBorders>
            <w:vAlign w:val="center"/>
          </w:tcPr>
          <w:p w14:paraId="2064F68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211" w:type="dxa"/>
            <w:tcBorders>
              <w:top w:val="single" w:color="000000" w:sz="4" w:space="0"/>
              <w:left w:val="single" w:color="000000" w:sz="4" w:space="0"/>
              <w:bottom w:val="single" w:color="000000" w:sz="4" w:space="0"/>
              <w:right w:val="single" w:color="000000" w:sz="4" w:space="0"/>
            </w:tcBorders>
            <w:vAlign w:val="center"/>
          </w:tcPr>
          <w:p w14:paraId="4309C13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818" w:type="dxa"/>
            <w:tcBorders>
              <w:top w:val="single" w:color="000000" w:sz="4" w:space="0"/>
              <w:left w:val="single" w:color="000000" w:sz="4" w:space="0"/>
              <w:bottom w:val="single" w:color="000000" w:sz="4" w:space="0"/>
              <w:right w:val="single" w:color="000000" w:sz="4" w:space="0"/>
            </w:tcBorders>
            <w:vAlign w:val="center"/>
          </w:tcPr>
          <w:p w14:paraId="7EAE789F">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578A8170">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891454E">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16B4D47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1623DE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115A0D8">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278C6DC4">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059E4C8D">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vAlign w:val="center"/>
          </w:tcPr>
          <w:p w14:paraId="4C7984CB">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AF7CC1">
            <w:pPr>
              <w:widowControl/>
              <w:spacing w:line="240" w:lineRule="auto"/>
              <w:ind w:leftChars="0"/>
              <w:jc w:val="center"/>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2DF8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748" w:type="dxa"/>
            <w:gridSpan w:val="11"/>
            <w:tcBorders>
              <w:top w:val="nil"/>
              <w:left w:val="nil"/>
              <w:bottom w:val="nil"/>
              <w:right w:val="nil"/>
            </w:tcBorders>
            <w:vAlign w:val="center"/>
          </w:tcPr>
          <w:p w14:paraId="29550D8B">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注：</w:t>
            </w:r>
          </w:p>
        </w:tc>
        <w:tc>
          <w:tcPr>
            <w:tcW w:w="1038" w:type="dxa"/>
            <w:tcBorders>
              <w:top w:val="nil"/>
              <w:left w:val="nil"/>
              <w:bottom w:val="nil"/>
              <w:right w:val="nil"/>
            </w:tcBorders>
            <w:vAlign w:val="center"/>
          </w:tcPr>
          <w:p w14:paraId="3564783B">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nil"/>
              <w:left w:val="nil"/>
              <w:bottom w:val="nil"/>
              <w:right w:val="nil"/>
            </w:tcBorders>
            <w:vAlign w:val="center"/>
          </w:tcPr>
          <w:p w14:paraId="7DDD9651">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nil"/>
              <w:left w:val="nil"/>
              <w:bottom w:val="nil"/>
              <w:right w:val="nil"/>
            </w:tcBorders>
            <w:vAlign w:val="center"/>
          </w:tcPr>
          <w:p w14:paraId="070710F0">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37AC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748" w:type="dxa"/>
            <w:gridSpan w:val="11"/>
            <w:tcBorders>
              <w:top w:val="nil"/>
              <w:left w:val="nil"/>
              <w:bottom w:val="nil"/>
              <w:right w:val="nil"/>
            </w:tcBorders>
            <w:vAlign w:val="center"/>
          </w:tcPr>
          <w:p w14:paraId="0FE12FCA">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1.运动员参赛项目均在对应栏中打“√”。</w:t>
            </w:r>
          </w:p>
        </w:tc>
        <w:tc>
          <w:tcPr>
            <w:tcW w:w="1038" w:type="dxa"/>
            <w:tcBorders>
              <w:top w:val="nil"/>
              <w:left w:val="nil"/>
              <w:bottom w:val="nil"/>
              <w:right w:val="nil"/>
            </w:tcBorders>
            <w:vAlign w:val="center"/>
          </w:tcPr>
          <w:p w14:paraId="4B7046E6">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nil"/>
              <w:left w:val="nil"/>
              <w:bottom w:val="nil"/>
              <w:right w:val="nil"/>
            </w:tcBorders>
            <w:vAlign w:val="center"/>
          </w:tcPr>
          <w:p w14:paraId="6BD5B040">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nil"/>
              <w:left w:val="nil"/>
              <w:bottom w:val="nil"/>
              <w:right w:val="nil"/>
            </w:tcBorders>
            <w:vAlign w:val="center"/>
          </w:tcPr>
          <w:p w14:paraId="089E7B5E">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r w14:paraId="4D8D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748" w:type="dxa"/>
            <w:gridSpan w:val="11"/>
            <w:tcBorders>
              <w:top w:val="nil"/>
              <w:left w:val="nil"/>
              <w:bottom w:val="nil"/>
              <w:right w:val="nil"/>
            </w:tcBorders>
            <w:vAlign w:val="center"/>
          </w:tcPr>
          <w:p w14:paraId="3B933C58">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t>2.所有参赛项目均是国家武术运动管理中心颁布的规定竞赛项目。</w:t>
            </w:r>
          </w:p>
        </w:tc>
        <w:tc>
          <w:tcPr>
            <w:tcW w:w="1038" w:type="dxa"/>
            <w:tcBorders>
              <w:top w:val="nil"/>
              <w:left w:val="nil"/>
              <w:bottom w:val="nil"/>
              <w:right w:val="nil"/>
            </w:tcBorders>
            <w:vAlign w:val="center"/>
          </w:tcPr>
          <w:p w14:paraId="32C48C54">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038" w:type="dxa"/>
            <w:tcBorders>
              <w:top w:val="nil"/>
              <w:left w:val="nil"/>
              <w:bottom w:val="nil"/>
              <w:right w:val="nil"/>
            </w:tcBorders>
            <w:vAlign w:val="center"/>
          </w:tcPr>
          <w:p w14:paraId="103899BE">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c>
          <w:tcPr>
            <w:tcW w:w="1134" w:type="dxa"/>
            <w:tcBorders>
              <w:top w:val="nil"/>
              <w:left w:val="nil"/>
              <w:bottom w:val="nil"/>
              <w:right w:val="nil"/>
            </w:tcBorders>
            <w:vAlign w:val="center"/>
          </w:tcPr>
          <w:p w14:paraId="3222FA56">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p>
        </w:tc>
      </w:tr>
    </w:tbl>
    <w:p w14:paraId="06E05E96">
      <w:pPr>
        <w:widowControl/>
        <w:spacing w:line="240" w:lineRule="auto"/>
        <w:ind w:leftChars="0"/>
        <w:jc w:val="left"/>
        <w:textAlignment w:val="center"/>
        <w:rPr>
          <w:rFonts w:hint="eastAsia" w:ascii="仿宋_GB2312" w:hAnsi="仿宋_GB2312" w:eastAsia="仿宋_GB2312" w:cs="仿宋_GB2312"/>
          <w:b/>
          <w:bCs/>
          <w:i w:val="0"/>
          <w:iCs w:val="0"/>
          <w:color w:val="000000"/>
          <w:spacing w:val="0"/>
          <w:kern w:val="32"/>
          <w:sz w:val="24"/>
          <w:szCs w:val="24"/>
          <w:u w:val="none"/>
          <w:lang w:val="en-US" w:eastAsia="zh-CN"/>
        </w:rPr>
      </w:pPr>
      <w:r>
        <w:rPr>
          <w:rFonts w:hint="eastAsia" w:ascii="仿宋_GB2312" w:hAnsi="仿宋_GB2312" w:eastAsia="仿宋_GB2312" w:cs="仿宋_GB2312"/>
          <w:b/>
          <w:bCs/>
          <w:i w:val="0"/>
          <w:iCs w:val="0"/>
          <w:color w:val="000000"/>
          <w:spacing w:val="0"/>
          <w:kern w:val="32"/>
          <w:sz w:val="24"/>
          <w:szCs w:val="24"/>
          <w:u w:val="none"/>
          <w:lang w:val="en-US" w:eastAsia="zh-CN"/>
        </w:rPr>
        <w:br w:type="page"/>
      </w:r>
    </w:p>
    <w:p w14:paraId="4DCA57F1">
      <w:pPr>
        <w:pStyle w:val="2"/>
        <w:rPr>
          <w:rFonts w:hint="eastAsia"/>
          <w:spacing w:val="0"/>
          <w:kern w:val="32"/>
          <w:lang w:val="en-US" w:eastAsia="zh-CN"/>
        </w:rPr>
        <w:sectPr>
          <w:pgSz w:w="16838" w:h="11906" w:orient="landscape"/>
          <w:pgMar w:top="1417" w:right="1134" w:bottom="1417" w:left="1134" w:header="851" w:footer="992" w:gutter="0"/>
          <w:pgNumType w:fmt="numberInDash"/>
          <w:cols w:space="425" w:num="1"/>
          <w:docGrid w:type="lines" w:linePitch="312" w:charSpace="0"/>
        </w:sectPr>
      </w:pPr>
    </w:p>
    <w:p w14:paraId="7DF43C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pacing w:val="0"/>
          <w:kern w:val="32"/>
          <w:sz w:val="32"/>
          <w:szCs w:val="32"/>
          <w:lang w:val="en-US" w:eastAsia="zh-CN"/>
        </w:rPr>
      </w:pPr>
      <w:r>
        <w:rPr>
          <w:rFonts w:hint="eastAsia" w:ascii="黑体" w:hAnsi="黑体" w:eastAsia="黑体" w:cs="黑体"/>
          <w:color w:val="000000"/>
          <w:spacing w:val="0"/>
          <w:kern w:val="32"/>
          <w:sz w:val="32"/>
          <w:szCs w:val="32"/>
        </w:rPr>
        <w:t>附件</w:t>
      </w:r>
      <w:r>
        <w:rPr>
          <w:rFonts w:hint="eastAsia" w:ascii="黑体" w:hAnsi="黑体" w:eastAsia="黑体" w:cs="黑体"/>
          <w:color w:val="000000"/>
          <w:spacing w:val="0"/>
          <w:kern w:val="32"/>
          <w:sz w:val="32"/>
          <w:szCs w:val="32"/>
          <w:lang w:val="en-US" w:eastAsia="zh-CN"/>
        </w:rPr>
        <w:t>2</w:t>
      </w:r>
    </w:p>
    <w:p w14:paraId="67F70F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themeColor="text1"/>
          <w:spacing w:val="0"/>
          <w:kern w:val="32"/>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spacing w:val="0"/>
          <w:kern w:val="32"/>
          <w:sz w:val="36"/>
          <w:szCs w:val="36"/>
          <w:lang w:val="en-US" w:eastAsia="zh-CN"/>
        </w:rPr>
        <w:t>2025年贵阳市成年人太极拳公开赛</w:t>
      </w:r>
    </w:p>
    <w:p w14:paraId="6B27FD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spacing w:val="0"/>
          <w:kern w:val="32"/>
          <w:sz w:val="36"/>
          <w:szCs w:val="36"/>
        </w:rPr>
      </w:pPr>
      <w:r>
        <w:rPr>
          <w:rFonts w:hint="eastAsia" w:ascii="方正小标宋简体" w:hAnsi="方正小标宋简体" w:eastAsia="方正小标宋简体" w:cs="方正小标宋简体"/>
          <w:b w:val="0"/>
          <w:bCs w:val="0"/>
          <w:color w:val="000000"/>
          <w:spacing w:val="0"/>
          <w:kern w:val="32"/>
          <w:sz w:val="36"/>
          <w:szCs w:val="36"/>
        </w:rPr>
        <w:t>自愿参赛责任书</w:t>
      </w:r>
    </w:p>
    <w:p w14:paraId="2FB669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仿宋"/>
          <w:color w:val="000000"/>
          <w:spacing w:val="0"/>
          <w:kern w:val="32"/>
          <w:sz w:val="36"/>
          <w:szCs w:val="36"/>
        </w:rPr>
      </w:pPr>
    </w:p>
    <w:p w14:paraId="2DE6E2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一、我完全了解自己的身体状况，确认自己的健康状况良好；没有任何身体不适或疾病（包括先天性心脏病、风湿性心脏病、高血压、脑血管疾病、心肌炎、其他心脏病、冠状动脉病、严重心律不齐、血糖过高或过低的糖尿病</w:t>
      </w:r>
      <w:r>
        <w:rPr>
          <w:rFonts w:hint="eastAsia" w:ascii="仿宋_GB2312" w:hAnsi="仿宋_GB2312" w:eastAsia="仿宋_GB2312" w:cs="仿宋_GB2312"/>
          <w:color w:val="000000"/>
          <w:spacing w:val="0"/>
          <w:kern w:val="32"/>
          <w:sz w:val="32"/>
          <w:szCs w:val="32"/>
          <w:lang w:eastAsia="zh-CN"/>
        </w:rPr>
        <w:t>，以及</w:t>
      </w:r>
      <w:r>
        <w:rPr>
          <w:rFonts w:hint="eastAsia" w:ascii="仿宋_GB2312" w:hAnsi="仿宋_GB2312" w:eastAsia="仿宋_GB2312" w:cs="仿宋_GB2312"/>
          <w:color w:val="000000"/>
          <w:spacing w:val="0"/>
          <w:kern w:val="32"/>
          <w:sz w:val="32"/>
          <w:szCs w:val="32"/>
        </w:rPr>
        <w:t>其它不适合本项目运动的疾病），因此我郑重声明，可以正常参加本次比赛。</w:t>
      </w:r>
    </w:p>
    <w:p w14:paraId="21B55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二、我充分了解本次比赛期间训练或比赛有潜在的危险，以及可能由此而导致的受伤或事故，我会竭尽所能，以对自己的安全负责任的态度参赛。</w:t>
      </w:r>
    </w:p>
    <w:p w14:paraId="7BC0FD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三、我本人自愿遵守本次比赛的所有规定；如果本人在参赛过程中发现或注意到任何风险和潜在风险，本人将立刻终止参赛并告知</w:t>
      </w:r>
      <w:r>
        <w:rPr>
          <w:rFonts w:hint="eastAsia" w:ascii="仿宋_GB2312" w:hAnsi="仿宋_GB2312" w:eastAsia="仿宋_GB2312" w:cs="仿宋_GB2312"/>
          <w:color w:val="000000"/>
          <w:spacing w:val="0"/>
          <w:kern w:val="32"/>
          <w:sz w:val="32"/>
          <w:szCs w:val="32"/>
          <w:lang w:eastAsia="zh-CN"/>
        </w:rPr>
        <w:t>组委会</w:t>
      </w:r>
      <w:r>
        <w:rPr>
          <w:rFonts w:hint="eastAsia" w:ascii="仿宋_GB2312" w:hAnsi="仿宋_GB2312" w:eastAsia="仿宋_GB2312" w:cs="仿宋_GB2312"/>
          <w:color w:val="000000"/>
          <w:spacing w:val="0"/>
          <w:kern w:val="32"/>
          <w:sz w:val="32"/>
          <w:szCs w:val="32"/>
        </w:rPr>
        <w:t>。</w:t>
      </w:r>
    </w:p>
    <w:p w14:paraId="240641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四、我本人以及我的继承人、代理人、个人代表或亲属将放弃追究所有导致伤残、损失或死亡的权利。</w:t>
      </w:r>
    </w:p>
    <w:p w14:paraId="2913338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五、我同意接受</w:t>
      </w:r>
      <w:r>
        <w:rPr>
          <w:rFonts w:hint="eastAsia" w:ascii="仿宋_GB2312" w:hAnsi="仿宋_GB2312" w:eastAsia="仿宋_GB2312" w:cs="仿宋_GB2312"/>
          <w:color w:val="000000"/>
          <w:spacing w:val="0"/>
          <w:kern w:val="32"/>
          <w:sz w:val="32"/>
          <w:szCs w:val="32"/>
          <w:lang w:eastAsia="zh-CN"/>
        </w:rPr>
        <w:t>组委会</w:t>
      </w:r>
      <w:r>
        <w:rPr>
          <w:rFonts w:hint="eastAsia" w:ascii="仿宋_GB2312" w:hAnsi="仿宋_GB2312" w:eastAsia="仿宋_GB2312" w:cs="仿宋_GB2312"/>
          <w:color w:val="000000"/>
          <w:spacing w:val="0"/>
          <w:kern w:val="32"/>
          <w:sz w:val="32"/>
          <w:szCs w:val="32"/>
        </w:rPr>
        <w:t>在本次比赛期间提供的现场急救性质的医务治疗，但在医院救治等发生的相关费用由本人负担。</w:t>
      </w:r>
    </w:p>
    <w:p w14:paraId="60DC1A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本人已认真阅读全面理解以上内容，且对上述所有内容予以确认并承担相应的法律责任，本人签署此责任书纯属自愿。</w:t>
      </w:r>
    </w:p>
    <w:p w14:paraId="546C20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pacing w:val="0"/>
          <w:kern w:val="32"/>
          <w:sz w:val="32"/>
          <w:szCs w:val="32"/>
        </w:rPr>
      </w:pPr>
    </w:p>
    <w:p w14:paraId="684891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代表队名称：</w:t>
      </w:r>
    </w:p>
    <w:p w14:paraId="4BFAA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 xml:space="preserve">领      队：                 </w:t>
      </w:r>
      <w:r>
        <w:rPr>
          <w:rFonts w:hint="eastAsia" w:ascii="仿宋_GB2312" w:hAnsi="仿宋_GB2312" w:eastAsia="仿宋_GB2312" w:cs="仿宋_GB2312"/>
          <w:color w:val="000000"/>
          <w:spacing w:val="0"/>
          <w:kern w:val="32"/>
          <w:sz w:val="32"/>
          <w:szCs w:val="32"/>
          <w:lang w:val="en-US" w:eastAsia="zh-CN"/>
        </w:rPr>
        <w:t xml:space="preserve"> </w:t>
      </w:r>
      <w:r>
        <w:rPr>
          <w:rFonts w:hint="eastAsia" w:ascii="仿宋_GB2312" w:hAnsi="仿宋_GB2312" w:eastAsia="仿宋_GB2312" w:cs="仿宋_GB2312"/>
          <w:color w:val="000000"/>
          <w:spacing w:val="0"/>
          <w:kern w:val="32"/>
          <w:sz w:val="32"/>
          <w:szCs w:val="32"/>
        </w:rPr>
        <w:t xml:space="preserve"> 教      练：</w:t>
      </w:r>
    </w:p>
    <w:p w14:paraId="3227DC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pacing w:val="0"/>
          <w:kern w:val="32"/>
          <w:sz w:val="32"/>
          <w:szCs w:val="32"/>
        </w:rPr>
      </w:pPr>
      <w:r>
        <w:rPr>
          <w:rFonts w:hint="eastAsia" w:ascii="仿宋_GB2312" w:hAnsi="仿宋_GB2312" w:eastAsia="仿宋_GB2312" w:cs="仿宋_GB2312"/>
          <w:color w:val="000000"/>
          <w:spacing w:val="0"/>
          <w:kern w:val="32"/>
          <w:sz w:val="32"/>
          <w:szCs w:val="32"/>
        </w:rPr>
        <w:t>运动员签名</w:t>
      </w:r>
      <w:r>
        <w:rPr>
          <w:rFonts w:hint="eastAsia" w:ascii="仿宋_GB2312" w:hAnsi="仿宋_GB2312" w:eastAsia="仿宋_GB2312" w:cs="仿宋_GB2312"/>
          <w:color w:val="000000"/>
          <w:spacing w:val="0"/>
          <w:kern w:val="32"/>
          <w:sz w:val="32"/>
          <w:szCs w:val="32"/>
          <w:lang w:val="en-US" w:eastAsia="zh-CN"/>
        </w:rPr>
        <w:t>（</w:t>
      </w:r>
      <w:r>
        <w:rPr>
          <w:rFonts w:hint="eastAsia" w:ascii="仿宋_GB2312" w:hAnsi="仿宋_GB2312" w:eastAsia="仿宋_GB2312" w:cs="仿宋_GB2312"/>
          <w:color w:val="000000"/>
          <w:spacing w:val="0"/>
          <w:kern w:val="32"/>
          <w:sz w:val="32"/>
          <w:szCs w:val="32"/>
        </w:rPr>
        <w:t>请在各自签名上加盖手印</w:t>
      </w:r>
      <w:r>
        <w:rPr>
          <w:rFonts w:hint="eastAsia" w:ascii="仿宋_GB2312" w:hAnsi="仿宋_GB2312" w:eastAsia="仿宋_GB2312" w:cs="仿宋_GB2312"/>
          <w:color w:val="000000"/>
          <w:spacing w:val="0"/>
          <w:kern w:val="32"/>
          <w:sz w:val="32"/>
          <w:szCs w:val="32"/>
          <w:lang w:eastAsia="zh-CN"/>
        </w:rPr>
        <w:t>）</w:t>
      </w:r>
      <w:r>
        <w:rPr>
          <w:rFonts w:hint="eastAsia" w:ascii="仿宋_GB2312" w:hAnsi="仿宋_GB2312" w:eastAsia="仿宋_GB2312" w:cs="仿宋_GB2312"/>
          <w:color w:val="000000"/>
          <w:spacing w:val="0"/>
          <w:kern w:val="32"/>
          <w:sz w:val="32"/>
          <w:szCs w:val="32"/>
        </w:rPr>
        <w:t>：</w:t>
      </w:r>
    </w:p>
    <w:p w14:paraId="54F911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pacing w:val="0"/>
          <w:kern w:val="32"/>
          <w:sz w:val="32"/>
          <w:szCs w:val="32"/>
          <w:lang w:val="en-US" w:eastAsia="zh-CN"/>
        </w:rPr>
      </w:pPr>
    </w:p>
    <w:p w14:paraId="04257DB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color w:val="000000"/>
          <w:spacing w:val="0"/>
          <w:kern w:val="32"/>
          <w:sz w:val="32"/>
          <w:szCs w:val="32"/>
          <w:lang w:val="en-US" w:eastAsia="zh-CN"/>
        </w:rPr>
      </w:pPr>
    </w:p>
    <w:p w14:paraId="7B217AF7">
      <w:pPr>
        <w:keepNext w:val="0"/>
        <w:keepLines w:val="0"/>
        <w:pageBreakBefore w:val="0"/>
        <w:widowControl w:val="0"/>
        <w:kinsoku/>
        <w:wordWrap/>
        <w:overflowPunct/>
        <w:topLinePunct w:val="0"/>
        <w:autoSpaceDE/>
        <w:autoSpaceDN/>
        <w:bidi w:val="0"/>
        <w:adjustRightInd/>
        <w:snapToGrid/>
        <w:spacing w:line="520" w:lineRule="exact"/>
        <w:ind w:right="1260" w:rightChars="600" w:firstLine="0" w:firstLineChars="0"/>
        <w:jc w:val="right"/>
        <w:textAlignment w:val="auto"/>
        <w:rPr>
          <w:spacing w:val="0"/>
          <w:kern w:val="32"/>
        </w:rPr>
      </w:pPr>
      <w:r>
        <w:rPr>
          <w:rFonts w:hint="eastAsia" w:ascii="仿宋_GB2312" w:hAnsi="仿宋_GB2312" w:eastAsia="仿宋_GB2312" w:cs="仿宋_GB2312"/>
          <w:color w:val="000000"/>
          <w:spacing w:val="0"/>
          <w:kern w:val="32"/>
          <w:sz w:val="32"/>
          <w:szCs w:val="32"/>
        </w:rPr>
        <w:t>202</w:t>
      </w:r>
      <w:r>
        <w:rPr>
          <w:rFonts w:hint="eastAsia" w:ascii="仿宋_GB2312" w:hAnsi="仿宋_GB2312" w:eastAsia="仿宋_GB2312" w:cs="仿宋_GB2312"/>
          <w:color w:val="000000"/>
          <w:spacing w:val="0"/>
          <w:kern w:val="32"/>
          <w:sz w:val="32"/>
          <w:szCs w:val="32"/>
          <w:lang w:val="en-US" w:eastAsia="zh-CN"/>
        </w:rPr>
        <w:t>5</w:t>
      </w:r>
      <w:r>
        <w:rPr>
          <w:rFonts w:hint="eastAsia" w:ascii="仿宋_GB2312" w:hAnsi="仿宋_GB2312" w:eastAsia="仿宋_GB2312" w:cs="仿宋_GB2312"/>
          <w:color w:val="000000"/>
          <w:spacing w:val="0"/>
          <w:kern w:val="32"/>
          <w:sz w:val="32"/>
          <w:szCs w:val="32"/>
        </w:rPr>
        <w:t>年   月   日</w:t>
      </w:r>
    </w:p>
    <w:sectPr>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4BAD1-5068-4765-BDA0-2C0E2EC296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457CAE9-4038-48AA-B228-83AAC07AA43B}"/>
  </w:font>
  <w:font w:name="仿宋">
    <w:panose1 w:val="02010609060101010101"/>
    <w:charset w:val="86"/>
    <w:family w:val="auto"/>
    <w:pitch w:val="default"/>
    <w:sig w:usb0="800002BF" w:usb1="38CF7CFA" w:usb2="00000016" w:usb3="00000000" w:csb0="00040001" w:csb1="00000000"/>
    <w:embedRegular r:id="rId3" w:fontKey="{76EAF959-CD95-431D-8DF8-9E5CCC246BC8}"/>
  </w:font>
  <w:font w:name="楷体_GB2312">
    <w:panose1 w:val="02010609030101010101"/>
    <w:charset w:val="86"/>
    <w:family w:val="auto"/>
    <w:pitch w:val="default"/>
    <w:sig w:usb0="00000001" w:usb1="080E0000" w:usb2="00000000" w:usb3="00000000" w:csb0="00040000" w:csb1="00000000"/>
    <w:embedRegular r:id="rId4" w:fontKey="{08D00B48-95A9-42FC-A261-A0DEBFB7A17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B0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62B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DD62B6">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mNmM2RjNmRmZTU5N2FmYmVmMzg0M2MwMjNmZGMifQ=="/>
  </w:docVars>
  <w:rsids>
    <w:rsidRoot w:val="00000000"/>
    <w:rsid w:val="00F61B04"/>
    <w:rsid w:val="017C71FF"/>
    <w:rsid w:val="03602DDE"/>
    <w:rsid w:val="04536448"/>
    <w:rsid w:val="04EA173F"/>
    <w:rsid w:val="0633753E"/>
    <w:rsid w:val="06880287"/>
    <w:rsid w:val="089470A4"/>
    <w:rsid w:val="0AAF5761"/>
    <w:rsid w:val="0EBE7223"/>
    <w:rsid w:val="12651B45"/>
    <w:rsid w:val="15D429A2"/>
    <w:rsid w:val="166167A3"/>
    <w:rsid w:val="1841205C"/>
    <w:rsid w:val="195A19D1"/>
    <w:rsid w:val="19FC6C25"/>
    <w:rsid w:val="2220370F"/>
    <w:rsid w:val="22872E56"/>
    <w:rsid w:val="28CD2AA6"/>
    <w:rsid w:val="2C1E28E3"/>
    <w:rsid w:val="307157BB"/>
    <w:rsid w:val="388D1222"/>
    <w:rsid w:val="38FC1C6E"/>
    <w:rsid w:val="3B273FB5"/>
    <w:rsid w:val="3BB96E03"/>
    <w:rsid w:val="3FEECCFC"/>
    <w:rsid w:val="413C5593"/>
    <w:rsid w:val="44E40C1A"/>
    <w:rsid w:val="45295EE3"/>
    <w:rsid w:val="45813EBC"/>
    <w:rsid w:val="461D71B0"/>
    <w:rsid w:val="49EB47CA"/>
    <w:rsid w:val="4C7B0D0B"/>
    <w:rsid w:val="57EF53F0"/>
    <w:rsid w:val="5B127639"/>
    <w:rsid w:val="5BE34B31"/>
    <w:rsid w:val="5DFB0858"/>
    <w:rsid w:val="5F3A28FB"/>
    <w:rsid w:val="5FDF746C"/>
    <w:rsid w:val="65B136CC"/>
    <w:rsid w:val="66650E0D"/>
    <w:rsid w:val="67DD7562"/>
    <w:rsid w:val="680A4C57"/>
    <w:rsid w:val="6B705ECB"/>
    <w:rsid w:val="6BA906CE"/>
    <w:rsid w:val="6E34017B"/>
    <w:rsid w:val="6EE2264D"/>
    <w:rsid w:val="6EFD7DDE"/>
    <w:rsid w:val="771E12EC"/>
    <w:rsid w:val="77E77C9F"/>
    <w:rsid w:val="79C70C5C"/>
    <w:rsid w:val="7A5D1A50"/>
    <w:rsid w:val="7D5FAB14"/>
    <w:rsid w:val="7F5F414E"/>
    <w:rsid w:val="9D7E525C"/>
    <w:rsid w:val="BFAF1D7A"/>
    <w:rsid w:val="DBF723B9"/>
    <w:rsid w:val="DFEFE43C"/>
    <w:rsid w:val="EF94D516"/>
    <w:rsid w:val="EFAF51B1"/>
    <w:rsid w:val="F7FAD0FA"/>
    <w:rsid w:val="FAE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w w:val="9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Table Normal"/>
    <w:unhideWhenUsed/>
    <w:qFormat/>
    <w:uiPriority w:val="0"/>
    <w:rPr>
      <w:rFonts w:ascii="Calibri" w:hAnsi="Calibri"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2344</Words>
  <Characters>2479</Characters>
  <Lines>0</Lines>
  <Paragraphs>0</Paragraphs>
  <TotalTime>10</TotalTime>
  <ScaleCrop>false</ScaleCrop>
  <LinksUpToDate>false</LinksUpToDate>
  <CharactersWithSpaces>2565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2023-09-16T19:10:00Z</dcterms:created>
  <dc:creator>Lenovo</dc:creator>
  <cp:lastModifiedBy>Skuld</cp:lastModifiedBy>
  <cp:lastPrinted>2023-09-16T19:30:00Z</cp:lastPrinted>
  <dcterms:modified xsi:type="dcterms:W3CDTF">2025-10-22T02:29:21Z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363241F5D77048338C4D4E1A1184C965_13</vt:lpwstr>
  </property>
  <property fmtid="{D5CDD505-2E9C-101B-9397-08002B2CF9AE}" pid="4" name="KSOTemplateDocerSaveRecord">
    <vt:lpwstr>eyJoZGlkIjoiN2QyYjljYTVkZmFhZmZkNTY3Mzg0NzFhZjE0NThlZjkiLCJ1c2VySWQiOiI1MTQ3Mzc5NjQifQ==</vt:lpwstr>
  </property>
</Properties>
</file>