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47" w:rsidRPr="00EE3DCB" w:rsidRDefault="00EE3DCB" w:rsidP="00A969F2">
      <w:pPr>
        <w:spacing w:beforeLines="100" w:afterLines="100" w:line="480" w:lineRule="auto"/>
        <w:jc w:val="center"/>
        <w:rPr>
          <w:rFonts w:ascii="宋体" w:eastAsia="宋体" w:hAnsi="宋体"/>
          <w:b/>
          <w:sz w:val="36"/>
          <w:szCs w:val="36"/>
        </w:rPr>
      </w:pPr>
      <w:r w:rsidRPr="00EE3DCB">
        <w:rPr>
          <w:rFonts w:ascii="宋体" w:eastAsia="宋体" w:hAnsi="宋体" w:hint="eastAsia"/>
          <w:b/>
          <w:sz w:val="36"/>
          <w:szCs w:val="36"/>
        </w:rPr>
        <w:t>202</w:t>
      </w:r>
      <w:r w:rsidR="00A969F2">
        <w:rPr>
          <w:rFonts w:ascii="宋体" w:eastAsia="宋体" w:hAnsi="宋体" w:hint="eastAsia"/>
          <w:b/>
          <w:sz w:val="36"/>
          <w:szCs w:val="36"/>
        </w:rPr>
        <w:t>0</w:t>
      </w:r>
      <w:r w:rsidR="00913F77">
        <w:rPr>
          <w:rFonts w:ascii="宋体" w:eastAsia="宋体" w:hAnsi="宋体" w:hint="eastAsia"/>
          <w:b/>
          <w:sz w:val="36"/>
          <w:szCs w:val="36"/>
        </w:rPr>
        <w:t>年</w:t>
      </w:r>
      <w:bookmarkStart w:id="0" w:name="_GoBack"/>
      <w:bookmarkEnd w:id="0"/>
      <w:r w:rsidRPr="00EE3DCB">
        <w:rPr>
          <w:rFonts w:ascii="宋体" w:eastAsia="宋体" w:hAnsi="宋体" w:hint="eastAsia"/>
          <w:b/>
          <w:sz w:val="36"/>
          <w:szCs w:val="36"/>
        </w:rPr>
        <w:t>财政绩效评价工作开展情况</w:t>
      </w:r>
    </w:p>
    <w:p w:rsidR="00EE3DCB" w:rsidRDefault="00B77B49" w:rsidP="00EE3DC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清镇市财政局组织开展的202</w:t>
      </w:r>
      <w:r w:rsidR="00A969F2"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年</w:t>
      </w:r>
      <w:r w:rsidRPr="00B77B49">
        <w:rPr>
          <w:rFonts w:ascii="宋体" w:eastAsia="宋体" w:hAnsi="宋体" w:hint="eastAsia"/>
          <w:sz w:val="28"/>
          <w:szCs w:val="28"/>
        </w:rPr>
        <w:t>财政绩效评价工作</w:t>
      </w:r>
      <w:r w:rsidR="00A969F2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评价对象包括6家单位2020年度部门整体支出绩效评价和8个</w:t>
      </w:r>
      <w:r w:rsidRPr="00B77B49">
        <w:rPr>
          <w:rFonts w:ascii="宋体" w:eastAsia="宋体" w:hAnsi="宋体" w:hint="eastAsia"/>
          <w:sz w:val="28"/>
          <w:szCs w:val="28"/>
        </w:rPr>
        <w:t>重点项目绩效评价</w:t>
      </w:r>
      <w:r>
        <w:rPr>
          <w:rFonts w:ascii="宋体" w:eastAsia="宋体" w:hAnsi="宋体" w:hint="eastAsia"/>
          <w:sz w:val="28"/>
          <w:szCs w:val="28"/>
        </w:rPr>
        <w:t>，具体明细如下：</w:t>
      </w:r>
    </w:p>
    <w:p w:rsidR="00EE3DCB" w:rsidRDefault="00B77B49" w:rsidP="00EE3DC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一、部门整体支出绩效评价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1697"/>
        <w:gridCol w:w="2266"/>
        <w:gridCol w:w="1703"/>
        <w:gridCol w:w="1701"/>
        <w:gridCol w:w="1807"/>
      </w:tblGrid>
      <w:tr w:rsidR="00BC1DBB" w:rsidRPr="00BC1DBB" w:rsidTr="009D573C">
        <w:trPr>
          <w:trHeight w:val="465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年初预算数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调整预算数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本年支出决算数</w:t>
            </w:r>
          </w:p>
        </w:tc>
      </w:tr>
      <w:tr w:rsidR="00BC1DBB" w:rsidRPr="00BC1DBB" w:rsidTr="009D573C">
        <w:trPr>
          <w:trHeight w:val="525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清镇市供销合作社联合社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年度部门整体支出绩效评价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364.12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508.86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507.00</w:t>
            </w:r>
          </w:p>
        </w:tc>
      </w:tr>
      <w:tr w:rsidR="00BC1DBB" w:rsidRPr="00BC1DBB" w:rsidTr="009D573C">
        <w:trPr>
          <w:trHeight w:val="525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清镇市医疗保障局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年度部门整体支出绩效评价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1,403.14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1,221.55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1,214.53</w:t>
            </w:r>
          </w:p>
        </w:tc>
      </w:tr>
      <w:tr w:rsidR="00BC1DBB" w:rsidRPr="00BC1DBB" w:rsidTr="009D573C">
        <w:trPr>
          <w:trHeight w:val="525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清镇市残疾人联合会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年度部门整体支出绩效评价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447.28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824.29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705.36</w:t>
            </w:r>
          </w:p>
        </w:tc>
      </w:tr>
      <w:tr w:rsidR="00BC1DBB" w:rsidRPr="00BC1DBB" w:rsidTr="009D573C">
        <w:trPr>
          <w:trHeight w:val="525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清镇市发展和改革局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年度部门整体支出绩效评价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6,863.84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5,589.28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3,918.96</w:t>
            </w:r>
          </w:p>
        </w:tc>
      </w:tr>
      <w:tr w:rsidR="00BC1DBB" w:rsidRPr="00BC1DBB" w:rsidTr="009D573C">
        <w:trPr>
          <w:trHeight w:val="525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清镇市司法局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年度部门整体支出绩效评价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1,469.39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1,941.17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1,750.83</w:t>
            </w:r>
          </w:p>
        </w:tc>
      </w:tr>
      <w:tr w:rsidR="00BC1DBB" w:rsidRPr="00BC1DBB" w:rsidTr="009D573C">
        <w:trPr>
          <w:trHeight w:val="525"/>
        </w:trPr>
        <w:tc>
          <w:tcPr>
            <w:tcW w:w="345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清镇市财政局</w:t>
            </w:r>
          </w:p>
        </w:tc>
        <w:tc>
          <w:tcPr>
            <w:tcW w:w="1150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2020</w:t>
            </w:r>
            <w:r w:rsidRPr="00BC1DBB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年度部门整体支出绩效评价</w:t>
            </w:r>
          </w:p>
        </w:tc>
        <w:tc>
          <w:tcPr>
            <w:tcW w:w="864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2,801.20</w:t>
            </w:r>
          </w:p>
        </w:tc>
        <w:tc>
          <w:tcPr>
            <w:tcW w:w="863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4,711.86</w:t>
            </w:r>
          </w:p>
        </w:tc>
        <w:tc>
          <w:tcPr>
            <w:tcW w:w="917" w:type="pct"/>
            <w:shd w:val="clear" w:color="auto" w:fill="auto"/>
            <w:noWrap/>
            <w:vAlign w:val="center"/>
            <w:hideMark/>
          </w:tcPr>
          <w:p w:rsidR="00BC1DBB" w:rsidRPr="00BC1DBB" w:rsidRDefault="00BC1DBB" w:rsidP="00BC1DBB">
            <w:pPr>
              <w:widowControl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BC1DBB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4,432.68</w:t>
            </w:r>
          </w:p>
        </w:tc>
      </w:tr>
    </w:tbl>
    <w:p w:rsidR="00B77B49" w:rsidRDefault="00B77B49" w:rsidP="00EE3DC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Pr="00B77B49">
        <w:rPr>
          <w:rFonts w:ascii="宋体" w:eastAsia="宋体" w:hAnsi="宋体" w:hint="eastAsia"/>
          <w:sz w:val="28"/>
          <w:szCs w:val="28"/>
        </w:rPr>
        <w:t>重点项目绩效评价</w:t>
      </w: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623"/>
        <w:gridCol w:w="2294"/>
        <w:gridCol w:w="1022"/>
        <w:gridCol w:w="1016"/>
        <w:gridCol w:w="992"/>
        <w:gridCol w:w="1135"/>
        <w:gridCol w:w="1131"/>
      </w:tblGrid>
      <w:tr w:rsidR="009D573C" w:rsidRPr="00653CDD" w:rsidTr="009D573C">
        <w:trPr>
          <w:cantSplit/>
          <w:trHeight w:val="465"/>
          <w:tblHeader/>
        </w:trPr>
        <w:tc>
          <w:tcPr>
            <w:tcW w:w="357" w:type="pct"/>
            <w:vMerge w:val="restar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18" w:type="pct"/>
            <w:vMerge w:val="restar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56" w:type="pct"/>
            <w:vMerge w:val="restar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2099" w:type="pct"/>
            <w:gridSpan w:val="4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2020</w:t>
            </w: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年财政资金安排情况</w:t>
            </w:r>
          </w:p>
        </w:tc>
        <w:tc>
          <w:tcPr>
            <w:tcW w:w="571" w:type="pct"/>
            <w:vMerge w:val="restar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</w:tr>
      <w:tr w:rsidR="0060784A" w:rsidRPr="00653CDD" w:rsidTr="009D573C">
        <w:trPr>
          <w:cantSplit/>
          <w:trHeight w:val="465"/>
          <w:tblHeader/>
        </w:trPr>
        <w:tc>
          <w:tcPr>
            <w:tcW w:w="357" w:type="pct"/>
            <w:vMerge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18" w:type="pct"/>
            <w:vMerge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56" w:type="pct"/>
            <w:vMerge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中央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市级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60784A" w:rsidRPr="00653CDD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清镇市</w:t>
            </w:r>
          </w:p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本级</w:t>
            </w:r>
          </w:p>
        </w:tc>
        <w:tc>
          <w:tcPr>
            <w:tcW w:w="571" w:type="pct"/>
            <w:vMerge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0784A" w:rsidRPr="00653CDD" w:rsidTr="009D573C">
        <w:trPr>
          <w:trHeight w:val="525"/>
        </w:trPr>
        <w:tc>
          <w:tcPr>
            <w:tcW w:w="357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清镇市退役军人事务局</w:t>
            </w:r>
          </w:p>
        </w:tc>
        <w:tc>
          <w:tcPr>
            <w:tcW w:w="1156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义务兵家属优待金项目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354.75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933.82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1,288.57</w:t>
            </w:r>
          </w:p>
        </w:tc>
      </w:tr>
      <w:tr w:rsidR="0060784A" w:rsidRPr="00653CDD" w:rsidTr="009D573C">
        <w:trPr>
          <w:trHeight w:val="525"/>
        </w:trPr>
        <w:tc>
          <w:tcPr>
            <w:tcW w:w="357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清镇市残疾人联合会</w:t>
            </w:r>
          </w:p>
        </w:tc>
        <w:tc>
          <w:tcPr>
            <w:tcW w:w="1156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年度残疾儿童康复救助经费项目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62.40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20.64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30.00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113.04</w:t>
            </w:r>
          </w:p>
        </w:tc>
      </w:tr>
      <w:tr w:rsidR="0060784A" w:rsidRPr="00653CDD" w:rsidTr="009D573C">
        <w:trPr>
          <w:trHeight w:val="525"/>
        </w:trPr>
        <w:tc>
          <w:tcPr>
            <w:tcW w:w="357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清镇市农业农村局</w:t>
            </w:r>
          </w:p>
        </w:tc>
        <w:tc>
          <w:tcPr>
            <w:tcW w:w="1156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年扶贫资金项目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2,168.00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3,344.00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800.00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6,312.00</w:t>
            </w:r>
          </w:p>
        </w:tc>
      </w:tr>
      <w:tr w:rsidR="0060784A" w:rsidRPr="00653CDD" w:rsidTr="009D573C">
        <w:trPr>
          <w:trHeight w:val="525"/>
        </w:trPr>
        <w:tc>
          <w:tcPr>
            <w:tcW w:w="357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清镇市应急管理局</w:t>
            </w:r>
          </w:p>
        </w:tc>
        <w:tc>
          <w:tcPr>
            <w:tcW w:w="1156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年自然灾害防治体系建设补助项目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255.00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255.00</w:t>
            </w:r>
          </w:p>
        </w:tc>
      </w:tr>
      <w:tr w:rsidR="0060784A" w:rsidRPr="00653CDD" w:rsidTr="009D573C">
        <w:trPr>
          <w:trHeight w:val="525"/>
        </w:trPr>
        <w:tc>
          <w:tcPr>
            <w:tcW w:w="357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清镇市城市建设投资（集团）有限公司</w:t>
            </w:r>
          </w:p>
        </w:tc>
        <w:tc>
          <w:tcPr>
            <w:tcW w:w="1156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清镇市东门河上游段（东门桥至火车站）综合治理工程项目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500.00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244.49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744.49</w:t>
            </w:r>
          </w:p>
        </w:tc>
      </w:tr>
      <w:tr w:rsidR="0060784A" w:rsidRPr="00653CDD" w:rsidTr="009D573C">
        <w:trPr>
          <w:trHeight w:val="525"/>
        </w:trPr>
        <w:tc>
          <w:tcPr>
            <w:tcW w:w="357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清镇市教育局</w:t>
            </w:r>
          </w:p>
        </w:tc>
        <w:tc>
          <w:tcPr>
            <w:tcW w:w="1156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2020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年农村义务教育学校营养改善计划项目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1,467.35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377.32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655.07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363.93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2,863.67</w:t>
            </w:r>
          </w:p>
        </w:tc>
      </w:tr>
      <w:tr w:rsidR="0060784A" w:rsidRPr="00653CDD" w:rsidTr="009D573C">
        <w:trPr>
          <w:trHeight w:val="525"/>
        </w:trPr>
        <w:tc>
          <w:tcPr>
            <w:tcW w:w="357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清镇市交通运输局</w:t>
            </w:r>
          </w:p>
        </w:tc>
        <w:tc>
          <w:tcPr>
            <w:tcW w:w="1156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清镇市农村公路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建养一体化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建设项目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2,218.27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2,218.27</w:t>
            </w:r>
          </w:p>
        </w:tc>
      </w:tr>
      <w:tr w:rsidR="0060784A" w:rsidRPr="00653CDD" w:rsidTr="009D573C">
        <w:trPr>
          <w:trHeight w:val="525"/>
        </w:trPr>
        <w:tc>
          <w:tcPr>
            <w:tcW w:w="357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18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清镇市住房和城乡建设局</w:t>
            </w:r>
          </w:p>
        </w:tc>
        <w:tc>
          <w:tcPr>
            <w:tcW w:w="1156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百花公租房建设项目</w:t>
            </w:r>
          </w:p>
        </w:tc>
        <w:tc>
          <w:tcPr>
            <w:tcW w:w="515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15,000.00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60784A" w:rsidRPr="0060784A" w:rsidRDefault="0060784A" w:rsidP="0060784A">
            <w:pPr>
              <w:widowControl/>
              <w:spacing w:line="240" w:lineRule="exact"/>
              <w:ind w:leftChars="-30" w:left="-63" w:rightChars="-30" w:right="-63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0784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15,000.00</w:t>
            </w:r>
          </w:p>
        </w:tc>
      </w:tr>
    </w:tbl>
    <w:p w:rsidR="0060784A" w:rsidRDefault="00BC1DBB" w:rsidP="00EE3DC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目前上述各项</w:t>
      </w:r>
      <w:r w:rsidRPr="00B77B49">
        <w:rPr>
          <w:rFonts w:ascii="宋体" w:eastAsia="宋体" w:hAnsi="宋体" w:hint="eastAsia"/>
          <w:sz w:val="28"/>
          <w:szCs w:val="28"/>
        </w:rPr>
        <w:t>绩效评价工作</w:t>
      </w:r>
      <w:r>
        <w:rPr>
          <w:rFonts w:ascii="宋体" w:eastAsia="宋体" w:hAnsi="宋体" w:hint="eastAsia"/>
          <w:sz w:val="28"/>
          <w:szCs w:val="28"/>
        </w:rPr>
        <w:t>仍在进行中。</w:t>
      </w:r>
    </w:p>
    <w:p w:rsidR="00BC1DBB" w:rsidRDefault="00BC1DBB" w:rsidP="00EE3DC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BC1DBB" w:rsidRDefault="00BC1DBB" w:rsidP="00EE3DC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BC1DBB" w:rsidRDefault="00BC1DBB" w:rsidP="00BC1DBB">
      <w:pPr>
        <w:wordWrap w:val="0"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清镇市财政局     </w:t>
      </w:r>
    </w:p>
    <w:p w:rsidR="00BC1DBB" w:rsidRDefault="00BC1DBB" w:rsidP="00BC1DBB">
      <w:pPr>
        <w:wordWrap w:val="0"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2021年10月27日   </w:t>
      </w:r>
    </w:p>
    <w:sectPr w:rsidR="00BC1DBB" w:rsidSect="0060784A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1D2"/>
    <w:rsid w:val="00237D47"/>
    <w:rsid w:val="002E01D2"/>
    <w:rsid w:val="0060784A"/>
    <w:rsid w:val="00653CDD"/>
    <w:rsid w:val="00676C91"/>
    <w:rsid w:val="00753EE5"/>
    <w:rsid w:val="00913F77"/>
    <w:rsid w:val="009D573C"/>
    <w:rsid w:val="00A969F2"/>
    <w:rsid w:val="00B77B49"/>
    <w:rsid w:val="00BC1DBB"/>
    <w:rsid w:val="00EE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E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>P R C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2021-10-28T03:19:00Z</dcterms:created>
  <dcterms:modified xsi:type="dcterms:W3CDTF">2021-10-28T03:19:00Z</dcterms:modified>
</cp:coreProperties>
</file>