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13F6A">
      <w:pPr>
        <w:jc w:val="left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1</w:t>
      </w:r>
    </w:p>
    <w:p w14:paraId="1546F4D1">
      <w:pPr>
        <w:widowControl/>
        <w:spacing w:line="640" w:lineRule="exact"/>
        <w:jc w:val="center"/>
        <w:rPr>
          <w:rFonts w:ascii="方正小标宋简体" w:eastAsia="方正小标宋简体" w:cs="方正小标宋简体"/>
          <w:color w:val="000000"/>
          <w:kern w:val="0"/>
          <w:sz w:val="52"/>
          <w:szCs w:val="52"/>
        </w:rPr>
      </w:pPr>
    </w:p>
    <w:p w14:paraId="57610444">
      <w:pPr>
        <w:widowControl/>
        <w:spacing w:line="640" w:lineRule="exact"/>
        <w:jc w:val="center"/>
        <w:rPr>
          <w:rFonts w:ascii="方正小标宋简体" w:eastAsia="方正小标宋简体" w:cs="方正小标宋简体"/>
          <w:color w:val="000000"/>
          <w:kern w:val="0"/>
          <w:sz w:val="52"/>
          <w:szCs w:val="52"/>
        </w:rPr>
      </w:pPr>
    </w:p>
    <w:p w14:paraId="51EC1F28">
      <w:pPr>
        <w:widowControl/>
        <w:spacing w:line="640" w:lineRule="exact"/>
        <w:jc w:val="center"/>
        <w:rPr>
          <w:rFonts w:ascii="方正小标宋简体" w:eastAsia="方正小标宋简体" w:cs="方正小标宋简体"/>
          <w:color w:val="000000"/>
          <w:kern w:val="0"/>
          <w:sz w:val="52"/>
          <w:szCs w:val="52"/>
        </w:rPr>
      </w:pPr>
    </w:p>
    <w:p w14:paraId="433BD8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方正小标宋简体" w:eastAsia="方正小标宋简体" w:cs="方正小标宋简体"/>
          <w:color w:val="000000"/>
          <w:kern w:val="0"/>
          <w:sz w:val="52"/>
          <w:szCs w:val="52"/>
        </w:rPr>
      </w:pPr>
      <w:bookmarkStart w:id="0" w:name="_GoBack"/>
      <w:r>
        <w:rPr>
          <w:rFonts w:hint="eastAsia" w:ascii="方正小标宋简体" w:eastAsia="方正小标宋简体" w:cs="方正小标宋简体"/>
          <w:color w:val="000000"/>
          <w:kern w:val="0"/>
          <w:sz w:val="52"/>
          <w:szCs w:val="52"/>
          <w:lang w:val="en-US" w:eastAsia="zh-CN"/>
        </w:rPr>
        <w:t>数据要素型企业</w:t>
      </w:r>
      <w:r>
        <w:rPr>
          <w:rFonts w:hint="eastAsia" w:ascii="方正小标宋简体" w:eastAsia="方正小标宋简体" w:cs="方正小标宋简体"/>
          <w:color w:val="000000"/>
          <w:kern w:val="0"/>
          <w:sz w:val="52"/>
          <w:szCs w:val="52"/>
        </w:rPr>
        <w:t>申</w:t>
      </w:r>
      <w:r>
        <w:rPr>
          <w:rFonts w:hint="eastAsia" w:ascii="方正小标宋简体" w:eastAsia="方正小标宋简体" w:cs="方正小标宋简体"/>
          <w:color w:val="000000"/>
          <w:kern w:val="0"/>
          <w:sz w:val="52"/>
          <w:szCs w:val="52"/>
          <w:lang w:val="en-US" w:eastAsia="zh-CN"/>
        </w:rPr>
        <w:t>报</w:t>
      </w:r>
      <w:r>
        <w:rPr>
          <w:rFonts w:hint="eastAsia" w:ascii="方正小标宋简体" w:eastAsia="方正小标宋简体" w:cs="方正小标宋简体"/>
          <w:color w:val="000000"/>
          <w:kern w:val="0"/>
          <w:sz w:val="52"/>
          <w:szCs w:val="52"/>
        </w:rPr>
        <w:t>表</w:t>
      </w:r>
    </w:p>
    <w:bookmarkEnd w:id="0"/>
    <w:p w14:paraId="5007EBC2">
      <w:pPr>
        <w:widowControl/>
        <w:jc w:val="left"/>
        <w:rPr>
          <w:rFonts w:ascii="方正小标宋简体" w:eastAsia="方正小标宋简体" w:cs="方正小标宋简体"/>
          <w:color w:val="000000"/>
          <w:kern w:val="0"/>
          <w:sz w:val="52"/>
          <w:szCs w:val="52"/>
        </w:rPr>
      </w:pPr>
    </w:p>
    <w:p w14:paraId="15DA14C0">
      <w:pPr>
        <w:widowControl/>
        <w:jc w:val="left"/>
        <w:rPr>
          <w:rFonts w:ascii="方正小标宋简体" w:eastAsia="方正小标宋简体" w:cs="方正小标宋简体"/>
          <w:color w:val="000000"/>
          <w:kern w:val="0"/>
          <w:sz w:val="52"/>
          <w:szCs w:val="52"/>
        </w:rPr>
      </w:pPr>
    </w:p>
    <w:p w14:paraId="111BA598">
      <w:pPr>
        <w:widowControl/>
        <w:jc w:val="left"/>
        <w:rPr>
          <w:rFonts w:ascii="方正小标宋简体" w:eastAsia="方正小标宋简体" w:cs="方正小标宋简体"/>
          <w:color w:val="000000"/>
          <w:kern w:val="0"/>
          <w:sz w:val="52"/>
          <w:szCs w:val="52"/>
        </w:rPr>
      </w:pPr>
    </w:p>
    <w:p w14:paraId="53305271">
      <w:pPr>
        <w:widowControl/>
        <w:jc w:val="left"/>
        <w:rPr>
          <w:rFonts w:ascii="方正小标宋简体" w:eastAsia="方正小标宋简体" w:cs="方正小标宋简体"/>
          <w:color w:val="000000"/>
          <w:kern w:val="0"/>
          <w:sz w:val="52"/>
          <w:szCs w:val="52"/>
        </w:rPr>
      </w:pPr>
    </w:p>
    <w:p w14:paraId="011D046E">
      <w:pPr>
        <w:widowControl/>
        <w:jc w:val="left"/>
        <w:rPr>
          <w:rFonts w:ascii="方正小标宋简体" w:eastAsia="方正小标宋简体" w:cs="方正小标宋简体"/>
          <w:color w:val="000000"/>
          <w:kern w:val="0"/>
          <w:sz w:val="52"/>
          <w:szCs w:val="52"/>
        </w:rPr>
      </w:pPr>
    </w:p>
    <w:p w14:paraId="111615D3">
      <w:pPr>
        <w:widowControl/>
        <w:jc w:val="left"/>
        <w:rPr>
          <w:rFonts w:ascii="方正小标宋简体" w:eastAsia="方正小标宋简体" w:cs="方正小标宋简体"/>
          <w:color w:val="000000"/>
          <w:kern w:val="0"/>
          <w:sz w:val="52"/>
          <w:szCs w:val="52"/>
        </w:rPr>
      </w:pPr>
    </w:p>
    <w:p w14:paraId="23236183">
      <w:pPr>
        <w:pStyle w:val="2"/>
      </w:pPr>
    </w:p>
    <w:tbl>
      <w:tblPr>
        <w:tblStyle w:val="1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"/>
        <w:gridCol w:w="769"/>
        <w:gridCol w:w="771"/>
        <w:gridCol w:w="770"/>
        <w:gridCol w:w="771"/>
        <w:gridCol w:w="771"/>
        <w:gridCol w:w="850"/>
        <w:gridCol w:w="771"/>
        <w:gridCol w:w="770"/>
        <w:gridCol w:w="861"/>
        <w:gridCol w:w="1166"/>
        <w:gridCol w:w="152"/>
      </w:tblGrid>
      <w:tr w14:paraId="2487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14:paraId="2C11DCB8">
            <w:pPr>
              <w:widowControl/>
              <w:ind w:firstLine="1550" w:firstLineChars="500"/>
              <w:rPr>
                <w:rFonts w:ascii="黑体" w:eastAsia="黑体" w:cs="黑体"/>
                <w:color w:val="000000"/>
                <w:kern w:val="0"/>
                <w:sz w:val="31"/>
                <w:szCs w:val="31"/>
                <w:u w:val="single"/>
              </w:rPr>
            </w:pPr>
            <w:r>
              <w:rPr>
                <w:rFonts w:ascii="黑体" w:eastAsia="黑体" w:cs="黑体"/>
                <w:color w:val="000000"/>
                <w:kern w:val="0"/>
                <w:sz w:val="31"/>
                <w:szCs w:val="31"/>
              </w:rPr>
              <w:t>申报单位（盖章）：</w:t>
            </w:r>
            <w:r>
              <w:rPr>
                <w:rFonts w:hint="eastAsia" w:ascii="黑体" w:eastAsia="黑体" w:cs="黑体"/>
                <w:color w:val="000000"/>
                <w:kern w:val="0"/>
                <w:sz w:val="31"/>
                <w:szCs w:val="31"/>
                <w:u w:val="single"/>
              </w:rPr>
              <w:t xml:space="preserve">                    </w:t>
            </w:r>
          </w:p>
        </w:tc>
      </w:tr>
      <w:tr w14:paraId="3D94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14:paraId="765286B6">
            <w:pPr>
              <w:widowControl/>
              <w:ind w:firstLine="1550" w:firstLineChars="500"/>
              <w:rPr>
                <w:rFonts w:ascii="黑体" w:eastAsia="黑体" w:cs="黑体"/>
                <w:color w:val="000000"/>
                <w:kern w:val="0"/>
                <w:sz w:val="31"/>
                <w:szCs w:val="31"/>
                <w:u w:val="single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1"/>
                <w:szCs w:val="31"/>
              </w:rPr>
              <w:t>填  报  日  期：       年    月    日</w:t>
            </w:r>
          </w:p>
        </w:tc>
      </w:tr>
      <w:tr w14:paraId="40E1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924" w:hRule="atLeast"/>
        </w:trPr>
        <w:tc>
          <w:tcPr>
            <w:tcW w:w="827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D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</w:p>
          <w:p w14:paraId="2E6C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数据要素型企业申报表</w:t>
            </w:r>
          </w:p>
        </w:tc>
      </w:tr>
      <w:tr w14:paraId="74E5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97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E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7A3CE">
            <w:pPr>
              <w:jc w:val="both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7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730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D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统一社会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信用代码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D52D">
            <w:pPr>
              <w:jc w:val="both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2D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97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B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企业规模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29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（根据《统计上大中小型企业划分办法（暂行）》划分）列表</w:t>
            </w:r>
          </w:p>
        </w:tc>
      </w:tr>
      <w:tr w14:paraId="23C7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97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A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注册时间</w:t>
            </w: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D9522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E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注册资本</w:t>
            </w:r>
          </w:p>
        </w:tc>
        <w:tc>
          <w:tcPr>
            <w:tcW w:w="2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BDACA">
            <w:pPr>
              <w:jc w:val="both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A74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97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1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所在市、县区</w:t>
            </w: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1A9AB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C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通信地址</w:t>
            </w:r>
          </w:p>
        </w:tc>
        <w:tc>
          <w:tcPr>
            <w:tcW w:w="2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23CD6">
            <w:pPr>
              <w:jc w:val="both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3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97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1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法人代表</w:t>
            </w: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85C75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E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2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61EC">
            <w:pPr>
              <w:jc w:val="both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3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97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6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申报联系人</w:t>
            </w: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F91D5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E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2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EE7F">
            <w:pPr>
              <w:jc w:val="both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9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97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8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员工总数</w:t>
            </w: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A861F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B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研发人员数量</w:t>
            </w:r>
          </w:p>
        </w:tc>
        <w:tc>
          <w:tcPr>
            <w:tcW w:w="2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F49CD">
            <w:pPr>
              <w:jc w:val="both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D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97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8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企业性质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D60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□国有企业 □民营企业 □外资企业 □其他性质</w:t>
            </w:r>
            <w:r>
              <w:rPr>
                <w:rStyle w:val="16"/>
                <w:lang w:val="en-US" w:eastAsia="zh-CN"/>
              </w:rPr>
              <w:t xml:space="preserve">         </w:t>
            </w:r>
          </w:p>
        </w:tc>
      </w:tr>
      <w:tr w14:paraId="5985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97" w:hRule="atLeast"/>
        </w:trPr>
        <w:tc>
          <w:tcPr>
            <w:tcW w:w="1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F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企业类型</w:t>
            </w: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F41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业务类型（可多选）</w:t>
            </w:r>
          </w:p>
        </w:tc>
        <w:tc>
          <w:tcPr>
            <w:tcW w:w="4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1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主要业务（可多选）</w:t>
            </w:r>
          </w:p>
        </w:tc>
      </w:tr>
      <w:tr w14:paraId="37073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4295" w:hRule="atLeast"/>
        </w:trPr>
        <w:tc>
          <w:tcPr>
            <w:tcW w:w="1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DC0AD"/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EC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□数据要素资源型企业</w:t>
            </w:r>
          </w:p>
        </w:tc>
        <w:tc>
          <w:tcPr>
            <w:tcW w:w="4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B7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□公共数据资源（□农业数据 □工业数据 □建筑业数据 □水利数据 □生态环境数据 □政务数据 □金融数据 □教育数据 □医疗数据 □交通数据 □物流数据 □电力数据 □信用数据 □就业数据 □养老数据 □社保数据□文旅数据 □电子商务数据 □应急管理数据 □城市数据 □公安数据 □司法数据 □其他）  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□企业数据资源  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□个人数据资源  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□算力资源（□云服务器 □云计算 □容器 □存储 □网络与CDN □云安全 □中间件 □数据库 □其他）  </w:t>
            </w:r>
          </w:p>
        </w:tc>
      </w:tr>
      <w:tr w14:paraId="1BA3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1847" w:hRule="atLeast"/>
        </w:trPr>
        <w:tc>
          <w:tcPr>
            <w:tcW w:w="1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D1769"/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818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□数据要素技术型企业</w:t>
            </w:r>
          </w:p>
        </w:tc>
        <w:tc>
          <w:tcPr>
            <w:tcW w:w="4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36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□数据收集（生成、采集） □数据存储 □数据加工（清洗、标注、脱敏、脱密等） □数据计算 □数据分析 □数据传输 □数据可视化 □数据流通（共享、开放、交易） □数据安全   □其他</w:t>
            </w:r>
          </w:p>
        </w:tc>
      </w:tr>
      <w:tr w14:paraId="506E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989" w:hRule="atLeast"/>
        </w:trPr>
        <w:tc>
          <w:tcPr>
            <w:tcW w:w="1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625B8"/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D83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□数据要素应用型企业</w:t>
            </w:r>
          </w:p>
        </w:tc>
        <w:tc>
          <w:tcPr>
            <w:tcW w:w="4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CB1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□综合型场景应用（超过6个以上领域） □农、林、牧、渔业 □采矿业 □制造业 □电力、热力、燃气及水生产和供应业 □建筑业 □批发和零售业 □交通运输、仓储和邮政业 □住宿和餐饮业  □信息传输、软件和信息技术服务业 □金融业 □房地产业 □租赁和商务服务业 □科学研究和技术服务业 □水利、环境和公共设施管理也 □居民服务、修理和其他服务业 □教育 □卫生和社会工作 □文化、体育和娱乐业 □公共管理、社会保障和社会组织 □其他</w:t>
            </w:r>
          </w:p>
        </w:tc>
      </w:tr>
      <w:tr w14:paraId="3EAB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trHeight w:val="397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0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高新企业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13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□是 □否</w:t>
            </w:r>
          </w:p>
        </w:tc>
      </w:tr>
      <w:tr w14:paraId="77B0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622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C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专精特新企业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AE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□国家级 □省级   □否</w:t>
            </w:r>
          </w:p>
        </w:tc>
      </w:tr>
      <w:tr w14:paraId="03F8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trHeight w:val="730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0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融资阶段（选填）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5A2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□未融资 □天使轮 □A轮  □B轮  □C轮  □D轮   □上市</w:t>
            </w:r>
          </w:p>
        </w:tc>
      </w:tr>
      <w:tr w14:paraId="2A6D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730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1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IPO前融资总额（选填）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E67AD">
            <w:pPr>
              <w:jc w:val="both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29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1541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D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企业数据管理能力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14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□DCMM（数据管理能力成熟度）（□一级 □二级 □三级 □四级 □五级 ） 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□DSMM（数据安全能力成熟度）（□一级 □二级 □三级 □四级 □五级 ）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□其他</w:t>
            </w:r>
            <w:r>
              <w:rPr>
                <w:rStyle w:val="16"/>
                <w:lang w:val="en-US" w:eastAsia="zh-CN"/>
              </w:rPr>
              <w:t xml:space="preserve">           </w:t>
            </w:r>
          </w:p>
        </w:tc>
      </w:tr>
      <w:tr w14:paraId="41CB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622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1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发明专利数量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222BF">
            <w:pPr>
              <w:jc w:val="both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B1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730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B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软件著作权数量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8423C">
            <w:pPr>
              <w:jc w:val="both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8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trHeight w:val="622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A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注册商标数量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8F47A">
            <w:pPr>
              <w:jc w:val="both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6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745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9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参与制定标准数量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E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国家标准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DA1F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7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地方标准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DA601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A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团体标准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13B18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F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trHeight w:val="849" w:hRule="atLeast"/>
        </w:trPr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B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近三年经营情况（万元）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8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年度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2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营业收入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B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数据业务收入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7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数据业务收入占比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8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利润额</w:t>
            </w:r>
          </w:p>
        </w:tc>
        <w:tc>
          <w:tcPr>
            <w:tcW w:w="15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8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纳税额</w:t>
            </w:r>
          </w:p>
        </w:tc>
        <w:tc>
          <w:tcPr>
            <w:tcW w:w="20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B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研发投入</w:t>
            </w:r>
          </w:p>
        </w:tc>
      </w:tr>
      <w:tr w14:paraId="0EFD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86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39D1A"/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87AAD"/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796C6"/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41237"/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3AA1E"/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6B41"/>
        </w:tc>
        <w:tc>
          <w:tcPr>
            <w:tcW w:w="15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FA4E0"/>
        </w:tc>
        <w:tc>
          <w:tcPr>
            <w:tcW w:w="20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B7A1E"/>
        </w:tc>
      </w:tr>
      <w:tr w14:paraId="3F9D3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90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AED08"/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asci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C3BE8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0FA52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C3076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82A09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A1D56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09415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3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97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471FD"/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4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asci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08C80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27C9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7B485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96BB4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5DE08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CA776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2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397" w:hRule="atLeas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A2F05"/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7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asci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63193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8542D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AA8C6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270FA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1F546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F410"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D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642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3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  <w:tc>
          <w:tcPr>
            <w:tcW w:w="6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B9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若企业成立时间不足三年，经营情况信息从成立当前填写，未成立年份各项数据可以“0”填充。</w:t>
            </w:r>
          </w:p>
        </w:tc>
      </w:tr>
    </w:tbl>
    <w:p w14:paraId="0FF7E918">
      <w:pPr>
        <w:ind w:firstLine="640" w:firstLineChars="200"/>
      </w:pPr>
    </w:p>
    <w:sectPr>
      <w:footerReference r:id="rId3" w:type="default"/>
      <w:pgSz w:w="11906" w:h="16838"/>
      <w:pgMar w:top="2098" w:right="1531" w:bottom="1984" w:left="1644" w:header="851" w:footer="992" w:gutter="0"/>
      <w:cols w:space="720" w:num="1"/>
      <w:rtlGutter w:val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0CD5F">
    <w:pPr>
      <w:pStyle w:val="10"/>
    </w:pPr>
    <w:r>
      <w:rPr>
        <w:sz w:val="18"/>
      </w:rPr>
      <mc:AlternateContent>
        <mc:Choice Requires="wps">
          <w:drawing>
            <wp:anchor distT="0" distB="0" distL="75565" distR="755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6476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6D709EC">
                          <w:pPr>
                            <w:pStyle w:val="10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8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W+o/TWAAAAAwEAAA8AAAAAAAAAAQAgAAAAIgAAAGRycy9kb3du&#10;cmV2LnhtbFBLAQIUABQAAAAIAIdO4kCkV4tQAQIAAPQDAAAOAAAAAAAAAAEAIAAAACU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6D709EC">
                    <w:pPr>
                      <w:pStyle w:val="10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420"/>
  <w:drawingGridHorizontalSpacing w:val="160"/>
  <w:drawingGridVerticalSpacing w:val="22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TdjYzZmMTFkMmQwYzI3MDYwYTBlZGYxOTdhNDRkOWMifQ=="/>
  </w:docVars>
  <w:rsids>
    <w:rsidRoot w:val="00000000"/>
    <w:rsid w:val="797045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Arial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5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 w:cs="Arial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20" w:after="120" w:line="100" w:lineRule="atLeast"/>
      <w:ind w:firstLine="200" w:firstLineChars="200"/>
    </w:pPr>
    <w:rPr>
      <w:rFonts w:ascii="Times New Roman" w:hAnsi="Times New Roman" w:eastAsia="宋体" w:cs="Times New Roman"/>
      <w:sz w:val="28"/>
      <w:szCs w:val="32"/>
    </w:rPr>
  </w:style>
  <w:style w:type="paragraph" w:styleId="3">
    <w:name w:val="Body Text 3"/>
    <w:basedOn w:val="2"/>
    <w:next w:val="2"/>
    <w:uiPriority w:val="0"/>
    <w:rPr>
      <w:rFonts w:ascii="Times New Roman" w:hAnsi="Times New Roman" w:eastAsia="宋体" w:cs="Times New Roman"/>
      <w:sz w:val="16"/>
    </w:rPr>
  </w:style>
  <w:style w:type="paragraph" w:styleId="7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Plain Text"/>
    <w:basedOn w:val="1"/>
    <w:uiPriority w:val="0"/>
    <w:rPr>
      <w:rFonts w:ascii="宋体" w:hAnsi="宋体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font41"/>
    <w:basedOn w:val="14"/>
    <w:qFormat/>
    <w:uiPriority w:val="0"/>
    <w:rPr>
      <w:rFonts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926</Words>
  <Characters>945</Characters>
  <Lines>165</Lines>
  <Paragraphs>59</Paragraphs>
  <TotalTime>11</TotalTime>
  <ScaleCrop>false</ScaleCrop>
  <LinksUpToDate>false</LinksUpToDate>
  <CharactersWithSpaces>1105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2023-10-26T11:28:00Z</dcterms:created>
  <dc:creator>TT</dc:creator>
  <cp:lastModifiedBy>M张戚戚</cp:lastModifiedBy>
  <cp:lastPrinted>2023-11-09T19:37:00Z</cp:lastPrinted>
  <dcterms:modified xsi:type="dcterms:W3CDTF">2024-10-24T09:07:45Z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CBC559BC69D643F09B357F0708FCD18E_13</vt:lpwstr>
  </property>
</Properties>
</file>