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uto"/>
        <w:ind w:firstLine="0" w:firstLineChars="0"/>
        <w:rPr>
          <w:rFonts w:asci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lang w:val="en-US" w:eastAsia="zh-CN"/>
        </w:rPr>
        <w:t>附件</w:t>
      </w:r>
      <w:r>
        <w:rPr>
          <w:rFonts w:ascii="黑体" w:eastAsia="黑体"/>
          <w:sz w:val="32"/>
          <w:lang w:val="en-US" w:eastAsia="zh-CN"/>
        </w:rPr>
        <w:t>2</w:t>
      </w:r>
    </w:p>
    <w:p>
      <w:pPr>
        <w:ind w:left="0"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28"/>
          <w:lang w:val="en-US" w:eastAsia="zh-CN"/>
        </w:rPr>
      </w:pPr>
    </w:p>
    <w:p>
      <w:pPr>
        <w:ind w:left="0"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/>
        </w:rPr>
        <w:t>工业领域数据挖掘优秀解决方案申报表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3"/>
        <w:gridCol w:w="1213"/>
        <w:gridCol w:w="1740"/>
        <w:gridCol w:w="1057"/>
        <w:gridCol w:w="342"/>
        <w:gridCol w:w="110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0" w:firstLineChars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</w:rPr>
              <w:t>（一）</w:t>
            </w: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414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414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□国有 □民营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三资 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（事业单位、科研院所等）</w:t>
            </w:r>
          </w:p>
        </w:tc>
        <w:tc>
          <w:tcPr>
            <w:tcW w:w="1446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注册资本（万元）</w:t>
            </w:r>
          </w:p>
        </w:tc>
        <w:tc>
          <w:tcPr>
            <w:tcW w:w="215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745" w:type="dxa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9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95" w:type="dxa"/>
            <w:vMerge w:val="continue"/>
            <w:noWrap/>
            <w:vAlign w:val="center"/>
          </w:tcPr>
          <w:p/>
        </w:tc>
        <w:tc>
          <w:tcPr>
            <w:tcW w:w="1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95" w:type="dxa"/>
            <w:vMerge w:val="continue"/>
            <w:noWrap/>
            <w:vAlign w:val="center"/>
          </w:tcPr>
          <w:p/>
        </w:tc>
        <w:tc>
          <w:tcPr>
            <w:tcW w:w="1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4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负债率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4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信用等级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上年销售（万元）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84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上年利润（万元）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745" w:type="dxa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基本情况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 核心能力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4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0" w:firstLine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</w:rPr>
              <w:t>（二）</w:t>
            </w: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数据挖掘方案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6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数据治理现状及优势</w:t>
            </w:r>
          </w:p>
        </w:tc>
        <w:tc>
          <w:tcPr>
            <w:tcW w:w="7612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6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数据挖掘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所需时间</w:t>
            </w:r>
          </w:p>
        </w:tc>
        <w:tc>
          <w:tcPr>
            <w:tcW w:w="7612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可推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广性</w:t>
            </w:r>
          </w:p>
        </w:tc>
        <w:tc>
          <w:tcPr>
            <w:tcW w:w="7612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6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述</w:t>
            </w:r>
          </w:p>
        </w:tc>
        <w:tc>
          <w:tcPr>
            <w:tcW w:w="7612" w:type="dxa"/>
            <w:gridSpan w:val="6"/>
            <w:noWrap/>
          </w:tcPr>
          <w:p>
            <w:pPr>
              <w:pStyle w:val="6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4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0" w:firstLineChars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4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7745" w:type="dxa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法定代表人签章：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年    月    日</w:t>
            </w:r>
          </w:p>
        </w:tc>
      </w:tr>
    </w:tbl>
    <w:p>
      <w:pPr>
        <w:pStyle w:val="6"/>
        <w:ind w:left="0" w:firstLine="0" w:firstLineChars="0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7900" cy="3454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34537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7.2pt;width:77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btjxXX&#10;AAAABAEAAA8AAAAAAAAAAQAgAAAAIgAAAGRycy9kb3ducmV2LnhtbFBLAQIUABQAAAAIAIdO4kD2&#10;9Br36AEAAKYDAAAOAAAAAAAAAAEAIAAAACYBAABkcnMvZTJvRG9jLnhtbFBLBQYAAAAABgAGAFkB&#10;AACA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dit="readOnly" w:enforcement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M1MmJhNDNjZjIzYjdkYmYwN2I0YWE2OGZhMGJkOTUifQ=="/>
  </w:docVars>
  <w:rsids>
    <w:rsidRoot w:val="00000000"/>
    <w:rsid w:val="40634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6">
    <w:name w:val="Body Text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0"/>
      <w:sz w:val="32"/>
      <w:szCs w:val="32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254</Words>
  <Characters>261</Characters>
  <Lines>83</Lines>
  <Paragraphs>50</Paragraphs>
  <TotalTime>8</TotalTime>
  <ScaleCrop>false</ScaleCrop>
  <LinksUpToDate>false</LinksUpToDate>
  <CharactersWithSpaces>349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2022-06-17T14:47:00Z</dcterms:created>
  <dc:creator>无聊</dc:creator>
  <cp:lastModifiedBy>LENOVO</cp:lastModifiedBy>
  <dcterms:modified xsi:type="dcterms:W3CDTF">2022-06-30T09:03:53Z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7389B732A06A4BB8B7999EAEC6C223D0</vt:lpwstr>
  </property>
</Properties>
</file>