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spacing w:line="58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申报材料及要求</w:t>
      </w:r>
    </w:p>
    <w:p>
      <w:pPr>
        <w:spacing w:line="580" w:lineRule="exact"/>
        <w:jc w:val="center"/>
        <w:rPr>
          <w:rFonts w:ascii="Times New Roman" w:hAnsi="Times New Roman" w:eastAsia="方正小标宋简体"/>
          <w:color w:val="000000"/>
          <w:sz w:val="36"/>
          <w:szCs w:val="32"/>
        </w:rPr>
      </w:pP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除《专业技术职务任职资格评审表》及申报人近期小2寸证件照须提供纸质版外，其余均只须提供电子版各1份。电子版材料须为原件扫描或复印件加盖单位人事、职改部门公章后扫描，所有电子材料须清晰可见，文件形式要求为PDF格式，有关表格可在东海航海保障中心网站下载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填写表格中须标明船舶类型时应填写“海洋船舶”或“内河船舶”，须标明申报职务和任职资格名称时应填写“高级（正高级）船长”、或“高级（正高级）轮机长”、或“高级船舶电子员”、或“高级（正高级）引航员”。具体如下：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一、《专业技术职务任职资格评审表》，A4规格双面打印，一式2份，贴小2寸照片。评审表中“最高学历”须填写本专业的毕业学校、毕业时间及专业。“考试成绩及答辩情况”按本人实际情况填写。“单位推荐意见”基层单位须签署审核意见、负责人签字并加盖公章，呈报单位须由上级单位人事、职改部门签署意见、负责人签字并加盖公章。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二、《单位推荐书》由单位人事、职改部门出具并加盖公章。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三、除中国远洋海运集团有限公司、中国交通建设集团有限公司、招商局集团有限公司和交通运输部所属单位外，其余申报单位</w:t>
      </w:r>
      <w:r>
        <w:rPr>
          <w:rFonts w:hint="eastAsia" w:ascii="Times New Roman" w:hAnsi="Times New Roman" w:eastAsia="仿宋_GB2312"/>
          <w:sz w:val="32"/>
          <w:szCs w:val="32"/>
        </w:rPr>
        <w:t>原则上</w:t>
      </w:r>
      <w:r>
        <w:rPr>
          <w:rFonts w:ascii="Times New Roman" w:hAnsi="Times New Roman" w:eastAsia="仿宋_GB2312"/>
          <w:sz w:val="32"/>
          <w:szCs w:val="32"/>
        </w:rPr>
        <w:t>应提供其主管部委或所在省、自治区、直辖市的人事、职改部门出具的《委托评审函》。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四、《专业技术职务任职资格申报人员综合情况表》横版打印，由单位人事、职改部门加盖公章。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五、《申报船舶系列高级职称人员基本情况一览表》由单位填报，横版打印，单位人事、职改部门加盖公章。本表须同时提供Excel格式的电子版。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六、《船上工作资历证明》，由单位人事、职改部门加盖公章。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七、《任职情况证明》，由单位人事、职改部门加盖公章。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八、近5年《安全记录证明》，由单位人事、职改部门加盖公章。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九、近3年内（正高级职称申报者，提交近5年内）《无违法记分记录证明》，由单位人事、职改部门加盖公章。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十、《本人业务工作总结》，即任现职以来的业务总结，其核心内容不少于2000字，由单位人事、职改部门加盖公章。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十一、《学历证明》，以国家承认的本专业最高学历</w:t>
      </w:r>
      <w:r>
        <w:rPr>
          <w:rFonts w:hint="eastAsia" w:ascii="Times New Roman" w:hAnsi="Times New Roman" w:eastAsia="仿宋_GB2312"/>
          <w:sz w:val="32"/>
          <w:szCs w:val="32"/>
        </w:rPr>
        <w:t>为准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十二、《中级职称证书》，如没有中级职称证书的人员，以对应中级职称的适任证书代替。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十三、《高级职称证书》。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十四、有效的《船员适任证书》。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十五、海上非自航工程船舶船长或海上非运输船舶船长、轮机长申报高级或正高级职称须提供《船员服务簿》中所记载各船舶的国籍证书。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十六、《船员服务簿》全册，《船员服务簿》中的船上服务资历应满足其申报评审职称的资历要求。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十七、船舶专业技术职务（高级、中级）聘任文件，聘期须满足规定的资历要求。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十八、《一级引航员引航艘次记录》，须提供一级引航员引航艘次原始记录明细，由单位人事、职改部门加盖公章。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十九、须提供申报人近5年单位考核资料和个人总结材料，或申报人近5年每条船上的个人考核材料和个人总结材料。事业单位申报人员须提供《事业单位工作人员年度考核登记表》。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二十、按照《船舶专业技术人员高级职称评价基本标准》中关于业绩要求的相关项目提供所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需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证明材料，由单位人事、职改部门完成相关《形式审查表》并加盖公章。证明材料要考证可信，且须提供材料原始出处、可供查证考核的联系单位、联系人及联系方式。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二十一、公示证明材料，由单位人事、职改部门加盖公章。公示证明材料须包含公示结果，公示截图或公示现场照片。公示中应含有负责职称工作人员的联系电话。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十二、每份申报材料须填写申报材料清单，并加盖公章。材料清单在东海航海保障中心网站下载。清单须注明申报人员姓名、申报专业，申报单位主管职称部门的联系方式、联系人、邮寄地址等准确信息，以便核实情况，不填写的按无联系方式处理。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二十三、近期小2寸证件照片1张，每张照片背面须写上姓名。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二十四、申报人身份证。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二十</w:t>
      </w:r>
      <w:r>
        <w:rPr>
          <w:rFonts w:hint="eastAsia" w:ascii="Times New Roman" w:hAnsi="Times New Roman" w:eastAsia="仿宋_GB2312"/>
          <w:sz w:val="32"/>
          <w:szCs w:val="32"/>
        </w:rPr>
        <w:t>五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《申报单位专业技术人员有关情况表》（仅事业单位填报），由事业单位主管单位盖章审核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xNTNkZGM4OGIyOGM4ZWRiZDFkYzI0NjY0ZmNiMzEifQ=="/>
  </w:docVars>
  <w:rsids>
    <w:rsidRoot w:val="00A52BD2"/>
    <w:rsid w:val="00035713"/>
    <w:rsid w:val="00057F07"/>
    <w:rsid w:val="000659BE"/>
    <w:rsid w:val="000B5BA4"/>
    <w:rsid w:val="000C5677"/>
    <w:rsid w:val="00124B96"/>
    <w:rsid w:val="001463B9"/>
    <w:rsid w:val="00180192"/>
    <w:rsid w:val="001E1C30"/>
    <w:rsid w:val="002647AA"/>
    <w:rsid w:val="003046BD"/>
    <w:rsid w:val="004B4586"/>
    <w:rsid w:val="004D15EC"/>
    <w:rsid w:val="004D2F82"/>
    <w:rsid w:val="00522607"/>
    <w:rsid w:val="0053353E"/>
    <w:rsid w:val="00535FAA"/>
    <w:rsid w:val="00540A6B"/>
    <w:rsid w:val="00541F29"/>
    <w:rsid w:val="00593DEE"/>
    <w:rsid w:val="00601ED2"/>
    <w:rsid w:val="00653FA7"/>
    <w:rsid w:val="006972FE"/>
    <w:rsid w:val="006B7BD3"/>
    <w:rsid w:val="006C15F5"/>
    <w:rsid w:val="006C3A6D"/>
    <w:rsid w:val="006E7F45"/>
    <w:rsid w:val="0079253F"/>
    <w:rsid w:val="007E4C15"/>
    <w:rsid w:val="008155F7"/>
    <w:rsid w:val="00920359"/>
    <w:rsid w:val="009B10B3"/>
    <w:rsid w:val="00A52BD2"/>
    <w:rsid w:val="00AC6809"/>
    <w:rsid w:val="00AD2D0C"/>
    <w:rsid w:val="00AD7973"/>
    <w:rsid w:val="00AE49D3"/>
    <w:rsid w:val="00B12929"/>
    <w:rsid w:val="00B93CD9"/>
    <w:rsid w:val="00C27D75"/>
    <w:rsid w:val="00C62D25"/>
    <w:rsid w:val="00D01456"/>
    <w:rsid w:val="00DA5A49"/>
    <w:rsid w:val="00DB49A3"/>
    <w:rsid w:val="00E53D53"/>
    <w:rsid w:val="00EB6373"/>
    <w:rsid w:val="35A14241"/>
    <w:rsid w:val="7B3B4EBE"/>
    <w:rsid w:val="7CBC2350"/>
    <w:rsid w:val="BCF77AA9"/>
    <w:rsid w:val="DBF7400A"/>
    <w:rsid w:val="FB7FD8FC"/>
    <w:rsid w:val="FD77C620"/>
    <w:rsid w:val="FEF1005D"/>
    <w:rsid w:val="FFCA3AAE"/>
    <w:rsid w:val="FFF1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1554</Words>
  <Characters>1564</Characters>
  <Lines>11</Lines>
  <Paragraphs>3</Paragraphs>
  <TotalTime>2</TotalTime>
  <ScaleCrop>false</ScaleCrop>
  <LinksUpToDate>false</LinksUpToDate>
  <CharactersWithSpaces>1564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2024-06-11T08:21:00Z</dcterms:created>
  <dc:creator>qiang zhao</dc:creator>
  <cp:lastModifiedBy>断尾的猫</cp:lastModifiedBy>
  <cp:lastPrinted>2024-05-31T02:26:00Z</cp:lastPrinted>
  <dcterms:modified xsi:type="dcterms:W3CDTF">2024-06-13T03:45:00Z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C2642247548149549B6F6BA6C2FF3023_12</vt:lpwstr>
  </property>
</Properties>
</file>