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附件2.贵阳市2024年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内河船舶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客船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  <w:t>船员特殊培训合格证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实际操作评估考试结果公示表：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6"/>
        <w:gridCol w:w="4004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6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400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2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兰国胜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兰家隆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吕 靖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吴亚东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吴天佑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张 勇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卢 谊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杨 滨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关 军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杨瑾豪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姚 凯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陆江林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陈全柱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杨培胜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杨明禅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姜 洪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刘佩瑶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熊  懿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杨  伟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文  华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黄逢林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冉义立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彭昌驰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  兵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尤华顺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尤华辉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尤华珍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杨番玉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雷良强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郭  华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王文松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陈正林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陈梦龙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  <w:t>汤  团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陈思树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冯丽平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孙文宇</w:t>
            </w:r>
          </w:p>
        </w:tc>
        <w:tc>
          <w:tcPr>
            <w:tcW w:w="40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lang w:val="en-US" w:eastAsia="zh-CN"/>
              </w:rPr>
              <w:t>《内河客船安全操作评估》</w:t>
            </w:r>
          </w:p>
        </w:tc>
        <w:tc>
          <w:tcPr>
            <w:tcW w:w="22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ZlODhmNmJiOWE3OWEzM2I1YWY3MGEwNzk4NGIifQ=="/>
  </w:docVars>
  <w:rsids>
    <w:rsidRoot w:val="31A91594"/>
    <w:rsid w:val="1E2371C6"/>
    <w:rsid w:val="29140BF0"/>
    <w:rsid w:val="31A91594"/>
    <w:rsid w:val="3891301B"/>
    <w:rsid w:val="3CB8444D"/>
    <w:rsid w:val="4FC21407"/>
    <w:rsid w:val="59522355"/>
    <w:rsid w:val="7DB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674</Characters>
  <Lines>0</Lines>
  <Paragraphs>0</Paragraphs>
  <TotalTime>0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2024-07-17T09:08:00Z</dcterms:created>
  <dc:creator>Blinddate</dc:creator>
  <cp:lastModifiedBy>Blinddate</cp:lastModifiedBy>
  <dcterms:modified xsi:type="dcterms:W3CDTF">2024-07-17T09:11:24Z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8D2CF608E822455BA7A79392CB49A4D2_13</vt:lpwstr>
  </property>
</Properties>
</file>