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2023年贵阳市地方标准制定项目</w:t>
      </w:r>
    </w:p>
    <w:tbl>
      <w:tblPr>
        <w:tblStyle w:val="3"/>
        <w:tblpPr w:leftFromText="180" w:rightFromText="180" w:vertAnchor="text" w:tblpXSpec="center" w:tblpY="1"/>
        <w:tblOverlap w:val="never"/>
        <w:tblW w:w="1423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6406"/>
        <w:gridCol w:w="962"/>
        <w:gridCol w:w="3513"/>
        <w:gridCol w:w="21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640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标准名称</w:t>
            </w:r>
          </w:p>
        </w:tc>
        <w:tc>
          <w:tcPr>
            <w:tcW w:w="96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351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216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行业行政主管部门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5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2023-8</w:t>
            </w:r>
          </w:p>
        </w:tc>
        <w:tc>
          <w:tcPr>
            <w:tcW w:w="64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喀斯特小微湿地修复重建技术规程</w:t>
            </w:r>
          </w:p>
        </w:tc>
        <w:tc>
          <w:tcPr>
            <w:tcW w:w="9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制定</w:t>
            </w:r>
          </w:p>
        </w:tc>
        <w:tc>
          <w:tcPr>
            <w:tcW w:w="3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贵阳阿哈湖国家湿地公园管理处</w:t>
            </w:r>
          </w:p>
        </w:tc>
        <w:tc>
          <w:tcPr>
            <w:tcW w:w="21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贵阳市林业局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2023-9</w:t>
            </w:r>
          </w:p>
        </w:tc>
        <w:tc>
          <w:tcPr>
            <w:tcW w:w="64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基于工业互联网云端协同的</w:t>
            </w:r>
            <w:r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Style w:val="9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 xml:space="preserve">5G </w:t>
            </w:r>
            <w:r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多接入边缘计算技术指南</w:t>
            </w:r>
          </w:p>
        </w:tc>
        <w:tc>
          <w:tcPr>
            <w:tcW w:w="9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制定</w:t>
            </w:r>
          </w:p>
        </w:tc>
        <w:tc>
          <w:tcPr>
            <w:tcW w:w="3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贵州大学</w:t>
            </w:r>
          </w:p>
        </w:tc>
        <w:tc>
          <w:tcPr>
            <w:tcW w:w="21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贵阳市大数据发展管理局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2023-10</w:t>
            </w:r>
          </w:p>
        </w:tc>
        <w:tc>
          <w:tcPr>
            <w:tcW w:w="64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数字乡村建设规划指南</w:t>
            </w:r>
          </w:p>
        </w:tc>
        <w:tc>
          <w:tcPr>
            <w:tcW w:w="9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制定</w:t>
            </w:r>
          </w:p>
        </w:tc>
        <w:tc>
          <w:tcPr>
            <w:tcW w:w="3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中电科大数据研究院有限公司</w:t>
            </w:r>
          </w:p>
        </w:tc>
        <w:tc>
          <w:tcPr>
            <w:tcW w:w="21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贵阳市大数据发展管理局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2023-11</w:t>
            </w:r>
          </w:p>
        </w:tc>
        <w:tc>
          <w:tcPr>
            <w:tcW w:w="64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古树名木健康监测技术规范</w:t>
            </w:r>
          </w:p>
        </w:tc>
        <w:tc>
          <w:tcPr>
            <w:tcW w:w="9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制定</w:t>
            </w:r>
          </w:p>
        </w:tc>
        <w:tc>
          <w:tcPr>
            <w:tcW w:w="3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贵阳市野生动植物保护站</w:t>
            </w:r>
          </w:p>
        </w:tc>
        <w:tc>
          <w:tcPr>
            <w:tcW w:w="21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贵阳市林业局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2023-12</w:t>
            </w:r>
          </w:p>
        </w:tc>
        <w:tc>
          <w:tcPr>
            <w:tcW w:w="64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生活垃圾分类投放收集设施设备设置规范</w:t>
            </w:r>
          </w:p>
        </w:tc>
        <w:tc>
          <w:tcPr>
            <w:tcW w:w="9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制定</w:t>
            </w:r>
          </w:p>
        </w:tc>
        <w:tc>
          <w:tcPr>
            <w:tcW w:w="3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贵阳市城乡规划设计研究院</w:t>
            </w:r>
          </w:p>
        </w:tc>
        <w:tc>
          <w:tcPr>
            <w:tcW w:w="21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贵阳市综合行政执法局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2023-13</w:t>
            </w:r>
          </w:p>
        </w:tc>
        <w:tc>
          <w:tcPr>
            <w:tcW w:w="6406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土地整治垦造水田技术规范</w:t>
            </w:r>
          </w:p>
        </w:tc>
        <w:tc>
          <w:tcPr>
            <w:tcW w:w="962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制定</w:t>
            </w:r>
          </w:p>
        </w:tc>
        <w:tc>
          <w:tcPr>
            <w:tcW w:w="3513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贵州省山地资源研究所</w:t>
            </w:r>
          </w:p>
        </w:tc>
        <w:tc>
          <w:tcPr>
            <w:tcW w:w="2162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贵阳市农业农村局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2023-14</w:t>
            </w:r>
          </w:p>
        </w:tc>
        <w:tc>
          <w:tcPr>
            <w:tcW w:w="6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人力资源服务机构信用等级评价规范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制定</w:t>
            </w:r>
          </w:p>
        </w:tc>
        <w:tc>
          <w:tcPr>
            <w:tcW w:w="3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贵阳市人力资源服务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行业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协会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贵阳市人力资源和社会保障局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0" w:type="auto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2023-15</w:t>
            </w:r>
          </w:p>
        </w:tc>
        <w:tc>
          <w:tcPr>
            <w:tcW w:w="640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劳务输出服务规范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制定</w:t>
            </w:r>
          </w:p>
        </w:tc>
        <w:tc>
          <w:tcPr>
            <w:tcW w:w="3513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贵阳市人力资源服务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行业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协会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贵阳市人力资源和社会保障局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2023-16</w:t>
            </w:r>
          </w:p>
        </w:tc>
        <w:tc>
          <w:tcPr>
            <w:tcW w:w="64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环城快铁站点周边停车位配建指南</w:t>
            </w:r>
          </w:p>
        </w:tc>
        <w:tc>
          <w:tcPr>
            <w:tcW w:w="9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制定</w:t>
            </w:r>
          </w:p>
        </w:tc>
        <w:tc>
          <w:tcPr>
            <w:tcW w:w="3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贵阳市交通发展研究中心</w:t>
            </w:r>
          </w:p>
        </w:tc>
        <w:tc>
          <w:tcPr>
            <w:tcW w:w="21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贵阳市交通委员会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850" w:hRule="exac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2023-17</w:t>
            </w:r>
          </w:p>
        </w:tc>
        <w:tc>
          <w:tcPr>
            <w:tcW w:w="64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农村客运服务规范</w:t>
            </w:r>
          </w:p>
        </w:tc>
        <w:tc>
          <w:tcPr>
            <w:tcW w:w="9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制定</w:t>
            </w:r>
          </w:p>
        </w:tc>
        <w:tc>
          <w:tcPr>
            <w:tcW w:w="3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贵阳市交通发展研究中心</w:t>
            </w:r>
          </w:p>
        </w:tc>
        <w:tc>
          <w:tcPr>
            <w:tcW w:w="21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贵阳市交通委员会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2023-18</w:t>
            </w:r>
          </w:p>
        </w:tc>
        <w:tc>
          <w:tcPr>
            <w:tcW w:w="64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城市公共交通服务评价</w:t>
            </w:r>
          </w:p>
        </w:tc>
        <w:tc>
          <w:tcPr>
            <w:tcW w:w="9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制定</w:t>
            </w:r>
          </w:p>
        </w:tc>
        <w:tc>
          <w:tcPr>
            <w:tcW w:w="3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贵阳市交通发展研究中心</w:t>
            </w:r>
          </w:p>
        </w:tc>
        <w:tc>
          <w:tcPr>
            <w:tcW w:w="21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贵阳市交通委员会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2023-19</w:t>
            </w:r>
          </w:p>
        </w:tc>
        <w:tc>
          <w:tcPr>
            <w:tcW w:w="64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工业互联网应用技术规范 第</w:t>
            </w:r>
            <w:r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Style w:val="9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 xml:space="preserve">1 </w:t>
            </w:r>
            <w:r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部分：电力装备标识 数据安全</w:t>
            </w:r>
          </w:p>
        </w:tc>
        <w:tc>
          <w:tcPr>
            <w:tcW w:w="9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制定</w:t>
            </w:r>
          </w:p>
        </w:tc>
        <w:tc>
          <w:tcPr>
            <w:tcW w:w="3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贵阳宏图科技有限公司</w:t>
            </w:r>
          </w:p>
        </w:tc>
        <w:tc>
          <w:tcPr>
            <w:tcW w:w="21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贵阳市工业和信息化局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2023-20</w:t>
            </w:r>
          </w:p>
        </w:tc>
        <w:tc>
          <w:tcPr>
            <w:tcW w:w="64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工业互联网应用技术规范 第</w:t>
            </w: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Style w:val="11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 xml:space="preserve">2 </w:t>
            </w: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部分：标识解析企业 节点服务能力测试</w:t>
            </w:r>
          </w:p>
        </w:tc>
        <w:tc>
          <w:tcPr>
            <w:tcW w:w="9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制定</w:t>
            </w:r>
          </w:p>
        </w:tc>
        <w:tc>
          <w:tcPr>
            <w:tcW w:w="3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贵阳宏图科技有限公司</w:t>
            </w:r>
          </w:p>
        </w:tc>
        <w:tc>
          <w:tcPr>
            <w:tcW w:w="21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贵阳市工业和信息化局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850" w:hRule="exac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2023-21</w:t>
            </w:r>
          </w:p>
        </w:tc>
        <w:tc>
          <w:tcPr>
            <w:tcW w:w="64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稻田蚕豆接茬栽培技术规程</w:t>
            </w:r>
          </w:p>
        </w:tc>
        <w:tc>
          <w:tcPr>
            <w:tcW w:w="9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制定</w:t>
            </w:r>
          </w:p>
        </w:tc>
        <w:tc>
          <w:tcPr>
            <w:tcW w:w="3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贵阳市蔬菜技术推广站</w:t>
            </w:r>
          </w:p>
        </w:tc>
        <w:tc>
          <w:tcPr>
            <w:tcW w:w="21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贵阳市农业农村局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2023-22</w:t>
            </w:r>
          </w:p>
        </w:tc>
        <w:tc>
          <w:tcPr>
            <w:tcW w:w="6406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稻田松花菜接茬栽培技术规程</w:t>
            </w:r>
          </w:p>
        </w:tc>
        <w:tc>
          <w:tcPr>
            <w:tcW w:w="962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制定</w:t>
            </w:r>
          </w:p>
        </w:tc>
        <w:tc>
          <w:tcPr>
            <w:tcW w:w="3513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贵阳市蔬菜技术推广站</w:t>
            </w:r>
          </w:p>
        </w:tc>
        <w:tc>
          <w:tcPr>
            <w:tcW w:w="2162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贵阳市农业农村局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2023-23</w:t>
            </w:r>
          </w:p>
        </w:tc>
        <w:tc>
          <w:tcPr>
            <w:tcW w:w="6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稻田香葱接茬栽培技术规程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制定</w:t>
            </w:r>
          </w:p>
        </w:tc>
        <w:tc>
          <w:tcPr>
            <w:tcW w:w="3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贵阳市蔬菜技术推广站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贵阳市农业农村局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0" w:type="auto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2023-24</w:t>
            </w:r>
          </w:p>
        </w:tc>
        <w:tc>
          <w:tcPr>
            <w:tcW w:w="640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魔芋林下栽培技术规程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制定</w:t>
            </w:r>
          </w:p>
        </w:tc>
        <w:tc>
          <w:tcPr>
            <w:tcW w:w="3513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贵阳市蔬菜技术推广站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贵阳市农业农村局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850" w:hRule="exac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2023-25</w:t>
            </w:r>
          </w:p>
        </w:tc>
        <w:tc>
          <w:tcPr>
            <w:tcW w:w="64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水稻病虫害绿色防控技术规程</w:t>
            </w:r>
          </w:p>
        </w:tc>
        <w:tc>
          <w:tcPr>
            <w:tcW w:w="9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制定</w:t>
            </w:r>
          </w:p>
        </w:tc>
        <w:tc>
          <w:tcPr>
            <w:tcW w:w="3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贵阳市乡村振兴服务中心</w:t>
            </w:r>
          </w:p>
        </w:tc>
        <w:tc>
          <w:tcPr>
            <w:tcW w:w="21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贵阳市农业农村局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2023-26</w:t>
            </w:r>
          </w:p>
        </w:tc>
        <w:tc>
          <w:tcPr>
            <w:tcW w:w="64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规模养殖场动物疫病风险评估技术规范</w:t>
            </w:r>
          </w:p>
        </w:tc>
        <w:tc>
          <w:tcPr>
            <w:tcW w:w="9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制定</w:t>
            </w:r>
          </w:p>
        </w:tc>
        <w:tc>
          <w:tcPr>
            <w:tcW w:w="3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开阳县动物疫病预防控制中心</w:t>
            </w:r>
          </w:p>
        </w:tc>
        <w:tc>
          <w:tcPr>
            <w:tcW w:w="21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贵阳市农业农村局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2023-27</w:t>
            </w:r>
          </w:p>
        </w:tc>
        <w:tc>
          <w:tcPr>
            <w:tcW w:w="64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贵长猕猴桃环剥技术规程</w:t>
            </w:r>
          </w:p>
        </w:tc>
        <w:tc>
          <w:tcPr>
            <w:tcW w:w="9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制定</w:t>
            </w:r>
          </w:p>
        </w:tc>
        <w:tc>
          <w:tcPr>
            <w:tcW w:w="3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贵阳市果树技术推广站</w:t>
            </w:r>
          </w:p>
        </w:tc>
        <w:tc>
          <w:tcPr>
            <w:tcW w:w="21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贵阳市农业农村局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2023-28</w:t>
            </w:r>
          </w:p>
        </w:tc>
        <w:tc>
          <w:tcPr>
            <w:tcW w:w="64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桃园宜机化建园技术规程</w:t>
            </w:r>
          </w:p>
        </w:tc>
        <w:tc>
          <w:tcPr>
            <w:tcW w:w="9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制定</w:t>
            </w:r>
          </w:p>
        </w:tc>
        <w:tc>
          <w:tcPr>
            <w:tcW w:w="3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贵州省农业科学院</w:t>
            </w:r>
          </w:p>
        </w:tc>
        <w:tc>
          <w:tcPr>
            <w:tcW w:w="21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贵阳市农业农村局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850" w:hRule="exac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2023-29</w:t>
            </w:r>
          </w:p>
        </w:tc>
        <w:tc>
          <w:tcPr>
            <w:tcW w:w="64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水稻高产栽培技术规范</w:t>
            </w:r>
          </w:p>
        </w:tc>
        <w:tc>
          <w:tcPr>
            <w:tcW w:w="9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制定</w:t>
            </w:r>
          </w:p>
        </w:tc>
        <w:tc>
          <w:tcPr>
            <w:tcW w:w="3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贵阳市农业技术推广站</w:t>
            </w:r>
          </w:p>
        </w:tc>
        <w:tc>
          <w:tcPr>
            <w:tcW w:w="21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贵阳市农业农村局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2023-30</w:t>
            </w:r>
          </w:p>
        </w:tc>
        <w:tc>
          <w:tcPr>
            <w:tcW w:w="64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社会力量参与公共文化服务运营工作指南</w:t>
            </w:r>
          </w:p>
        </w:tc>
        <w:tc>
          <w:tcPr>
            <w:tcW w:w="9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制定</w:t>
            </w:r>
          </w:p>
        </w:tc>
        <w:tc>
          <w:tcPr>
            <w:tcW w:w="3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贵阳市文化和旅游局</w:t>
            </w:r>
          </w:p>
        </w:tc>
        <w:tc>
          <w:tcPr>
            <w:tcW w:w="21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贵阳市文化和旅游局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2023-31</w:t>
            </w:r>
          </w:p>
        </w:tc>
        <w:tc>
          <w:tcPr>
            <w:tcW w:w="6406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坡面绿化工程生态袋技术应用标准</w:t>
            </w:r>
          </w:p>
        </w:tc>
        <w:tc>
          <w:tcPr>
            <w:tcW w:w="962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制定</w:t>
            </w:r>
          </w:p>
        </w:tc>
        <w:tc>
          <w:tcPr>
            <w:tcW w:w="3513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贵州省公园绿地协会</w:t>
            </w:r>
          </w:p>
        </w:tc>
        <w:tc>
          <w:tcPr>
            <w:tcW w:w="2162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贵阳市住房和城乡建设局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2023-32</w:t>
            </w:r>
          </w:p>
        </w:tc>
        <w:tc>
          <w:tcPr>
            <w:tcW w:w="6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剧本娱乐经营场所基本要求及运营服务规范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制定</w:t>
            </w:r>
          </w:p>
        </w:tc>
        <w:tc>
          <w:tcPr>
            <w:tcW w:w="3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贵州壹部创意企业管理咨询有限公司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贵阳市文化和旅游局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850" w:hRule="exact"/>
          <w:jc w:val="center"/>
        </w:trPr>
        <w:tc>
          <w:tcPr>
            <w:tcW w:w="0" w:type="auto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2023-33</w:t>
            </w:r>
          </w:p>
        </w:tc>
        <w:tc>
          <w:tcPr>
            <w:tcW w:w="640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绿色民宿基本要求及等级划分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制定</w:t>
            </w:r>
          </w:p>
        </w:tc>
        <w:tc>
          <w:tcPr>
            <w:tcW w:w="3513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贵州驰诚新科技有限公司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贵阳市文化和旅游局</w:t>
            </w:r>
          </w:p>
        </w:tc>
      </w:tr>
    </w:tbl>
    <w:p/>
    <w:sectPr>
      <w:footerReference r:id="rId3" w:type="default"/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FangSong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仿宋" w:hAnsi="仿宋" w:eastAsia="仿宋"/>
        <w:sz w:val="28"/>
        <w:szCs w:val="28"/>
      </w:rPr>
      <w:id w:val="1748850"/>
      <w:docPartObj>
        <w:docPartGallery w:val="autotext"/>
      </w:docPartObj>
    </w:sdtPr>
    <w:sdtEndPr>
      <w:rPr>
        <w:rFonts w:ascii="仿宋" w:hAnsi="仿宋" w:eastAsia="仿宋"/>
        <w:sz w:val="28"/>
        <w:szCs w:val="28"/>
      </w:rPr>
    </w:sdtEndPr>
    <w:sdtContent>
      <w:p>
        <w:pPr>
          <w:pStyle w:val="2"/>
          <w:jc w:val="center"/>
          <w:rPr>
            <w:rFonts w:ascii="仿宋" w:hAnsi="仿宋" w:eastAsia="仿宋"/>
            <w:sz w:val="28"/>
            <w:szCs w:val="28"/>
          </w:rPr>
        </w:pPr>
        <w:r>
          <w:rPr>
            <w:rFonts w:ascii="仿宋" w:hAnsi="仿宋" w:eastAsia="仿宋"/>
            <w:sz w:val="28"/>
            <w:szCs w:val="28"/>
          </w:rPr>
          <w:fldChar w:fldCharType="begin"/>
        </w:r>
        <w:r>
          <w:rPr>
            <w:rFonts w:ascii="仿宋" w:hAnsi="仿宋" w:eastAsia="仿宋"/>
            <w:sz w:val="28"/>
            <w:szCs w:val="28"/>
          </w:rPr>
          <w:instrText xml:space="preserve"> PAGE   \* MERGEFORMAT </w:instrText>
        </w:r>
        <w:r>
          <w:rPr>
            <w:rFonts w:ascii="仿宋" w:hAnsi="仿宋" w:eastAsia="仿宋"/>
            <w:sz w:val="28"/>
            <w:szCs w:val="28"/>
          </w:rPr>
          <w:fldChar w:fldCharType="separate"/>
        </w:r>
        <w:r>
          <w:rPr>
            <w:rFonts w:ascii="仿宋" w:hAnsi="仿宋" w:eastAsia="仿宋"/>
            <w:sz w:val="28"/>
            <w:szCs w:val="28"/>
            <w:lang w:val="zh-CN"/>
          </w:rPr>
          <w:t>-</w:t>
        </w:r>
        <w:r>
          <w:rPr>
            <w:rFonts w:ascii="仿宋" w:hAnsi="仿宋" w:eastAsia="仿宋"/>
            <w:sz w:val="28"/>
            <w:szCs w:val="28"/>
          </w:rPr>
          <w:t xml:space="preserve"> 1 -</w:t>
        </w:r>
        <w:r>
          <w:rPr>
            <w:rFonts w:ascii="仿宋" w:hAnsi="仿宋" w:eastAsia="仿宋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B2D"/>
    <w:rsid w:val="007C0B2D"/>
    <w:rsid w:val="00A210DB"/>
    <w:rsid w:val="0BAF28FA"/>
    <w:rsid w:val="0BF70F83"/>
    <w:rsid w:val="27757D07"/>
    <w:rsid w:val="2B5B3B51"/>
    <w:rsid w:val="3AFF36B5"/>
    <w:rsid w:val="3DBBD052"/>
    <w:rsid w:val="4A801D09"/>
    <w:rsid w:val="7D2D9740"/>
    <w:rsid w:val="7EFB8A10"/>
    <w:rsid w:val="BABF19E3"/>
    <w:rsid w:val="BF78EA38"/>
    <w:rsid w:val="BF9F4786"/>
    <w:rsid w:val="CBBF484B"/>
    <w:rsid w:val="FDFF5794"/>
    <w:rsid w:val="FF5F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页脚 Char"/>
    <w:basedOn w:val="4"/>
    <w:link w:val="2"/>
    <w:qFormat/>
    <w:uiPriority w:val="99"/>
    <w:rPr>
      <w:sz w:val="18"/>
      <w:szCs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FangSong" w:hAnsi="FangSong" w:eastAsia="FangSong" w:cs="FangSong"/>
      <w:sz w:val="31"/>
      <w:szCs w:val="31"/>
      <w:lang w:val="en-US" w:eastAsia="en-US" w:bidi="ar-SA"/>
    </w:rPr>
  </w:style>
  <w:style w:type="character" w:customStyle="1" w:styleId="8">
    <w:name w:val="font51"/>
    <w:basedOn w:val="4"/>
    <w:qFormat/>
    <w:uiPriority w:val="0"/>
    <w:rPr>
      <w:rFonts w:hint="default" w:ascii="FangSong" w:hAnsi="FangSong" w:eastAsia="FangSong" w:cs="FangSong"/>
      <w:color w:val="000000"/>
      <w:sz w:val="23"/>
      <w:szCs w:val="23"/>
      <w:u w:val="none"/>
    </w:rPr>
  </w:style>
  <w:style w:type="character" w:customStyle="1" w:styleId="9">
    <w:name w:val="font31"/>
    <w:basedOn w:val="4"/>
    <w:qFormat/>
    <w:uiPriority w:val="0"/>
    <w:rPr>
      <w:rFonts w:hint="default" w:ascii="Times New Roman" w:hAnsi="Times New Roman" w:cs="Times New Roman"/>
      <w:color w:val="000000"/>
      <w:sz w:val="23"/>
      <w:szCs w:val="23"/>
      <w:u w:val="none"/>
    </w:rPr>
  </w:style>
  <w:style w:type="character" w:customStyle="1" w:styleId="10">
    <w:name w:val="font61"/>
    <w:basedOn w:val="4"/>
    <w:qFormat/>
    <w:uiPriority w:val="0"/>
    <w:rPr>
      <w:rFonts w:hint="default" w:ascii="FangSong" w:hAnsi="FangSong" w:eastAsia="FangSong" w:cs="FangSong"/>
      <w:color w:val="000000"/>
      <w:sz w:val="23"/>
      <w:szCs w:val="23"/>
      <w:u w:val="none"/>
    </w:rPr>
  </w:style>
  <w:style w:type="character" w:customStyle="1" w:styleId="11">
    <w:name w:val="font11"/>
    <w:basedOn w:val="4"/>
    <w:qFormat/>
    <w:uiPriority w:val="0"/>
    <w:rPr>
      <w:rFonts w:hint="default" w:ascii="Times New Roman" w:hAnsi="Times New Roman" w:cs="Times New Roman"/>
      <w:color w:val="000000"/>
      <w:sz w:val="23"/>
      <w:szCs w:val="2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4</Pages>
  <Words>334</Words>
  <Characters>1906</Characters>
  <Lines>15</Lines>
  <Paragraphs>4</Paragraphs>
  <TotalTime>2</TotalTime>
  <ScaleCrop>false</ScaleCrop>
  <LinksUpToDate>false</LinksUpToDate>
  <CharactersWithSpaces>2236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2019-07-01T02:51:00Z</dcterms:created>
  <dc:creator>常娟</dc:creator>
  <cp:lastModifiedBy>ysgz</cp:lastModifiedBy>
  <dcterms:modified xsi:type="dcterms:W3CDTF">2023-11-27T11:37:52Z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  <property fmtid="{D5CDD505-2E9C-101B-9397-08002B2CF9AE}" pid="3" name="ICV">
    <vt:lpwstr>6C9F205EC1F6F1FC29EF5E65F3158E7A</vt:lpwstr>
  </property>
</Properties>
</file>