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0E3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360" w:lineRule="auto"/>
        <w:ind w:left="0" w:firstLine="420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中标公示</w:t>
      </w:r>
    </w:p>
    <w:p w14:paraId="297BE8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360" w:lineRule="auto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根据工作安排，我局于</w:t>
      </w:r>
      <w:r>
        <w:rPr>
          <w:rFonts w:hint="eastAsia" w:ascii="仿宋_GB2312" w:hAnsi="仿宋_GB2312" w:eastAsia="仿宋_GB2312" w:cs="仿宋_GB2312"/>
          <w:sz w:val="24"/>
          <w:szCs w:val="24"/>
        </w:rPr>
        <w:t>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上午10:00</w:t>
      </w:r>
      <w:r>
        <w:rPr>
          <w:rFonts w:hint="eastAsia" w:ascii="仿宋_GB2312" w:hAnsi="仿宋_GB2312" w:eastAsia="仿宋_GB2312" w:cs="仿宋_GB2312"/>
          <w:sz w:val="24"/>
          <w:szCs w:val="24"/>
        </w:rPr>
        <w:t>在贵阳市水务管理局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24"/>
          <w:szCs w:val="24"/>
        </w:rPr>
        <w:t>贵阳市超标洪水防御预案项目公开招标代理服务机构比选。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项目采购小组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现场评议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按照最低价中标原则，</w:t>
      </w:r>
      <w:r>
        <w:rPr>
          <w:rFonts w:hint="eastAsia" w:ascii="仿宋_GB2312" w:hAnsi="仿宋_GB2312" w:eastAsia="仿宋_GB2312" w:cs="仿宋_GB2312"/>
          <w:sz w:val="24"/>
          <w:szCs w:val="24"/>
        </w:rPr>
        <w:t>现将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sz w:val="24"/>
          <w:szCs w:val="24"/>
        </w:rPr>
        <w:t>结果公示如下：</w:t>
      </w:r>
    </w:p>
    <w:p w14:paraId="7A3EEC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360" w:lineRule="auto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第一中标候选</w:t>
      </w:r>
      <w:r>
        <w:rPr>
          <w:rFonts w:hint="eastAsia" w:ascii="仿宋_GB2312" w:hAnsi="仿宋_GB2312" w:eastAsia="仿宋_GB2312" w:cs="仿宋_GB2312"/>
          <w:sz w:val="24"/>
          <w:szCs w:val="24"/>
        </w:rPr>
        <w:t>单位：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国兴致诚工程项目管理咨询（集团）有限公司</w:t>
      </w:r>
    </w:p>
    <w:p w14:paraId="163A97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360" w:lineRule="auto"/>
        <w:ind w:left="0" w:firstLine="42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第二中标候选单位：贵州中泰项目管理有限公司</w:t>
      </w:r>
      <w:bookmarkStart w:id="0" w:name="_GoBack"/>
      <w:bookmarkEnd w:id="0"/>
    </w:p>
    <w:p w14:paraId="56E25FD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360" w:lineRule="auto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公示期间：202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</w:rPr>
        <w:t>日至202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p w14:paraId="2B0D72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360" w:lineRule="auto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公示期内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sz w:val="24"/>
          <w:szCs w:val="24"/>
        </w:rPr>
        <w:t>对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sz w:val="24"/>
          <w:szCs w:val="24"/>
        </w:rPr>
        <w:t>结果有异议，请向贵阳市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水务管理局</w:t>
      </w:r>
      <w:r>
        <w:rPr>
          <w:rFonts w:hint="eastAsia" w:ascii="仿宋_GB2312" w:hAnsi="仿宋_GB2312" w:eastAsia="仿宋_GB2312" w:cs="仿宋_GB2312"/>
          <w:sz w:val="24"/>
          <w:szCs w:val="24"/>
        </w:rPr>
        <w:t>反映，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反馈邮箱：fangxun@guiyang.gov.cn；</w:t>
      </w:r>
      <w:r>
        <w:rPr>
          <w:rFonts w:hint="eastAsia" w:ascii="仿宋_GB2312" w:hAnsi="仿宋_GB2312" w:eastAsia="仿宋_GB2312" w:cs="仿宋_GB2312"/>
          <w:sz w:val="24"/>
          <w:szCs w:val="24"/>
        </w:rPr>
        <w:t>联系电话：0851-85511466。</w:t>
      </w:r>
    </w:p>
    <w:p w14:paraId="52C94A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360" w:lineRule="auto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513C7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360" w:lineRule="auto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FC562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360" w:lineRule="auto"/>
        <w:ind w:left="0" w:firstLine="420"/>
        <w:jc w:val="righ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贵阳市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水务管理局</w:t>
      </w:r>
    </w:p>
    <w:p w14:paraId="7408CC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</w:rPr>
        <w:t>日 </w:t>
      </w:r>
    </w:p>
    <w:p w14:paraId="577612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75977C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YjJhNjU3ZTcxYzhhYzEzM2E2MTlhMDIzMmZlOTUifQ=="/>
  </w:docVars>
  <w:rsids>
    <w:rsidRoot w:val="00000000"/>
    <w:rsid w:val="03740D2F"/>
    <w:rsid w:val="0B247221"/>
    <w:rsid w:val="0EAB085E"/>
    <w:rsid w:val="138C5C2F"/>
    <w:rsid w:val="197A6E46"/>
    <w:rsid w:val="20C374F0"/>
    <w:rsid w:val="418227BA"/>
    <w:rsid w:val="421268A6"/>
    <w:rsid w:val="44436443"/>
    <w:rsid w:val="49AB00D8"/>
    <w:rsid w:val="4BB44F0C"/>
    <w:rsid w:val="5ACA0F83"/>
    <w:rsid w:val="6DF5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269</Characters>
  <Lines>0</Lines>
  <Paragraphs>0</Paragraphs>
  <TotalTime>7</TotalTime>
  <ScaleCrop>false</ScaleCrop>
  <LinksUpToDate>false</LinksUpToDate>
  <CharactersWithSpaces>269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2024-06-03T02:34:00Z</dcterms:created>
  <dc:creator>gfgdfgd</dc:creator>
  <cp:lastModifiedBy>gfgdfgd</cp:lastModifiedBy>
  <dcterms:modified xsi:type="dcterms:W3CDTF">2025-05-06T02:32:52Z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02398034202040C8865318B92BEB71FA_13</vt:lpwstr>
  </property>
  <property fmtid="{D5CDD505-2E9C-101B-9397-08002B2CF9AE}" pid="4" name="KSOTemplateDocerSaveRecord">
    <vt:lpwstr>eyJoZGlkIjoiOWJhYjJhNjU3ZTcxYzhhYzEzM2E2MTlhMDIzMmZlOTUifQ==</vt:lpwstr>
  </property>
</Properties>
</file>