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乡村文旅宣传片推荐表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01"/>
        <w:gridCol w:w="1535"/>
        <w:gridCol w:w="1352"/>
        <w:gridCol w:w="1338"/>
        <w:gridCol w:w="1459"/>
        <w:gridCol w:w="2007"/>
        <w:gridCol w:w="1896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地区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宣传片名称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时长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视频格式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创作者（团队）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对应重点村镇/精品线路（如有）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乌当区下坝镇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樱桃之乡   百果下坝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4分26秒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AVI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陈倩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18111813626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下坝镇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乌当区偏坡布依族乡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醉美偏坡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6分14秒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MP4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偏坡乡人民政府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0851-86200135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偏坡乡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新堡布依族乡宣传片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1分钟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MP4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韦登亮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14785570715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香纸沟，王岗庖汤第一村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乌当区新场镇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灵秀新场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3分21秒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M4V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贵州臻启文化传媒有限公司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17885090961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0" w:type="dxa"/>
            <w:vAlign w:val="center"/>
          </w:tcPr>
          <w:p>
            <w:pPr>
              <w:tabs>
                <w:tab w:val="left" w:pos="329"/>
              </w:tabs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羊昌镇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活力乌当·五美平坝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两分钟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MP4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羊昌镇人民政府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13595608641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羊昌镇平坝村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羊昌镇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照眼春光看不厌，农家处处菜花黄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2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31</w:t>
            </w:r>
            <w:r>
              <w:rPr>
                <w:rFonts w:hint="eastAsia"/>
              </w:rPr>
              <w:t>秒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MP4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羊昌镇人民政府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13595608641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羊昌镇中河村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白云区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北宋遗风 蓬莱地戏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1分13秒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贵阳市白云融媒体中心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0851-84602907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乡村1日游：</w:t>
            </w:r>
            <w:r>
              <w:rPr>
                <w:rFonts w:hint="default"/>
                <w:vertAlign w:val="baseline"/>
                <w:lang w:val="en-US" w:eastAsia="zh-CN"/>
              </w:rPr>
              <w:t>蓬莱仙界蘑力小镇（牛场乡蓬莱村）→山涧人家（牛场乡蓬莱村）→冷水香山（都拉乡冷水村）→福田春韵石拱桥（都拉乡上水村）→红玖玖草莓乐园（信邦大道）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修文县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修文乡村旅游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5：03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正杰广告公司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13668508950商崇宇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大木村、折溪村、龙润森林酒店、驿泉村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1.类别一栏请填写相应类别代码:</w:t>
      </w: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1-乡村年俗和文化活动;2-乡村旅游线路和产品;3-乡村特产风物、乡土美食;4-文旅助力乡村振兴成效成果。</w:t>
      </w: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宣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传片技术标准</w:t>
      </w:r>
      <w:r>
        <w:rPr>
          <w:rFonts w:hint="default" w:ascii="Times New Roman" w:hAnsi="Times New Roman" w:eastAsia="仿宋_GB2312" w:cs="Times New Roman"/>
          <w:lang w:val="en-US" w:eastAsia="zh-CN"/>
        </w:rPr>
        <w:t>:横屏拍摄。分辨率不低于1280x720 (16: 9)，码率不低于8M/秒，格式为MP4、AVI、MOV 等通用视频格式。鼓励各部门制播 4K超高清格式作品，4K超高清分辨率为 3840x2160(16:9)，码率不低于15M/秒。务必去除或遮盖作品中的台标、栏目标、水印等，配音字幕可保留。画面清晰、画质流畅，人物画面保持同步。导向正确、内容安全，践行社会主义核心价值观。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DIyNDMyZTFmNWEyNWQ1NTI5NWNjMWU2NTI2MWIifQ=="/>
  </w:docVars>
  <w:rsids>
    <w:rsidRoot w:val="BD7E7914"/>
    <w:rsid w:val="14F353F4"/>
    <w:rsid w:val="56A652A9"/>
    <w:rsid w:val="6F1A5D86"/>
    <w:rsid w:val="6FFF8023"/>
    <w:rsid w:val="7EFBB959"/>
    <w:rsid w:val="BD7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2023-12-29T20:21:00Z</dcterms:created>
  <dc:creator>thtf</dc:creator>
  <cp:lastModifiedBy>你憋说话</cp:lastModifiedBy>
  <dcterms:modified xsi:type="dcterms:W3CDTF">2024-03-15T08:57:46Z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9D7F944F5295423D642A966591191158</vt:lpwstr>
  </property>
</Properties>
</file>