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4648"/>
        <w:gridCol w:w="3795"/>
      </w:tblGrid>
      <w:tr w14:paraId="4391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5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第二十届“群星奖”贵阳市选拔赛获奖作品名单</w:t>
            </w:r>
          </w:p>
        </w:tc>
      </w:tr>
      <w:tr w14:paraId="0020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获奖名次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选送单位/主创（主演）</w:t>
            </w:r>
          </w:p>
        </w:tc>
      </w:tr>
      <w:tr w14:paraId="65A8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音乐类</w:t>
            </w:r>
          </w:p>
        </w:tc>
      </w:tr>
      <w:tr w14:paraId="4F86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《鼓韵山湖》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0F98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8F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《黄小西吃晚饭》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2B4F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D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477B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C9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《黔川大道》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6657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C4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《大河长歌》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7BEA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《放开嗓子对歌来》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6D3B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91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《寻》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7660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5B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《娄山云》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4BCE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4C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《黔中童谣》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558A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《站在山顶上》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54DE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B8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《苗岭喜庆》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10AC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B5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《我的贵阳城》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16B1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0E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《那时的你》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569C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33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《黄金大道的秋天》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6B2A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《鼓韵山湖》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刘辰希（33岁）</w:t>
            </w:r>
          </w:p>
        </w:tc>
      </w:tr>
      <w:tr w14:paraId="3212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88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《黄小西吃晚饭》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詹语晨（11岁）</w:t>
            </w:r>
          </w:p>
        </w:tc>
      </w:tr>
      <w:tr w14:paraId="6C23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C2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《放开嗓子对歌来》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方少锋（30岁）</w:t>
            </w:r>
          </w:p>
        </w:tc>
      </w:tr>
      <w:tr w14:paraId="54C9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85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孔祥莎（33岁）</w:t>
            </w:r>
          </w:p>
        </w:tc>
      </w:tr>
      <w:tr w14:paraId="6FB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2D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《娄山云》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谢钦驰（34岁）</w:t>
            </w:r>
          </w:p>
        </w:tc>
      </w:tr>
      <w:tr w14:paraId="2360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合唱类</w:t>
            </w:r>
          </w:p>
        </w:tc>
      </w:tr>
      <w:tr w14:paraId="4442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《舟中晚望》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7318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《崴萨啰》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008D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《今生今世永牢记》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12D8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《暗香》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24E1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D7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《一路花香》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7AF7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29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《你是时代最美的》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0456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《舟中晚望》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王雨琪（30岁）</w:t>
            </w:r>
          </w:p>
        </w:tc>
      </w:tr>
      <w:tr w14:paraId="5445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08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《崴萨啰》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星（32岁）</w:t>
            </w:r>
          </w:p>
        </w:tc>
      </w:tr>
      <w:tr w14:paraId="3DC7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 w14:paraId="3F98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《小萝卜头的黎明》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4883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《姑妈篮球赛》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19E2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DF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73C9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《苗噶绣》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1283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41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《硒乡茶韵》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2238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C6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《追风》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12CD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《妈妈的儿子》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4F78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AF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《甜甜的家乡》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7F1F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0F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《刺梨花开》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7D80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C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《不想说再见》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48D2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07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《观山湖》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11FC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《小萝卜头的黎明》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川（20岁）</w:t>
            </w:r>
          </w:p>
        </w:tc>
      </w:tr>
      <w:tr w14:paraId="3708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92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《姑妈篮球赛》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魏泓秋烨（26岁）</w:t>
            </w:r>
          </w:p>
        </w:tc>
      </w:tr>
      <w:tr w14:paraId="5576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38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磊（24）</w:t>
            </w:r>
          </w:p>
        </w:tc>
      </w:tr>
      <w:tr w14:paraId="4869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84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颜（24）</w:t>
            </w:r>
          </w:p>
        </w:tc>
      </w:tr>
      <w:tr w14:paraId="7484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广场舞类</w:t>
            </w:r>
          </w:p>
        </w:tc>
      </w:tr>
      <w:tr w14:paraId="0A99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《快快来》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1D98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《花花轿子》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02D6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《云顶花开》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301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《贵客来》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4904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CB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《仡佬吃新节》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4448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D2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《苗家阿妹筛簸箕》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71AB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B1F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《岩鹰湖畔故事多》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6EF0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C4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《欢腾的苗乡》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454E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《快快来》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周梦瑶（27岁）</w:t>
            </w:r>
          </w:p>
        </w:tc>
      </w:tr>
      <w:tr w14:paraId="4178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戏剧类</w:t>
            </w:r>
          </w:p>
        </w:tc>
      </w:tr>
      <w:tr w14:paraId="723C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《筑芯》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0590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54BC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77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《阳明三万里》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3E9E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0DE4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47F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《明日新风》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6F88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72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《爽爽的贵阳 多彩的贵州》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4FA4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《梁祝十八相送》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F33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C1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《葬花》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7CD6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687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《桑园访妻》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14AA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D1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《重金求“子”》 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571C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68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《调北征南》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贵阳贵安地戏协会</w:t>
            </w:r>
          </w:p>
        </w:tc>
      </w:tr>
      <w:tr w14:paraId="7B04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《筑芯》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李歆然（30岁）</w:t>
            </w:r>
          </w:p>
        </w:tc>
      </w:tr>
      <w:tr w14:paraId="565E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64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李静梅（34岁）</w:t>
            </w:r>
          </w:p>
        </w:tc>
      </w:tr>
      <w:tr w14:paraId="77E5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95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《阳明三万里》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欢（34岁）</w:t>
            </w:r>
          </w:p>
        </w:tc>
      </w:tr>
      <w:tr w14:paraId="77FE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40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王耀武（26岁）</w:t>
            </w:r>
          </w:p>
        </w:tc>
      </w:tr>
      <w:tr w14:paraId="73CB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88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《明日新风》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王鹏飞（31岁）</w:t>
            </w:r>
          </w:p>
        </w:tc>
      </w:tr>
      <w:tr w14:paraId="12E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曲艺类</w:t>
            </w:r>
          </w:p>
        </w:tc>
      </w:tr>
      <w:tr w14:paraId="3E31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《过年好》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5827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《远嫁》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62E6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22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983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《贵阳名人赞》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6D83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AF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《寻光》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1FC6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A9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《送外卖》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贵阳市文联</w:t>
            </w:r>
          </w:p>
        </w:tc>
      </w:tr>
      <w:tr w14:paraId="4F3C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《冲破黎明前的黑暗》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7D25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8BF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《万里征途践初心》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49B4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5A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《修文十美》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1F8F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D3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《反诈新风》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526F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周佳萱（10岁）</w:t>
            </w:r>
          </w:p>
        </w:tc>
      </w:tr>
      <w:tr w14:paraId="5A96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59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《贵阳名人赞》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尹（34岁）</w:t>
            </w:r>
          </w:p>
        </w:tc>
      </w:tr>
      <w:tr w14:paraId="0270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86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《送外卖》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梁颖笳（31岁）</w:t>
            </w:r>
          </w:p>
        </w:tc>
      </w:tr>
      <w:tr w14:paraId="409E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F7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《远嫁》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代正义（28岁）</w:t>
            </w:r>
          </w:p>
        </w:tc>
      </w:tr>
      <w:tr w14:paraId="56C6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优秀组织奖（16名）</w:t>
            </w:r>
          </w:p>
        </w:tc>
      </w:tr>
      <w:tr w14:paraId="08A7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D7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贵阳市教育局</w:t>
            </w:r>
          </w:p>
        </w:tc>
      </w:tr>
      <w:tr w14:paraId="039E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C5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贵阳市文学和艺术界联合会</w:t>
            </w:r>
          </w:p>
        </w:tc>
      </w:tr>
      <w:tr w14:paraId="6462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F3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贵阳市青少年宫</w:t>
            </w:r>
          </w:p>
        </w:tc>
      </w:tr>
      <w:tr w14:paraId="748A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3A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en-US" w:eastAsia="zh-CN"/>
              </w:rPr>
              <w:t>贵阳市工人文化宫</w:t>
            </w:r>
          </w:p>
        </w:tc>
      </w:tr>
      <w:tr w14:paraId="24F1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F3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云岩区文体广电旅游局</w:t>
            </w:r>
          </w:p>
        </w:tc>
      </w:tr>
      <w:tr w14:paraId="74B0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E5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南明区文体广电旅游局</w:t>
            </w:r>
          </w:p>
        </w:tc>
      </w:tr>
      <w:tr w14:paraId="2D91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0C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花溪区文体广电旅游局</w:t>
            </w:r>
          </w:p>
        </w:tc>
      </w:tr>
      <w:tr w14:paraId="477D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71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乌当区文体广电旅游局</w:t>
            </w:r>
          </w:p>
        </w:tc>
      </w:tr>
      <w:tr w14:paraId="7E8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D9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白云区文体广电旅游局</w:t>
            </w:r>
          </w:p>
        </w:tc>
      </w:tr>
      <w:tr w14:paraId="47EF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4F1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观山湖区文体广电旅游局</w:t>
            </w:r>
          </w:p>
        </w:tc>
      </w:tr>
      <w:tr w14:paraId="3CED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284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清镇市文体广电旅游局</w:t>
            </w:r>
          </w:p>
        </w:tc>
      </w:tr>
      <w:tr w14:paraId="7A73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00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修文县文体广电旅游局</w:t>
            </w:r>
          </w:p>
        </w:tc>
      </w:tr>
      <w:tr w14:paraId="4227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8C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息烽县文体广电旅游局</w:t>
            </w:r>
          </w:p>
        </w:tc>
      </w:tr>
      <w:tr w14:paraId="3673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A4C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开阳县文化和旅游局</w:t>
            </w:r>
          </w:p>
        </w:tc>
      </w:tr>
      <w:tr w14:paraId="3AD8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FDE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贵安新区党武街道办事处</w:t>
            </w:r>
          </w:p>
        </w:tc>
      </w:tr>
      <w:tr w14:paraId="0F9A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3B6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8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贵安新区湖潮苗族布依族乡人民政府</w:t>
            </w:r>
          </w:p>
        </w:tc>
      </w:tr>
    </w:tbl>
    <w:p w14:paraId="2B2DD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5AEF2D">
      <w:pPr>
        <w:jc w:val="center"/>
        <w:rPr>
          <w:rFonts w:hint="eastAsia" w:ascii="仿宋" w:eastAsia="仿宋" w:cs="仿宋"/>
          <w:b/>
          <w:bCs/>
          <w:sz w:val="32"/>
          <w:szCs w:val="32"/>
          <w:vertAlign w:val="baseline"/>
          <w:lang w:val="en-US" w:eastAsia="zh-CN"/>
        </w:rPr>
      </w:pPr>
    </w:p>
    <w:p w14:paraId="45A87574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029F"/>
    <w:rsid w:val="0D1518F9"/>
    <w:rsid w:val="23F65F5A"/>
    <w:rsid w:val="3CC32DE5"/>
    <w:rsid w:val="4F72690B"/>
    <w:rsid w:val="4FE353B3"/>
    <w:rsid w:val="57F6ACBF"/>
    <w:rsid w:val="5FFC0E1B"/>
    <w:rsid w:val="7B4A029F"/>
    <w:rsid w:val="7BE78956"/>
    <w:rsid w:val="7FAF6D67"/>
    <w:rsid w:val="C3FD088E"/>
    <w:rsid w:val="DD2B25AE"/>
    <w:rsid w:val="EDBF5EAB"/>
    <w:rsid w:val="EF9D1084"/>
    <w:rsid w:val="F17D4A36"/>
    <w:rsid w:val="FFF67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1389</Words>
  <Characters>1418</Characters>
  <Lines>0</Lines>
  <Paragraphs>0</Paragraphs>
  <TotalTime>9</TotalTime>
  <ScaleCrop>false</ScaleCrop>
  <LinksUpToDate>false</LinksUpToDate>
  <CharactersWithSpaces>1449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2025-01-17T10:03:00Z</dcterms:created>
  <dc:creator>星空</dc:creator>
  <cp:lastModifiedBy>BLUE</cp:lastModifiedBy>
  <cp:lastPrinted>2025-01-17T12:57:00Z</cp:lastPrinted>
  <dcterms:modified xsi:type="dcterms:W3CDTF">2025-01-21T01:36:39Z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eyJoZGlkIjoiMjIwNmZlODhmNmJiOWE3OWEzM2I1YWY3MGEwNzk4NGIiLCJ1c2VySWQiOiI2NTgzOTU4ODUifQ==</vt:lpwstr>
  </property>
  <property fmtid="{D5CDD505-2E9C-101B-9397-08002B2CF9AE}" pid="4" name="ICV">
    <vt:lpwstr>3613A81815FC45EF9FC648BD5C7B7DCB_13</vt:lpwstr>
  </property>
</Properties>
</file>