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附件1</w:t>
      </w:r>
      <w:bookmarkStart w:id="0" w:name="_GoBack"/>
      <w:bookmarkEnd w:id="0"/>
    </w:p>
    <w:p>
      <w:pPr>
        <w:rPr>
          <w:rFonts w:hint="eastAsia"/>
        </w:rPr>
      </w:pPr>
    </w:p>
    <w:p>
      <w:pPr>
        <w:pStyle w:val="2"/>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color w:val="auto"/>
          <w:spacing w:val="0"/>
          <w:sz w:val="36"/>
          <w:szCs w:val="36"/>
        </w:rPr>
      </w:pPr>
      <w:r>
        <w:rPr>
          <w:rFonts w:hint="eastAsia" w:ascii="方正小标宋_GBK" w:hAnsi="方正小标宋_GBK" w:eastAsia="方正小标宋_GBK" w:cs="方正小标宋_GBK"/>
          <w:b w:val="0"/>
          <w:bCs w:val="0"/>
          <w:i w:val="0"/>
          <w:iCs w:val="0"/>
          <w:caps w:val="0"/>
          <w:color w:val="auto"/>
          <w:spacing w:val="0"/>
          <w:sz w:val="36"/>
          <w:szCs w:val="36"/>
        </w:rPr>
        <w:t>关于</w:t>
      </w:r>
      <w:r>
        <w:rPr>
          <w:rFonts w:hint="eastAsia" w:ascii="方正小标宋_GBK" w:hAnsi="方正小标宋_GBK" w:eastAsia="方正小标宋_GBK" w:cs="方正小标宋_GBK"/>
          <w:b w:val="0"/>
          <w:bCs w:val="0"/>
          <w:i w:val="0"/>
          <w:iCs w:val="0"/>
          <w:caps w:val="0"/>
          <w:color w:val="auto"/>
          <w:spacing w:val="0"/>
          <w:sz w:val="36"/>
          <w:szCs w:val="36"/>
          <w:lang w:val="en-US" w:eastAsia="zh-Hans"/>
        </w:rPr>
        <w:t>征集工业设计</w:t>
      </w:r>
      <w:r>
        <w:rPr>
          <w:rFonts w:hint="eastAsia" w:ascii="方正小标宋_GBK" w:hAnsi="方正小标宋_GBK" w:eastAsia="方正小标宋_GBK" w:cs="方正小标宋_GBK"/>
          <w:b w:val="0"/>
          <w:bCs w:val="0"/>
          <w:i w:val="0"/>
          <w:iCs w:val="0"/>
          <w:caps w:val="0"/>
          <w:color w:val="auto"/>
          <w:spacing w:val="0"/>
          <w:sz w:val="36"/>
          <w:szCs w:val="36"/>
          <w:lang w:val="en-US" w:eastAsia="zh-CN"/>
        </w:rPr>
        <w:t>助力</w:t>
      </w:r>
      <w:r>
        <w:rPr>
          <w:rFonts w:hint="eastAsia" w:ascii="方正小标宋_GBK" w:hAnsi="方正小标宋_GBK" w:eastAsia="方正小标宋_GBK" w:cs="方正小标宋_GBK"/>
          <w:b w:val="0"/>
          <w:bCs w:val="0"/>
          <w:i w:val="0"/>
          <w:iCs w:val="0"/>
          <w:caps w:val="0"/>
          <w:color w:val="auto"/>
          <w:spacing w:val="0"/>
          <w:sz w:val="36"/>
          <w:szCs w:val="36"/>
          <w:lang w:val="en-US" w:eastAsia="zh-Hans"/>
        </w:rPr>
        <w:t>中小企业</w:t>
      </w:r>
      <w:r>
        <w:rPr>
          <w:rFonts w:hint="eastAsia" w:ascii="方正小标宋_GBK" w:hAnsi="方正小标宋_GBK" w:eastAsia="方正小标宋_GBK" w:cs="方正小标宋_GBK"/>
          <w:b w:val="0"/>
          <w:bCs w:val="0"/>
          <w:i w:val="0"/>
          <w:iCs w:val="0"/>
          <w:caps w:val="0"/>
          <w:color w:val="auto"/>
          <w:spacing w:val="0"/>
          <w:sz w:val="36"/>
          <w:szCs w:val="36"/>
          <w:lang w:val="en-US" w:eastAsia="zh-CN"/>
        </w:rPr>
        <w:t>高质量发展</w:t>
      </w:r>
      <w:r>
        <w:rPr>
          <w:rFonts w:hint="eastAsia" w:ascii="方正小标宋_GBK" w:hAnsi="方正小标宋_GBK" w:eastAsia="方正小标宋_GBK" w:cs="方正小标宋_GBK"/>
          <w:b w:val="0"/>
          <w:bCs w:val="0"/>
          <w:i w:val="0"/>
          <w:iCs w:val="0"/>
          <w:caps w:val="0"/>
          <w:color w:val="auto"/>
          <w:spacing w:val="0"/>
          <w:sz w:val="36"/>
          <w:szCs w:val="36"/>
          <w:lang w:val="en-US" w:eastAsia="zh-Hans"/>
        </w:rPr>
        <w:t>优秀案例</w:t>
      </w:r>
      <w:r>
        <w:rPr>
          <w:rFonts w:hint="eastAsia" w:ascii="方正小标宋_GBK" w:hAnsi="方正小标宋_GBK" w:eastAsia="方正小标宋_GBK" w:cs="方正小标宋_GBK"/>
          <w:b w:val="0"/>
          <w:bCs w:val="0"/>
          <w:i w:val="0"/>
          <w:iCs w:val="0"/>
          <w:caps w:val="0"/>
          <w:color w:val="auto"/>
          <w:spacing w:val="0"/>
          <w:sz w:val="36"/>
          <w:szCs w:val="36"/>
          <w:lang w:val="en-US" w:eastAsia="zh-CN"/>
        </w:rPr>
        <w:t>有关工作</w:t>
      </w:r>
      <w:r>
        <w:rPr>
          <w:rFonts w:hint="eastAsia" w:ascii="方正小标宋_GBK" w:hAnsi="方正小标宋_GBK" w:eastAsia="方正小标宋_GBK" w:cs="方正小标宋_GBK"/>
          <w:b w:val="0"/>
          <w:bCs w:val="0"/>
          <w:i w:val="0"/>
          <w:iCs w:val="0"/>
          <w:caps w:val="0"/>
          <w:color w:val="auto"/>
          <w:spacing w:val="0"/>
          <w:sz w:val="36"/>
          <w:szCs w:val="36"/>
          <w:lang w:val="en-US" w:eastAsia="zh-Hans"/>
        </w:rPr>
        <w:t>的</w:t>
      </w:r>
      <w:r>
        <w:rPr>
          <w:rFonts w:hint="eastAsia" w:ascii="方正小标宋_GBK" w:hAnsi="方正小标宋_GBK" w:eastAsia="方正小标宋_GBK" w:cs="方正小标宋_GBK"/>
          <w:b w:val="0"/>
          <w:bCs w:val="0"/>
          <w:i w:val="0"/>
          <w:iCs w:val="0"/>
          <w:caps w:val="0"/>
          <w:color w:val="auto"/>
          <w:spacing w:val="0"/>
          <w:sz w:val="36"/>
          <w:szCs w:val="36"/>
        </w:rPr>
        <w:t>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宋体" w:hAnsi="宋体" w:eastAsia="宋体" w:cs="宋体"/>
          <w:i w:val="0"/>
          <w:iCs w:val="0"/>
          <w:caps w:val="0"/>
          <w:color w:val="auto"/>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各省、自治区、直辖市及计划单列市、新疆生产建设兵团</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lang w:val="en-US" w:eastAsia="zh-Hans"/>
        </w:rPr>
        <w:t>主管部门</w:t>
      </w:r>
      <w:r>
        <w:rPr>
          <w:rFonts w:hint="eastAsia" w:ascii="仿宋_GB2312" w:hAnsi="仿宋_GB2312" w:eastAsia="仿宋_GB2312" w:cs="仿宋_GB2312"/>
          <w:color w:val="auto"/>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u w:val="none"/>
          <w:lang w:val="en-US" w:eastAsia="zh-CN"/>
        </w:rPr>
        <w:t>工业设计是创新链的起点、价值链的源头，对于引领技术创新、提升产品档次、促进产业转型升级具有关键作用。为发挥好</w:t>
      </w:r>
      <w:r>
        <w:rPr>
          <w:rFonts w:hint="eastAsia" w:ascii="仿宋_GB2312" w:hAnsi="仿宋_GB2312" w:eastAsia="仿宋_GB2312" w:cs="仿宋_GB2312"/>
          <w:i w:val="0"/>
          <w:iCs w:val="0"/>
          <w:caps w:val="0"/>
          <w:color w:val="auto"/>
          <w:spacing w:val="0"/>
          <w:sz w:val="32"/>
          <w:szCs w:val="32"/>
          <w:lang w:val="en-US" w:eastAsia="zh-CN"/>
        </w:rPr>
        <w:t>引导示范作用</w:t>
      </w:r>
      <w:r>
        <w:rPr>
          <w:rFonts w:hint="eastAsia" w:ascii="仿宋_GB2312" w:hAnsi="仿宋_GB2312" w:eastAsia="仿宋_GB2312" w:cs="仿宋_GB2312"/>
          <w:i w:val="0"/>
          <w:iCs w:val="0"/>
          <w:caps w:val="0"/>
          <w:color w:val="auto"/>
          <w:spacing w:val="0"/>
          <w:sz w:val="32"/>
          <w:szCs w:val="32"/>
          <w:u w:val="none"/>
          <w:lang w:val="en-US" w:eastAsia="zh-CN"/>
        </w:rPr>
        <w:t>，</w:t>
      </w:r>
      <w:r>
        <w:rPr>
          <w:rFonts w:hint="eastAsia" w:ascii="仿宋_GB2312" w:hAnsi="仿宋_GB2312" w:eastAsia="仿宋_GB2312" w:cs="仿宋_GB2312"/>
          <w:color w:val="auto"/>
          <w:sz w:val="32"/>
          <w:szCs w:val="32"/>
          <w:lang w:val="en-US" w:eastAsia="zh-Hans"/>
        </w:rPr>
        <w:t>现组织开</w:t>
      </w:r>
      <w:r>
        <w:rPr>
          <w:rFonts w:hint="eastAsia" w:ascii="仿宋_GB2312" w:hAnsi="仿宋_GB2312" w:eastAsia="仿宋_GB2312" w:cs="仿宋_GB2312"/>
          <w:i w:val="0"/>
          <w:iCs w:val="0"/>
          <w:caps w:val="0"/>
          <w:color w:val="auto"/>
          <w:spacing w:val="0"/>
          <w:sz w:val="32"/>
          <w:szCs w:val="32"/>
        </w:rPr>
        <w:t>展</w:t>
      </w:r>
      <w:r>
        <w:rPr>
          <w:rFonts w:hint="eastAsia" w:ascii="仿宋_GB2312" w:hAnsi="仿宋_GB2312" w:eastAsia="仿宋_GB2312" w:cs="仿宋_GB2312"/>
          <w:i w:val="0"/>
          <w:iCs w:val="0"/>
          <w:caps w:val="0"/>
          <w:color w:val="auto"/>
          <w:spacing w:val="0"/>
          <w:sz w:val="32"/>
          <w:szCs w:val="32"/>
          <w:lang w:val="en-US" w:eastAsia="zh-Hans"/>
        </w:rPr>
        <w:t>工业设计</w:t>
      </w:r>
      <w:r>
        <w:rPr>
          <w:rFonts w:hint="eastAsia" w:ascii="仿宋_GB2312" w:hAnsi="仿宋_GB2312" w:eastAsia="仿宋_GB2312" w:cs="仿宋_GB2312"/>
          <w:i w:val="0"/>
          <w:iCs w:val="0"/>
          <w:caps w:val="0"/>
          <w:color w:val="auto"/>
          <w:spacing w:val="0"/>
          <w:sz w:val="32"/>
          <w:szCs w:val="32"/>
          <w:lang w:val="en-US" w:eastAsia="zh-CN"/>
        </w:rPr>
        <w:t>助力</w:t>
      </w:r>
      <w:r>
        <w:rPr>
          <w:rFonts w:hint="eastAsia" w:ascii="仿宋_GB2312" w:hAnsi="仿宋_GB2312" w:eastAsia="仿宋_GB2312" w:cs="仿宋_GB2312"/>
          <w:i w:val="0"/>
          <w:iCs w:val="0"/>
          <w:caps w:val="0"/>
          <w:color w:val="auto"/>
          <w:spacing w:val="0"/>
          <w:sz w:val="32"/>
          <w:szCs w:val="32"/>
          <w:lang w:val="en-US" w:eastAsia="zh-Hans"/>
        </w:rPr>
        <w:t>中小企业</w:t>
      </w:r>
      <w:r>
        <w:rPr>
          <w:rFonts w:hint="eastAsia" w:ascii="仿宋_GB2312" w:hAnsi="仿宋_GB2312" w:eastAsia="仿宋_GB2312" w:cs="仿宋_GB2312"/>
          <w:i w:val="0"/>
          <w:iCs w:val="0"/>
          <w:caps w:val="0"/>
          <w:color w:val="auto"/>
          <w:spacing w:val="0"/>
          <w:sz w:val="32"/>
          <w:szCs w:val="32"/>
          <w:lang w:val="en-US" w:eastAsia="zh-CN"/>
        </w:rPr>
        <w:t>高质量发展优秀</w:t>
      </w:r>
      <w:r>
        <w:rPr>
          <w:rFonts w:hint="eastAsia" w:ascii="仿宋_GB2312" w:hAnsi="仿宋_GB2312" w:eastAsia="仿宋_GB2312" w:cs="仿宋_GB2312"/>
          <w:i w:val="0"/>
          <w:iCs w:val="0"/>
          <w:caps w:val="0"/>
          <w:color w:val="auto"/>
          <w:spacing w:val="0"/>
          <w:sz w:val="32"/>
          <w:szCs w:val="32"/>
        </w:rPr>
        <w:t>案例的征集工作，有关事项通知如下</w:t>
      </w:r>
      <w:r>
        <w:rPr>
          <w:rFonts w:hint="eastAsia" w:ascii="仿宋_GB2312" w:hAnsi="仿宋_GB2312" w:eastAsia="仿宋_GB2312" w:cs="仿宋_GB2312"/>
          <w:i w:val="0"/>
          <w:iCs w:val="0"/>
          <w:caps w:val="0"/>
          <w:color w:val="auto"/>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olor w:val="auto"/>
          <w:sz w:val="32"/>
          <w:szCs w:val="32"/>
        </w:rPr>
      </w:pPr>
      <w:r>
        <w:rPr>
          <w:rFonts w:hint="eastAsia" w:ascii="黑体" w:hAnsi="黑体" w:eastAsia="黑体" w:cs="黑体"/>
          <w:i w:val="0"/>
          <w:iCs w:val="0"/>
          <w:caps w:val="0"/>
          <w:color w:val="auto"/>
          <w:spacing w:val="0"/>
          <w:sz w:val="32"/>
          <w:szCs w:val="32"/>
        </w:rPr>
        <w:t>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lang w:val="en-US" w:eastAsia="zh-Hans"/>
        </w:rPr>
        <w:t>围绕工业设计</w:t>
      </w:r>
      <w:r>
        <w:rPr>
          <w:rFonts w:hint="eastAsia" w:ascii="仿宋_GB2312" w:hAnsi="仿宋_GB2312" w:eastAsia="仿宋_GB2312" w:cs="仿宋_GB2312"/>
          <w:i w:val="0"/>
          <w:iCs w:val="0"/>
          <w:caps w:val="0"/>
          <w:color w:val="auto"/>
          <w:spacing w:val="0"/>
          <w:sz w:val="32"/>
          <w:szCs w:val="32"/>
          <w:lang w:val="en-US" w:eastAsia="zh-CN"/>
        </w:rPr>
        <w:t>助力</w:t>
      </w:r>
      <w:r>
        <w:rPr>
          <w:rFonts w:hint="eastAsia" w:ascii="仿宋_GB2312" w:hAnsi="仿宋_GB2312" w:eastAsia="仿宋_GB2312" w:cs="仿宋_GB2312"/>
          <w:i w:val="0"/>
          <w:iCs w:val="0"/>
          <w:caps w:val="0"/>
          <w:color w:val="auto"/>
          <w:spacing w:val="0"/>
          <w:sz w:val="32"/>
          <w:szCs w:val="32"/>
          <w:lang w:val="en-US" w:eastAsia="zh-Hans"/>
        </w:rPr>
        <w:t>中小企业</w:t>
      </w:r>
      <w:r>
        <w:rPr>
          <w:rFonts w:hint="eastAsia" w:ascii="仿宋_GB2312" w:hAnsi="仿宋_GB2312" w:eastAsia="仿宋_GB2312" w:cs="仿宋_GB2312"/>
          <w:i w:val="0"/>
          <w:iCs w:val="0"/>
          <w:caps w:val="0"/>
          <w:color w:val="auto"/>
          <w:spacing w:val="0"/>
          <w:sz w:val="32"/>
          <w:szCs w:val="32"/>
          <w:lang w:val="en-US" w:eastAsia="zh-CN"/>
        </w:rPr>
        <w:t>高质量发展</w:t>
      </w:r>
      <w:r>
        <w:rPr>
          <w:rFonts w:hint="eastAsia" w:ascii="仿宋_GB2312" w:hAnsi="仿宋_GB2312" w:eastAsia="仿宋_GB2312" w:cs="仿宋_GB2312"/>
          <w:i w:val="0"/>
          <w:iCs w:val="0"/>
          <w:caps w:val="0"/>
          <w:color w:val="auto"/>
          <w:spacing w:val="0"/>
          <w:sz w:val="32"/>
          <w:szCs w:val="32"/>
        </w:rPr>
        <w:t>，分别从</w:t>
      </w:r>
      <w:r>
        <w:rPr>
          <w:rFonts w:hint="eastAsia" w:ascii="仿宋_GB2312" w:hAnsi="仿宋_GB2312" w:eastAsia="仿宋_GB2312" w:cs="仿宋_GB2312"/>
          <w:i w:val="0"/>
          <w:iCs w:val="0"/>
          <w:caps w:val="0"/>
          <w:color w:val="auto"/>
          <w:spacing w:val="0"/>
          <w:sz w:val="32"/>
          <w:szCs w:val="32"/>
          <w:lang w:eastAsia="zh-CN"/>
        </w:rPr>
        <w:t>地方</w:t>
      </w:r>
      <w:r>
        <w:rPr>
          <w:rFonts w:hint="eastAsia" w:ascii="仿宋_GB2312" w:hAnsi="仿宋_GB2312" w:eastAsia="仿宋_GB2312" w:cs="仿宋_GB2312"/>
          <w:i w:val="0"/>
          <w:iCs w:val="0"/>
          <w:caps w:val="0"/>
          <w:color w:val="auto"/>
          <w:spacing w:val="0"/>
          <w:sz w:val="32"/>
          <w:szCs w:val="32"/>
        </w:rPr>
        <w:t>政府推进</w:t>
      </w:r>
      <w:r>
        <w:rPr>
          <w:rFonts w:hint="eastAsia" w:ascii="仿宋_GB2312" w:hAnsi="仿宋_GB2312" w:eastAsia="仿宋_GB2312" w:cs="仿宋_GB2312"/>
          <w:i w:val="0"/>
          <w:iCs w:val="0"/>
          <w:caps w:val="0"/>
          <w:color w:val="auto"/>
          <w:spacing w:val="0"/>
          <w:sz w:val="32"/>
          <w:szCs w:val="32"/>
          <w:lang w:val="en-US" w:eastAsia="zh-Hans"/>
        </w:rPr>
        <w:t>工业设计赋能</w:t>
      </w:r>
      <w:r>
        <w:rPr>
          <w:rFonts w:hint="eastAsia" w:ascii="仿宋_GB2312" w:hAnsi="仿宋_GB2312" w:eastAsia="仿宋_GB2312" w:cs="仿宋_GB2312"/>
          <w:i w:val="0"/>
          <w:iCs w:val="0"/>
          <w:caps w:val="0"/>
          <w:color w:val="auto"/>
          <w:spacing w:val="0"/>
          <w:sz w:val="32"/>
          <w:szCs w:val="32"/>
        </w:rPr>
        <w:t>中小企业</w:t>
      </w:r>
      <w:r>
        <w:rPr>
          <w:rFonts w:hint="eastAsia" w:ascii="仿宋_GB2312" w:hAnsi="仿宋_GB2312" w:eastAsia="仿宋_GB2312" w:cs="仿宋_GB2312"/>
          <w:i w:val="0"/>
          <w:iCs w:val="0"/>
          <w:caps w:val="0"/>
          <w:color w:val="auto"/>
          <w:spacing w:val="0"/>
          <w:sz w:val="32"/>
          <w:szCs w:val="32"/>
          <w:lang w:eastAsia="zh-CN"/>
        </w:rPr>
        <w:t>模式</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企业运用</w:t>
      </w:r>
      <w:r>
        <w:rPr>
          <w:rFonts w:hint="eastAsia" w:ascii="仿宋_GB2312" w:hAnsi="仿宋_GB2312" w:eastAsia="仿宋_GB2312" w:cs="仿宋_GB2312"/>
          <w:i w:val="0"/>
          <w:iCs w:val="0"/>
          <w:caps w:val="0"/>
          <w:color w:val="auto"/>
          <w:spacing w:val="0"/>
          <w:sz w:val="32"/>
          <w:szCs w:val="32"/>
          <w:lang w:val="en-US" w:eastAsia="zh-Hans"/>
        </w:rPr>
        <w:t>工业设计</w:t>
      </w:r>
      <w:r>
        <w:rPr>
          <w:rFonts w:hint="eastAsia" w:ascii="仿宋_GB2312" w:hAnsi="仿宋_GB2312" w:eastAsia="仿宋_GB2312" w:cs="仿宋_GB2312"/>
          <w:i w:val="0"/>
          <w:iCs w:val="0"/>
          <w:caps w:val="0"/>
          <w:color w:val="auto"/>
          <w:spacing w:val="0"/>
          <w:sz w:val="32"/>
          <w:szCs w:val="32"/>
          <w:lang w:eastAsia="zh-CN"/>
        </w:rPr>
        <w:t>提质增效</w:t>
      </w:r>
      <w:r>
        <w:rPr>
          <w:rFonts w:hint="eastAsia" w:ascii="仿宋_GB2312" w:hAnsi="仿宋_GB2312" w:eastAsia="仿宋_GB2312" w:cs="仿宋_GB2312"/>
          <w:i w:val="0"/>
          <w:iCs w:val="0"/>
          <w:caps w:val="0"/>
          <w:color w:val="auto"/>
          <w:spacing w:val="0"/>
          <w:sz w:val="32"/>
          <w:szCs w:val="32"/>
          <w:lang w:val="en-US" w:eastAsia="zh-CN"/>
        </w:rPr>
        <w:t>优秀</w:t>
      </w:r>
      <w:r>
        <w:rPr>
          <w:rFonts w:hint="eastAsia" w:ascii="仿宋_GB2312" w:hAnsi="仿宋_GB2312" w:eastAsia="仿宋_GB2312" w:cs="仿宋_GB2312"/>
          <w:i w:val="0"/>
          <w:iCs w:val="0"/>
          <w:caps w:val="0"/>
          <w:color w:val="auto"/>
          <w:spacing w:val="0"/>
          <w:sz w:val="32"/>
          <w:szCs w:val="32"/>
        </w:rPr>
        <w:t>案例</w:t>
      </w:r>
      <w:r>
        <w:rPr>
          <w:rFonts w:hint="eastAsia" w:ascii="仿宋_GB2312" w:hAnsi="仿宋_GB2312" w:eastAsia="仿宋_GB2312" w:cs="仿宋_GB2312"/>
          <w:i w:val="0"/>
          <w:iCs w:val="0"/>
          <w:caps w:val="0"/>
          <w:color w:val="auto"/>
          <w:spacing w:val="0"/>
          <w:sz w:val="32"/>
          <w:szCs w:val="32"/>
          <w:lang w:val="en-US" w:eastAsia="zh-Hans"/>
        </w:rPr>
        <w:t>和工业设计应用场景解决方案案例</w:t>
      </w:r>
      <w:r>
        <w:rPr>
          <w:rFonts w:hint="eastAsia" w:ascii="仿宋_GB2312" w:hAnsi="仿宋_GB2312" w:eastAsia="仿宋_GB2312" w:cs="仿宋_GB2312"/>
          <w:i w:val="0"/>
          <w:iCs w:val="0"/>
          <w:caps w:val="0"/>
          <w:color w:val="auto"/>
          <w:spacing w:val="0"/>
          <w:sz w:val="32"/>
          <w:szCs w:val="32"/>
        </w:rPr>
        <w:t>三个</w:t>
      </w:r>
      <w:r>
        <w:rPr>
          <w:rFonts w:hint="eastAsia" w:ascii="仿宋_GB2312" w:hAnsi="仿宋_GB2312" w:eastAsia="仿宋_GB2312" w:cs="仿宋_GB2312"/>
          <w:i w:val="0"/>
          <w:iCs w:val="0"/>
          <w:caps w:val="0"/>
          <w:color w:val="auto"/>
          <w:spacing w:val="0"/>
          <w:sz w:val="32"/>
          <w:szCs w:val="32"/>
          <w:lang w:eastAsia="zh-CN"/>
        </w:rPr>
        <w:t>方</w:t>
      </w:r>
      <w:r>
        <w:rPr>
          <w:rFonts w:hint="eastAsia" w:ascii="仿宋_GB2312" w:hAnsi="仿宋_GB2312" w:eastAsia="仿宋_GB2312" w:cs="仿宋_GB2312"/>
          <w:i w:val="0"/>
          <w:iCs w:val="0"/>
          <w:caps w:val="0"/>
          <w:color w:val="auto"/>
          <w:spacing w:val="0"/>
          <w:sz w:val="32"/>
          <w:szCs w:val="32"/>
        </w:rPr>
        <w:t>面开展</w:t>
      </w:r>
      <w:r>
        <w:rPr>
          <w:rFonts w:hint="eastAsia" w:ascii="仿宋_GB2312" w:hAnsi="仿宋_GB2312" w:eastAsia="仿宋_GB2312" w:cs="仿宋_GB2312"/>
          <w:i w:val="0"/>
          <w:iCs w:val="0"/>
          <w:caps w:val="0"/>
          <w:color w:val="auto"/>
          <w:spacing w:val="0"/>
          <w:sz w:val="32"/>
          <w:szCs w:val="32"/>
          <w:lang w:val="en-US" w:eastAsia="zh-Hans"/>
        </w:rPr>
        <w:t>典</w:t>
      </w:r>
      <w:r>
        <w:rPr>
          <w:rFonts w:hint="eastAsia" w:ascii="仿宋_GB2312" w:hAnsi="仿宋_GB2312" w:eastAsia="仿宋_GB2312" w:cs="仿宋_GB2312"/>
          <w:i w:val="0"/>
          <w:iCs w:val="0"/>
          <w:caps w:val="0"/>
          <w:color w:val="auto"/>
          <w:spacing w:val="0"/>
          <w:sz w:val="32"/>
          <w:szCs w:val="32"/>
        </w:rPr>
        <w:t>型案例征集工作</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全方位梳理</w:t>
      </w:r>
      <w:r>
        <w:rPr>
          <w:rFonts w:hint="eastAsia" w:ascii="仿宋_GB2312" w:hAnsi="仿宋_GB2312" w:eastAsia="仿宋_GB2312" w:cs="仿宋_GB2312"/>
          <w:i w:val="0"/>
          <w:iCs w:val="0"/>
          <w:caps w:val="0"/>
          <w:color w:val="auto"/>
          <w:spacing w:val="0"/>
          <w:sz w:val="32"/>
          <w:szCs w:val="32"/>
          <w:lang w:val="en-US" w:eastAsia="zh-Hans"/>
        </w:rPr>
        <w:t>工业设计赋能中小企业</w:t>
      </w:r>
      <w:r>
        <w:rPr>
          <w:rFonts w:hint="eastAsia" w:ascii="仿宋_GB2312" w:hAnsi="仿宋_GB2312" w:eastAsia="仿宋_GB2312" w:cs="仿宋_GB2312"/>
          <w:i w:val="0"/>
          <w:iCs w:val="0"/>
          <w:caps w:val="0"/>
          <w:color w:val="auto"/>
          <w:spacing w:val="0"/>
          <w:sz w:val="32"/>
          <w:szCs w:val="32"/>
          <w:lang w:val="en-US" w:eastAsia="zh-CN"/>
        </w:rPr>
        <w:t>的具体做法和可复制推广经验</w:t>
      </w:r>
      <w:r>
        <w:rPr>
          <w:rFonts w:hint="eastAsia" w:ascii="仿宋_GB2312" w:hAnsi="仿宋_GB2312" w:eastAsia="仿宋_GB2312" w:cs="仿宋_GB2312"/>
          <w:i w:val="0"/>
          <w:iCs w:val="0"/>
          <w:caps w:val="0"/>
          <w:color w:val="auto"/>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i w:val="0"/>
          <w:iCs w:val="0"/>
          <w:color w:val="auto"/>
          <w:sz w:val="32"/>
          <w:szCs w:val="32"/>
        </w:rPr>
      </w:pPr>
      <w:r>
        <w:rPr>
          <w:rFonts w:hint="eastAsia" w:ascii="黑体" w:hAnsi="黑体" w:eastAsia="黑体" w:cs="黑体"/>
          <w:i w:val="0"/>
          <w:iCs w:val="0"/>
          <w:caps w:val="0"/>
          <w:color w:val="auto"/>
          <w:spacing w:val="0"/>
          <w:sz w:val="32"/>
          <w:szCs w:val="32"/>
        </w:rPr>
        <w:t>二、征集内容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楷体" w:hAnsi="楷体" w:eastAsia="楷体" w:cs="楷体"/>
          <w:i w:val="0"/>
          <w:iCs w:val="0"/>
          <w:color w:val="auto"/>
          <w:sz w:val="32"/>
          <w:szCs w:val="32"/>
          <w:lang w:eastAsia="zh-CN"/>
        </w:rPr>
      </w:pPr>
      <w:r>
        <w:rPr>
          <w:rFonts w:hint="eastAsia" w:ascii="楷体" w:hAnsi="楷体" w:eastAsia="楷体" w:cs="楷体"/>
          <w:i w:val="0"/>
          <w:iCs w:val="0"/>
          <w:caps w:val="0"/>
          <w:color w:val="auto"/>
          <w:spacing w:val="0"/>
          <w:sz w:val="32"/>
          <w:szCs w:val="32"/>
        </w:rPr>
        <w:t>（一）</w:t>
      </w:r>
      <w:r>
        <w:rPr>
          <w:rFonts w:hint="eastAsia" w:ascii="楷体" w:hAnsi="楷体" w:eastAsia="楷体" w:cs="楷体"/>
          <w:i w:val="0"/>
          <w:iCs w:val="0"/>
          <w:caps w:val="0"/>
          <w:color w:val="auto"/>
          <w:spacing w:val="0"/>
          <w:sz w:val="32"/>
          <w:szCs w:val="32"/>
          <w:lang w:eastAsia="zh-CN"/>
        </w:rPr>
        <w:t>地方</w:t>
      </w:r>
      <w:r>
        <w:rPr>
          <w:rFonts w:hint="eastAsia" w:ascii="楷体" w:hAnsi="楷体" w:eastAsia="楷体" w:cs="楷体"/>
          <w:i w:val="0"/>
          <w:iCs w:val="0"/>
          <w:caps w:val="0"/>
          <w:color w:val="auto"/>
          <w:spacing w:val="0"/>
          <w:sz w:val="32"/>
          <w:szCs w:val="32"/>
        </w:rPr>
        <w:t>推进</w:t>
      </w:r>
      <w:r>
        <w:rPr>
          <w:rFonts w:hint="eastAsia" w:ascii="楷体" w:hAnsi="楷体" w:eastAsia="楷体" w:cs="楷体"/>
          <w:i w:val="0"/>
          <w:iCs w:val="0"/>
          <w:caps w:val="0"/>
          <w:color w:val="auto"/>
          <w:spacing w:val="0"/>
          <w:sz w:val="32"/>
          <w:szCs w:val="32"/>
          <w:lang w:val="en-US" w:eastAsia="zh-Hans"/>
        </w:rPr>
        <w:t>工业设计</w:t>
      </w:r>
      <w:r>
        <w:rPr>
          <w:rFonts w:hint="eastAsia" w:ascii="楷体" w:hAnsi="楷体" w:eastAsia="楷体" w:cs="楷体"/>
          <w:i w:val="0"/>
          <w:iCs w:val="0"/>
          <w:caps w:val="0"/>
          <w:color w:val="auto"/>
          <w:spacing w:val="0"/>
          <w:sz w:val="32"/>
          <w:szCs w:val="32"/>
          <w:lang w:val="en-US" w:eastAsia="zh-CN"/>
        </w:rPr>
        <w:t>助力</w:t>
      </w:r>
      <w:r>
        <w:rPr>
          <w:rFonts w:hint="eastAsia" w:ascii="楷体" w:hAnsi="楷体" w:eastAsia="楷体" w:cs="楷体"/>
          <w:i w:val="0"/>
          <w:iCs w:val="0"/>
          <w:caps w:val="0"/>
          <w:color w:val="auto"/>
          <w:spacing w:val="0"/>
          <w:sz w:val="32"/>
          <w:szCs w:val="32"/>
        </w:rPr>
        <w:t>中小企业</w:t>
      </w:r>
      <w:r>
        <w:rPr>
          <w:rFonts w:hint="eastAsia" w:ascii="楷体" w:hAnsi="楷体" w:eastAsia="楷体" w:cs="楷体"/>
          <w:i w:val="0"/>
          <w:iCs w:val="0"/>
          <w:caps w:val="0"/>
          <w:color w:val="auto"/>
          <w:spacing w:val="0"/>
          <w:sz w:val="32"/>
          <w:szCs w:val="32"/>
          <w:lang w:eastAsia="zh-CN"/>
        </w:rPr>
        <w:t>典型做法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选取区域（地市、县区层面）推进</w:t>
      </w:r>
      <w:r>
        <w:rPr>
          <w:rFonts w:hint="eastAsia" w:ascii="仿宋_GB2312" w:hAnsi="仿宋_GB2312" w:eastAsia="仿宋_GB2312" w:cs="仿宋_GB2312"/>
          <w:i w:val="0"/>
          <w:iCs w:val="0"/>
          <w:caps w:val="0"/>
          <w:color w:val="auto"/>
          <w:spacing w:val="0"/>
          <w:sz w:val="32"/>
          <w:szCs w:val="32"/>
          <w:lang w:val="en-US" w:eastAsia="zh-Hans"/>
        </w:rPr>
        <w:t>工业设计</w:t>
      </w:r>
      <w:r>
        <w:rPr>
          <w:rFonts w:hint="eastAsia" w:ascii="仿宋_GB2312" w:hAnsi="仿宋_GB2312" w:eastAsia="仿宋_GB2312" w:cs="仿宋_GB2312"/>
          <w:i w:val="0"/>
          <w:iCs w:val="0"/>
          <w:caps w:val="0"/>
          <w:color w:val="auto"/>
          <w:spacing w:val="0"/>
          <w:sz w:val="32"/>
          <w:szCs w:val="32"/>
          <w:lang w:val="en-US" w:eastAsia="zh-CN"/>
        </w:rPr>
        <w:t>助力</w:t>
      </w:r>
      <w:r>
        <w:rPr>
          <w:rFonts w:hint="eastAsia" w:ascii="仿宋_GB2312" w:hAnsi="仿宋_GB2312" w:eastAsia="仿宋_GB2312" w:cs="仿宋_GB2312"/>
          <w:i w:val="0"/>
          <w:iCs w:val="0"/>
          <w:caps w:val="0"/>
          <w:color w:val="auto"/>
          <w:spacing w:val="0"/>
          <w:sz w:val="32"/>
          <w:szCs w:val="32"/>
        </w:rPr>
        <w:t>中小企业</w:t>
      </w:r>
      <w:r>
        <w:rPr>
          <w:rFonts w:hint="eastAsia" w:ascii="仿宋_GB2312" w:hAnsi="仿宋_GB2312" w:eastAsia="仿宋_GB2312" w:cs="仿宋_GB2312"/>
          <w:i w:val="0"/>
          <w:iCs w:val="0"/>
          <w:caps w:val="0"/>
          <w:color w:val="auto"/>
          <w:spacing w:val="0"/>
          <w:sz w:val="32"/>
          <w:szCs w:val="32"/>
          <w:lang w:eastAsia="zh-CN"/>
        </w:rPr>
        <w:t>发展所</w:t>
      </w:r>
      <w:r>
        <w:rPr>
          <w:rFonts w:hint="eastAsia" w:ascii="仿宋_GB2312" w:hAnsi="仿宋_GB2312" w:eastAsia="仿宋_GB2312" w:cs="仿宋_GB2312"/>
          <w:i w:val="0"/>
          <w:iCs w:val="0"/>
          <w:caps w:val="0"/>
          <w:color w:val="auto"/>
          <w:spacing w:val="0"/>
          <w:sz w:val="32"/>
          <w:szCs w:val="32"/>
        </w:rPr>
        <w:t>采取的具体举措及取得成效</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rPr>
        <w:t>梳理</w:t>
      </w:r>
      <w:r>
        <w:rPr>
          <w:rFonts w:hint="eastAsia" w:ascii="仿宋_GB2312" w:hAnsi="仿宋_GB2312" w:eastAsia="仿宋_GB2312" w:cs="仿宋_GB2312"/>
          <w:i w:val="0"/>
          <w:iCs w:val="0"/>
          <w:caps w:val="0"/>
          <w:color w:val="auto"/>
          <w:spacing w:val="0"/>
          <w:sz w:val="32"/>
          <w:szCs w:val="32"/>
          <w:lang w:eastAsia="zh-CN"/>
        </w:rPr>
        <w:t>总结</w:t>
      </w:r>
      <w:r>
        <w:rPr>
          <w:rFonts w:hint="eastAsia" w:ascii="仿宋_GB2312" w:hAnsi="仿宋_GB2312" w:eastAsia="仿宋_GB2312" w:cs="仿宋_GB2312"/>
          <w:i w:val="0"/>
          <w:iCs w:val="0"/>
          <w:caps w:val="0"/>
          <w:color w:val="auto"/>
          <w:spacing w:val="0"/>
          <w:sz w:val="32"/>
          <w:szCs w:val="32"/>
        </w:rPr>
        <w:t>典型模式和做法（模板见附件1）。案例要重点突出、</w:t>
      </w:r>
      <w:r>
        <w:rPr>
          <w:rFonts w:hint="eastAsia" w:ascii="仿宋_GB2312" w:hAnsi="仿宋_GB2312" w:eastAsia="仿宋_GB2312" w:cs="仿宋_GB2312"/>
          <w:i w:val="0"/>
          <w:iCs w:val="0"/>
          <w:caps w:val="0"/>
          <w:color w:val="auto"/>
          <w:spacing w:val="0"/>
          <w:sz w:val="32"/>
          <w:szCs w:val="32"/>
          <w:lang w:eastAsia="zh-CN"/>
        </w:rPr>
        <w:t>特色</w:t>
      </w:r>
      <w:r>
        <w:rPr>
          <w:rFonts w:hint="eastAsia" w:ascii="仿宋_GB2312" w:hAnsi="仿宋_GB2312" w:eastAsia="仿宋_GB2312" w:cs="仿宋_GB2312"/>
          <w:i w:val="0"/>
          <w:iCs w:val="0"/>
          <w:caps w:val="0"/>
          <w:color w:val="auto"/>
          <w:spacing w:val="0"/>
          <w:sz w:val="32"/>
          <w:szCs w:val="32"/>
        </w:rPr>
        <w:t>鲜明、条理清晰，</w:t>
      </w:r>
      <w:r>
        <w:rPr>
          <w:rFonts w:hint="eastAsia" w:ascii="仿宋_GB2312" w:hAnsi="仿宋_GB2312" w:eastAsia="仿宋_GB2312" w:cs="仿宋_GB2312"/>
          <w:i w:val="0"/>
          <w:iCs w:val="0"/>
          <w:caps w:val="0"/>
          <w:color w:val="auto"/>
          <w:spacing w:val="0"/>
          <w:sz w:val="32"/>
          <w:szCs w:val="32"/>
          <w:lang w:eastAsia="zh-CN"/>
        </w:rPr>
        <w:t>解决</w:t>
      </w:r>
      <w:r>
        <w:rPr>
          <w:rFonts w:hint="eastAsia" w:ascii="仿宋_GB2312" w:hAnsi="仿宋_GB2312" w:eastAsia="仿宋_GB2312" w:cs="仿宋_GB2312"/>
          <w:i w:val="0"/>
          <w:iCs w:val="0"/>
          <w:caps w:val="0"/>
          <w:color w:val="auto"/>
          <w:spacing w:val="0"/>
          <w:sz w:val="32"/>
          <w:szCs w:val="32"/>
        </w:rPr>
        <w:t>“支持谁去做、支持做什么”的问题</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具备代表性和可复制推广价值，提炼成一种模式</w:t>
      </w:r>
      <w:r>
        <w:rPr>
          <w:rFonts w:hint="default"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rPr>
        <w:t>请勿简单报送相关工作总结。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征集方式：由各省、自治区、直辖市及计划单列市、新疆生产建设兵团工业和信息化主管部门（以下简称省级工业和信息化主管部门）结合当地实际进行案例的编写和报送，每个省份报送案例数量不超过3个。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iCs w:val="0"/>
          <w:color w:val="auto"/>
          <w:sz w:val="32"/>
          <w:szCs w:val="32"/>
        </w:rPr>
      </w:pPr>
      <w:r>
        <w:rPr>
          <w:rFonts w:hint="eastAsia" w:ascii="楷体" w:hAnsi="楷体" w:eastAsia="楷体" w:cs="楷体"/>
          <w:i w:val="0"/>
          <w:iCs w:val="0"/>
          <w:caps w:val="0"/>
          <w:color w:val="auto"/>
          <w:spacing w:val="0"/>
          <w:sz w:val="32"/>
          <w:szCs w:val="32"/>
        </w:rPr>
        <w:t>（二）</w:t>
      </w:r>
      <w:r>
        <w:rPr>
          <w:rFonts w:hint="eastAsia" w:ascii="楷体" w:hAnsi="楷体" w:eastAsia="楷体" w:cs="楷体"/>
          <w:i w:val="0"/>
          <w:iCs w:val="0"/>
          <w:caps w:val="0"/>
          <w:color w:val="auto"/>
          <w:spacing w:val="0"/>
          <w:sz w:val="32"/>
          <w:szCs w:val="32"/>
          <w:lang w:eastAsia="zh-CN"/>
        </w:rPr>
        <w:t>企业运用</w:t>
      </w:r>
      <w:r>
        <w:rPr>
          <w:rFonts w:hint="eastAsia" w:ascii="楷体" w:hAnsi="楷体" w:eastAsia="楷体" w:cs="楷体"/>
          <w:i w:val="0"/>
          <w:iCs w:val="0"/>
          <w:caps w:val="0"/>
          <w:color w:val="auto"/>
          <w:spacing w:val="0"/>
          <w:sz w:val="32"/>
          <w:szCs w:val="32"/>
          <w:lang w:val="en-US" w:eastAsia="zh-Hans"/>
        </w:rPr>
        <w:t>工业设计</w:t>
      </w:r>
      <w:r>
        <w:rPr>
          <w:rFonts w:hint="eastAsia" w:ascii="楷体" w:hAnsi="楷体" w:eastAsia="楷体" w:cs="楷体"/>
          <w:i w:val="0"/>
          <w:iCs w:val="0"/>
          <w:caps w:val="0"/>
          <w:color w:val="auto"/>
          <w:spacing w:val="0"/>
          <w:sz w:val="32"/>
          <w:szCs w:val="32"/>
          <w:lang w:eastAsia="zh-CN"/>
        </w:rPr>
        <w:t>提质增效</w:t>
      </w:r>
      <w:r>
        <w:rPr>
          <w:rFonts w:hint="eastAsia" w:ascii="楷体" w:hAnsi="楷体" w:eastAsia="楷体" w:cs="楷体"/>
          <w:i w:val="0"/>
          <w:iCs w:val="0"/>
          <w:caps w:val="0"/>
          <w:color w:val="auto"/>
          <w:spacing w:val="0"/>
          <w:sz w:val="32"/>
          <w:szCs w:val="32"/>
          <w:lang w:val="en-US" w:eastAsia="zh-CN"/>
        </w:rPr>
        <w:t>优秀</w:t>
      </w:r>
      <w:r>
        <w:rPr>
          <w:rFonts w:hint="eastAsia" w:ascii="楷体" w:hAnsi="楷体" w:eastAsia="楷体" w:cs="楷体"/>
          <w:i w:val="0"/>
          <w:iCs w:val="0"/>
          <w:caps w:val="0"/>
          <w:color w:val="auto"/>
          <w:spacing w:val="0"/>
          <w:sz w:val="32"/>
          <w:szCs w:val="32"/>
        </w:rPr>
        <w:t>案例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中小</w:t>
      </w:r>
      <w:r>
        <w:rPr>
          <w:rFonts w:hint="eastAsia" w:ascii="仿宋_GB2312" w:hAnsi="仿宋_GB2312" w:eastAsia="仿宋_GB2312" w:cs="仿宋_GB2312"/>
          <w:i w:val="0"/>
          <w:iCs w:val="0"/>
          <w:caps w:val="0"/>
          <w:color w:val="auto"/>
          <w:spacing w:val="0"/>
          <w:sz w:val="32"/>
          <w:szCs w:val="32"/>
          <w:lang w:val="en-US" w:eastAsia="zh-Hans"/>
        </w:rPr>
        <w:t>企业通过</w:t>
      </w:r>
      <w:r>
        <w:rPr>
          <w:rFonts w:hint="eastAsia" w:ascii="仿宋_GB2312" w:hAnsi="仿宋_GB2312" w:eastAsia="仿宋_GB2312" w:cs="仿宋_GB2312"/>
          <w:i w:val="0"/>
          <w:iCs w:val="0"/>
          <w:caps w:val="0"/>
          <w:color w:val="auto"/>
          <w:spacing w:val="0"/>
          <w:sz w:val="32"/>
          <w:szCs w:val="32"/>
          <w:lang w:val="en-US" w:eastAsia="zh-CN"/>
        </w:rPr>
        <w:t>运用</w:t>
      </w:r>
      <w:r>
        <w:rPr>
          <w:rFonts w:hint="eastAsia" w:ascii="仿宋_GB2312" w:hAnsi="仿宋_GB2312" w:eastAsia="仿宋_GB2312" w:cs="仿宋_GB2312"/>
          <w:i w:val="0"/>
          <w:iCs w:val="0"/>
          <w:caps w:val="0"/>
          <w:color w:val="auto"/>
          <w:spacing w:val="0"/>
          <w:sz w:val="32"/>
          <w:szCs w:val="32"/>
          <w:lang w:val="en-US" w:eastAsia="zh-Hans"/>
        </w:rPr>
        <w:t>工业设计</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lang w:val="en-US" w:eastAsia="zh-Hans"/>
        </w:rPr>
        <w:t>实现“增品种、提品质、创品牌”的</w:t>
      </w:r>
      <w:r>
        <w:rPr>
          <w:rFonts w:hint="eastAsia" w:ascii="仿宋_GB2312" w:hAnsi="仿宋_GB2312" w:eastAsia="仿宋_GB2312" w:cs="仿宋_GB2312"/>
          <w:i w:val="0"/>
          <w:iCs w:val="0"/>
          <w:caps w:val="0"/>
          <w:color w:val="auto"/>
          <w:spacing w:val="0"/>
          <w:sz w:val="32"/>
          <w:szCs w:val="32"/>
        </w:rPr>
        <w:t>具体举措及取得成效（模板见附件2）。案例具有行业代表性，逻辑清晰、重点突出、数据准确、具有较强可读性，帮助中小企业回答“为什么要做、怎么去做”的问题</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尽可能结合图、表等表达方式。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征集方式：由省级工业和信息化主管部门组织若干中小企业总结提炼工业设计赋能案例，并按照优先顺序排序推荐报送。</w:t>
      </w:r>
      <w:r>
        <w:rPr>
          <w:rFonts w:hint="eastAsia" w:ascii="仿宋_GB2312" w:hAnsi="仿宋_GB2312" w:eastAsia="仿宋_GB2312" w:cs="仿宋_GB2312"/>
          <w:i w:val="0"/>
          <w:iCs w:val="0"/>
          <w:caps w:val="0"/>
          <w:color w:val="auto"/>
          <w:spacing w:val="0"/>
          <w:sz w:val="32"/>
          <w:szCs w:val="32"/>
        </w:rPr>
        <w:t>  </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iCs w:val="0"/>
          <w:caps w:val="0"/>
          <w:color w:val="auto"/>
          <w:spacing w:val="0"/>
          <w:sz w:val="32"/>
          <w:szCs w:val="32"/>
        </w:rPr>
      </w:pPr>
      <w:r>
        <w:rPr>
          <w:rFonts w:hint="eastAsia" w:ascii="楷体" w:hAnsi="楷体" w:eastAsia="楷体" w:cs="楷体"/>
          <w:i w:val="0"/>
          <w:iCs w:val="0"/>
          <w:caps w:val="0"/>
          <w:color w:val="auto"/>
          <w:spacing w:val="0"/>
          <w:sz w:val="32"/>
          <w:szCs w:val="32"/>
          <w:lang w:eastAsia="zh-CN"/>
        </w:rPr>
        <w:t>工业设计</w:t>
      </w:r>
      <w:r>
        <w:rPr>
          <w:rFonts w:hint="eastAsia" w:ascii="楷体" w:hAnsi="楷体" w:eastAsia="楷体" w:cs="楷体"/>
          <w:i w:val="0"/>
          <w:iCs w:val="0"/>
          <w:caps w:val="0"/>
          <w:color w:val="auto"/>
          <w:spacing w:val="0"/>
          <w:sz w:val="32"/>
          <w:szCs w:val="32"/>
        </w:rPr>
        <w:t>应用场景解决方案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u w:val="none"/>
          <w:lang w:val="en-US" w:eastAsia="zh-CN"/>
        </w:rPr>
        <w:t>围绕</w:t>
      </w:r>
      <w:r>
        <w:rPr>
          <w:rFonts w:hint="eastAsia" w:ascii="仿宋_GB2312" w:hAnsi="仿宋_GB2312" w:eastAsia="仿宋_GB2312" w:cs="仿宋_GB2312"/>
          <w:i w:val="0"/>
          <w:iCs w:val="0"/>
          <w:caps w:val="0"/>
          <w:color w:val="auto"/>
          <w:spacing w:val="0"/>
          <w:sz w:val="32"/>
          <w:szCs w:val="32"/>
          <w:u w:val="none"/>
          <w:lang w:val="en-US" w:eastAsia="zh-Hans"/>
        </w:rPr>
        <w:t>打破产业壁垒进行产业迭代创新</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整合营销模式扩大品牌影响力</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增加产品附加值提高经济效益等工业设计与产业融合发展的应用场景</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其中</w:t>
      </w:r>
      <w:r>
        <w:rPr>
          <w:rFonts w:hint="eastAsia" w:ascii="仿宋_GB2312" w:hAnsi="仿宋_GB2312" w:eastAsia="仿宋_GB2312" w:cs="仿宋_GB2312"/>
          <w:i w:val="0"/>
          <w:iCs w:val="0"/>
          <w:caps w:val="0"/>
          <w:color w:val="auto"/>
          <w:spacing w:val="0"/>
          <w:sz w:val="32"/>
          <w:szCs w:val="32"/>
          <w:u w:val="none"/>
          <w:lang w:val="en-US" w:eastAsia="zh-CN"/>
        </w:rPr>
        <w:t>，</w:t>
      </w:r>
      <w:r>
        <w:rPr>
          <w:rFonts w:hint="eastAsia" w:ascii="仿宋_GB2312" w:hAnsi="仿宋_GB2312" w:eastAsia="仿宋_GB2312" w:cs="仿宋_GB2312"/>
          <w:i w:val="0"/>
          <w:iCs w:val="0"/>
          <w:caps w:val="0"/>
          <w:color w:val="auto"/>
          <w:spacing w:val="0"/>
          <w:sz w:val="32"/>
          <w:szCs w:val="32"/>
          <w:u w:val="none"/>
          <w:lang w:val="en-US" w:eastAsia="zh-Hans"/>
        </w:rPr>
        <w:t>包括但不限于产品研发创新技术</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管理机制创新</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营销模式创新</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平台化设计</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智能化制造</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网络化协同</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个性化定制</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规模化定制</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柔性化生产</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服务化延伸</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数字化管理及其他通过工业设计赋能企业提高生产效率</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供应链效率</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降低生产成本等场景</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rPr>
        <w:t>围绕</w:t>
      </w:r>
      <w:r>
        <w:rPr>
          <w:rFonts w:hint="eastAsia" w:ascii="仿宋_GB2312" w:hAnsi="仿宋_GB2312" w:eastAsia="仿宋_GB2312" w:cs="仿宋_GB2312"/>
          <w:i w:val="0"/>
          <w:iCs w:val="0"/>
          <w:caps w:val="0"/>
          <w:color w:val="auto"/>
          <w:spacing w:val="0"/>
          <w:sz w:val="32"/>
          <w:szCs w:val="32"/>
          <w:u w:val="none"/>
          <w:lang w:val="en-US" w:eastAsia="zh-Hans"/>
        </w:rPr>
        <w:t>工业设计赋能</w:t>
      </w:r>
      <w:r>
        <w:rPr>
          <w:rFonts w:hint="eastAsia" w:ascii="仿宋_GB2312" w:hAnsi="仿宋_GB2312" w:eastAsia="仿宋_GB2312" w:cs="仿宋_GB2312"/>
          <w:i w:val="0"/>
          <w:iCs w:val="0"/>
          <w:caps w:val="0"/>
          <w:color w:val="auto"/>
          <w:spacing w:val="0"/>
          <w:sz w:val="32"/>
          <w:szCs w:val="32"/>
          <w:u w:val="none"/>
        </w:rPr>
        <w:t>中小企业</w:t>
      </w:r>
      <w:r>
        <w:rPr>
          <w:rFonts w:hint="eastAsia" w:ascii="仿宋_GB2312" w:hAnsi="仿宋_GB2312" w:eastAsia="仿宋_GB2312" w:cs="仿宋_GB2312"/>
          <w:i w:val="0"/>
          <w:iCs w:val="0"/>
          <w:caps w:val="0"/>
          <w:color w:val="auto"/>
          <w:spacing w:val="0"/>
          <w:sz w:val="32"/>
          <w:szCs w:val="32"/>
          <w:u w:val="none"/>
          <w:lang w:eastAsia="zh-CN"/>
        </w:rPr>
        <w:t>发展</w:t>
      </w:r>
      <w:r>
        <w:rPr>
          <w:rFonts w:hint="eastAsia" w:ascii="仿宋_GB2312" w:hAnsi="仿宋_GB2312" w:eastAsia="仿宋_GB2312" w:cs="仿宋_GB2312"/>
          <w:i w:val="0"/>
          <w:iCs w:val="0"/>
          <w:caps w:val="0"/>
          <w:color w:val="auto"/>
          <w:spacing w:val="0"/>
          <w:sz w:val="32"/>
          <w:szCs w:val="32"/>
          <w:u w:val="none"/>
        </w:rPr>
        <w:t>的亮点，绘制解决方案整体架构图，对解决方案及其应用情况和取得</w:t>
      </w:r>
      <w:r>
        <w:rPr>
          <w:rFonts w:hint="eastAsia" w:ascii="仿宋_GB2312" w:hAnsi="仿宋_GB2312" w:eastAsia="仿宋_GB2312" w:cs="仿宋_GB2312"/>
          <w:i w:val="0"/>
          <w:iCs w:val="0"/>
          <w:caps w:val="0"/>
          <w:color w:val="auto"/>
          <w:spacing w:val="0"/>
          <w:sz w:val="32"/>
          <w:szCs w:val="32"/>
          <w:u w:val="none"/>
          <w:lang w:val="en-US" w:eastAsia="zh-Hans"/>
        </w:rPr>
        <w:t>成效进行介绍</w:t>
      </w:r>
      <w:r>
        <w:rPr>
          <w:rFonts w:hint="default" w:ascii="仿宋_GB2312" w:hAnsi="仿宋_GB2312" w:eastAsia="仿宋_GB2312" w:cs="仿宋_GB2312"/>
          <w:i w:val="0"/>
          <w:iCs w:val="0"/>
          <w:caps w:val="0"/>
          <w:color w:val="auto"/>
          <w:spacing w:val="0"/>
          <w:sz w:val="32"/>
          <w:szCs w:val="32"/>
          <w:u w:val="none"/>
          <w:lang w:eastAsia="zh-Hans"/>
        </w:rPr>
        <w:t>（</w:t>
      </w:r>
      <w:r>
        <w:rPr>
          <w:rFonts w:hint="eastAsia" w:ascii="仿宋_GB2312" w:hAnsi="仿宋_GB2312" w:eastAsia="仿宋_GB2312" w:cs="仿宋_GB2312"/>
          <w:i w:val="0"/>
          <w:iCs w:val="0"/>
          <w:caps w:val="0"/>
          <w:color w:val="auto"/>
          <w:spacing w:val="0"/>
          <w:sz w:val="32"/>
          <w:szCs w:val="32"/>
          <w:u w:val="none"/>
          <w:lang w:val="en-US" w:eastAsia="zh-Hans"/>
        </w:rPr>
        <w:t>模版见附件</w:t>
      </w:r>
      <w:r>
        <w:rPr>
          <w:rFonts w:hint="default" w:ascii="仿宋_GB2312" w:hAnsi="仿宋_GB2312" w:eastAsia="仿宋_GB2312" w:cs="仿宋_GB2312"/>
          <w:i w:val="0"/>
          <w:iCs w:val="0"/>
          <w:caps w:val="0"/>
          <w:color w:val="auto"/>
          <w:spacing w:val="0"/>
          <w:sz w:val="32"/>
          <w:szCs w:val="32"/>
          <w:u w:val="none"/>
          <w:lang w:eastAsia="zh-Hans"/>
        </w:rPr>
        <w:t>3）。</w:t>
      </w:r>
      <w:r>
        <w:rPr>
          <w:rFonts w:hint="eastAsia" w:ascii="仿宋_GB2312" w:hAnsi="仿宋_GB2312" w:eastAsia="仿宋_GB2312" w:cs="仿宋_GB2312"/>
          <w:i w:val="0"/>
          <w:iCs w:val="0"/>
          <w:caps w:val="0"/>
          <w:color w:val="auto"/>
          <w:spacing w:val="0"/>
          <w:sz w:val="32"/>
          <w:szCs w:val="32"/>
        </w:rPr>
        <w:t>案例要实事求是、逻辑清晰，具备一定的代表性、便捷性、实用性，对相关行业或企业具有较强借鉴意义和推广价值</w:t>
      </w:r>
      <w:r>
        <w:rPr>
          <w:rFonts w:hint="eastAsia" w:ascii="仿宋_GB2312" w:hAnsi="仿宋_GB2312" w:eastAsia="仿宋_GB2312" w:cs="仿宋_GB2312"/>
          <w:i w:val="0"/>
          <w:iCs w:val="0"/>
          <w:caps w:val="0"/>
          <w:color w:val="auto"/>
          <w:spacing w:val="0"/>
          <w:sz w:val="32"/>
          <w:szCs w:val="32"/>
          <w:lang w:eastAsia="zh-CN"/>
        </w:rPr>
        <w:t>，回应好</w:t>
      </w:r>
      <w:r>
        <w:rPr>
          <w:rFonts w:hint="eastAsia" w:ascii="仿宋_GB2312" w:hAnsi="仿宋_GB2312" w:eastAsia="仿宋_GB2312" w:cs="仿宋_GB2312"/>
          <w:i w:val="0"/>
          <w:iCs w:val="0"/>
          <w:caps w:val="0"/>
          <w:color w:val="auto"/>
          <w:spacing w:val="0"/>
          <w:sz w:val="32"/>
          <w:szCs w:val="32"/>
        </w:rPr>
        <w:t>“面向谁去做、主要做什么”的问题，尽可能结合图、表等表达方式。优先报送小切口大变化、小应用低投入，已使用见效快的典型应用场景。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征集方式：省级工业和信息化主管部门组织推荐，推荐应用场景解决方案例数不超过4个。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i w:val="0"/>
          <w:iCs w:val="0"/>
          <w:color w:val="auto"/>
          <w:sz w:val="32"/>
          <w:szCs w:val="32"/>
        </w:rPr>
      </w:pPr>
      <w:r>
        <w:rPr>
          <w:rFonts w:hint="eastAsia" w:ascii="黑体" w:hAnsi="黑体" w:eastAsia="黑体" w:cs="黑体"/>
          <w:i w:val="0"/>
          <w:iCs w:val="0"/>
          <w:caps w:val="0"/>
          <w:color w:val="auto"/>
          <w:spacing w:val="0"/>
          <w:sz w:val="32"/>
          <w:szCs w:val="32"/>
        </w:rPr>
        <w:t>三、材料报送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省级工业和信息化主管部门结合实际情况，填写《XX省（市）报送案例汇总表》（附件4），于2023年</w:t>
      </w:r>
      <w:r>
        <w:rPr>
          <w:rFonts w:hint="default" w:ascii="仿宋_GB2312" w:hAnsi="仿宋_GB2312" w:eastAsia="仿宋_GB2312" w:cs="仿宋_GB2312"/>
          <w:i w:val="0"/>
          <w:iCs w:val="0"/>
          <w:caps w:val="0"/>
          <w:color w:val="auto"/>
          <w:spacing w:val="0"/>
          <w:sz w:val="32"/>
          <w:szCs w:val="32"/>
          <w:lang w:val="en" w:eastAsia="zh-CN"/>
        </w:rPr>
        <w:t>1</w:t>
      </w:r>
      <w:r>
        <w:rPr>
          <w:rFonts w:hint="eastAsia" w:ascii="仿宋_GB2312" w:hAnsi="仿宋_GB2312" w:eastAsia="仿宋_GB2312" w:cs="仿宋_GB2312"/>
          <w:i w:val="0"/>
          <w:iCs w:val="0"/>
          <w:caps w:val="0"/>
          <w:color w:val="auto"/>
          <w:spacing w:val="0"/>
          <w:sz w:val="32"/>
          <w:szCs w:val="32"/>
          <w:lang w:val="en-US" w:eastAsia="zh-CN"/>
        </w:rPr>
        <w:t>1月15日前将电子版（word或wps格式）材料和盖章后扫描件发送至联系人邮箱。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案例形成后，将发至省级工业和信息化主管部门，加大推广力度，切实发挥好案例的引导示范作用。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left"/>
        <w:textAlignment w:val="auto"/>
        <w:rPr>
          <w:rFonts w:ascii="宋体" w:hAnsi="宋体" w:eastAsia="宋体" w:cs="宋体"/>
          <w:i w:val="0"/>
          <w:iCs w:val="0"/>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rPr>
        <w:t>联系人：</w:t>
      </w:r>
      <w:r>
        <w:rPr>
          <w:rFonts w:hint="eastAsia" w:ascii="仿宋_GB2312" w:hAnsi="仿宋_GB2312" w:eastAsia="仿宋_GB2312" w:cs="仿宋_GB2312"/>
          <w:b w:val="0"/>
          <w:bCs w:val="0"/>
          <w:i w:val="0"/>
          <w:iCs w:val="0"/>
          <w:caps w:val="0"/>
          <w:color w:val="auto"/>
          <w:spacing w:val="0"/>
          <w:sz w:val="32"/>
          <w:szCs w:val="32"/>
          <w:lang w:val="en-US" w:eastAsia="zh-Hans"/>
        </w:rPr>
        <w:t>欧</w:t>
      </w: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eastAsia" w:ascii="仿宋_GB2312" w:hAnsi="仿宋_GB2312" w:eastAsia="仿宋_GB2312" w:cs="仿宋_GB2312"/>
          <w:b w:val="0"/>
          <w:bCs w:val="0"/>
          <w:i w:val="0"/>
          <w:iCs w:val="0"/>
          <w:caps w:val="0"/>
          <w:color w:val="auto"/>
          <w:spacing w:val="0"/>
          <w:sz w:val="32"/>
          <w:szCs w:val="32"/>
          <w:lang w:val="en-US" w:eastAsia="zh-Hans"/>
        </w:rPr>
        <w:t>爽</w:t>
      </w: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b w:val="0"/>
          <w:bCs w:val="0"/>
          <w:color w:val="auto"/>
          <w:sz w:val="32"/>
          <w:szCs w:val="32"/>
          <w:lang w:val="en-US" w:eastAsia="zh-Hans"/>
        </w:rPr>
      </w:pPr>
      <w:r>
        <w:rPr>
          <w:rFonts w:hint="eastAsia" w:ascii="仿宋_GB2312" w:hAnsi="仿宋_GB2312" w:eastAsia="仿宋_GB2312" w:cs="仿宋_GB2312"/>
          <w:b w:val="0"/>
          <w:bCs w:val="0"/>
          <w:i w:val="0"/>
          <w:iCs w:val="0"/>
          <w:caps w:val="0"/>
          <w:color w:val="auto"/>
          <w:spacing w:val="0"/>
          <w:sz w:val="32"/>
          <w:szCs w:val="32"/>
        </w:rPr>
        <w:t>电话：</w:t>
      </w:r>
      <w:r>
        <w:rPr>
          <w:rFonts w:hint="eastAsia" w:ascii="仿宋_GB2312" w:hAnsi="仿宋_GB2312" w:eastAsia="仿宋_GB2312" w:cs="仿宋_GB2312"/>
          <w:b w:val="0"/>
          <w:bCs w:val="0"/>
          <w:i w:val="0"/>
          <w:iCs w:val="0"/>
          <w:caps w:val="0"/>
          <w:color w:val="auto"/>
          <w:spacing w:val="0"/>
          <w:sz w:val="32"/>
          <w:szCs w:val="32"/>
          <w:lang w:val="en-US" w:eastAsia="zh-CN"/>
        </w:rPr>
        <w:t xml:space="preserve">010-68205540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Hans"/>
        </w:rPr>
      </w:pPr>
      <w:r>
        <w:rPr>
          <w:rFonts w:hint="eastAsia" w:ascii="仿宋_GB2312" w:hAnsi="仿宋_GB2312" w:eastAsia="仿宋_GB2312" w:cs="仿宋_GB2312"/>
          <w:b w:val="0"/>
          <w:bCs w:val="0"/>
          <w:i w:val="0"/>
          <w:iCs w:val="0"/>
          <w:caps w:val="0"/>
          <w:color w:val="auto"/>
          <w:spacing w:val="0"/>
          <w:sz w:val="32"/>
          <w:szCs w:val="32"/>
        </w:rPr>
        <w:t>电子邮箱：</w:t>
      </w:r>
      <w:r>
        <w:rPr>
          <w:rFonts w:hint="eastAsia" w:ascii="仿宋_GB2312" w:hAnsi="仿宋_GB2312" w:eastAsia="仿宋_GB2312" w:cs="仿宋_GB2312"/>
          <w:b w:val="0"/>
          <w:bCs w:val="0"/>
          <w:i w:val="0"/>
          <w:iCs w:val="0"/>
          <w:caps w:val="0"/>
          <w:color w:val="auto"/>
          <w:spacing w:val="0"/>
          <w:sz w:val="32"/>
          <w:szCs w:val="32"/>
          <w:lang w:val="en-US" w:eastAsia="zh-Hans"/>
        </w:rPr>
        <w:t>gongyms</w:t>
      </w:r>
      <w:r>
        <w:rPr>
          <w:rFonts w:hint="default" w:ascii="Arial" w:hAnsi="Arial" w:eastAsia="仿宋_GB2312" w:cs="Arial"/>
          <w:b w:val="0"/>
          <w:bCs w:val="0"/>
          <w:i w:val="0"/>
          <w:iCs w:val="0"/>
          <w:caps w:val="0"/>
          <w:color w:val="auto"/>
          <w:spacing w:val="0"/>
          <w:sz w:val="32"/>
          <w:szCs w:val="32"/>
          <w:lang w:eastAsia="zh-Hans"/>
        </w:rPr>
        <w:t>＠</w:t>
      </w:r>
      <w:r>
        <w:rPr>
          <w:rFonts w:hint="eastAsia" w:ascii="仿宋_GB2312" w:hAnsi="仿宋_GB2312" w:eastAsia="仿宋_GB2312" w:cs="仿宋_GB2312"/>
          <w:b w:val="0"/>
          <w:bCs w:val="0"/>
          <w:i w:val="0"/>
          <w:iCs w:val="0"/>
          <w:caps w:val="0"/>
          <w:color w:val="auto"/>
          <w:spacing w:val="0"/>
          <w:sz w:val="32"/>
          <w:szCs w:val="32"/>
          <w:lang w:eastAsia="zh-Hans"/>
        </w:rPr>
        <w:t>126</w:t>
      </w:r>
      <w:r>
        <w:rPr>
          <w:rFonts w:hint="eastAsia" w:ascii="仿宋_GB2312" w:hAnsi="仿宋_GB2312" w:eastAsia="仿宋_GB2312" w:cs="仿宋_GB2312"/>
          <w:b w:val="0"/>
          <w:bCs w:val="0"/>
          <w:i w:val="0"/>
          <w:iCs w:val="0"/>
          <w:caps w:val="0"/>
          <w:color w:val="auto"/>
          <w:spacing w:val="0"/>
          <w:sz w:val="32"/>
          <w:szCs w:val="32"/>
          <w:lang w:val="en-US" w:eastAsia="zh-Hans"/>
        </w:rPr>
        <w:t>.com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附件：1.地方推进工业设计助力中小企业典型做法案例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模板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eastAsia" w:ascii="仿宋_GB2312" w:hAnsi="仿宋_GB2312" w:eastAsia="仿宋_GB2312" w:cs="仿宋_GB2312"/>
          <w:b w:val="0"/>
          <w:bCs w:val="0"/>
          <w:i w:val="0"/>
          <w:iCs w:val="0"/>
          <w:caps w:val="0"/>
          <w:color w:val="auto"/>
          <w:spacing w:val="0"/>
          <w:sz w:val="32"/>
          <w:szCs w:val="32"/>
          <w:u w:val="none"/>
          <w:lang w:val="en-US" w:eastAsia="zh-CN"/>
        </w:rPr>
        <w:t>2.企业运用</w:t>
      </w:r>
      <w:r>
        <w:rPr>
          <w:rFonts w:hint="eastAsia" w:ascii="仿宋_GB2312" w:hAnsi="仿宋_GB2312" w:eastAsia="仿宋_GB2312" w:cs="仿宋_GB2312"/>
          <w:b w:val="0"/>
          <w:bCs w:val="0"/>
          <w:i w:val="0"/>
          <w:iCs w:val="0"/>
          <w:caps w:val="0"/>
          <w:color w:val="auto"/>
          <w:spacing w:val="0"/>
          <w:sz w:val="32"/>
          <w:szCs w:val="32"/>
          <w:u w:val="none"/>
          <w:lang w:val="en-US" w:eastAsia="zh-Hans"/>
        </w:rPr>
        <w:t>工业设计</w:t>
      </w:r>
      <w:r>
        <w:rPr>
          <w:rFonts w:hint="eastAsia" w:ascii="仿宋_GB2312" w:hAnsi="仿宋_GB2312" w:eastAsia="仿宋_GB2312" w:cs="仿宋_GB2312"/>
          <w:b w:val="0"/>
          <w:bCs w:val="0"/>
          <w:i w:val="0"/>
          <w:iCs w:val="0"/>
          <w:caps w:val="0"/>
          <w:color w:val="auto"/>
          <w:spacing w:val="0"/>
          <w:sz w:val="32"/>
          <w:szCs w:val="32"/>
          <w:u w:val="none"/>
          <w:lang w:val="en-US" w:eastAsia="zh-CN"/>
        </w:rPr>
        <w:t>提质增效优秀案例模板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eastAsia" w:ascii="仿宋_GB2312" w:hAnsi="仿宋_GB2312" w:eastAsia="仿宋_GB2312" w:cs="仿宋_GB2312"/>
          <w:b w:val="0"/>
          <w:bCs w:val="0"/>
          <w:i w:val="0"/>
          <w:iCs w:val="0"/>
          <w:caps w:val="0"/>
          <w:color w:val="auto"/>
          <w:spacing w:val="0"/>
          <w:sz w:val="32"/>
          <w:szCs w:val="32"/>
          <w:u w:val="none"/>
          <w:lang w:val="en-US" w:eastAsia="zh-CN"/>
        </w:rPr>
        <w:t>3.</w:t>
      </w:r>
      <w:r>
        <w:rPr>
          <w:rFonts w:hint="eastAsia" w:ascii="仿宋_GB2312" w:hAnsi="仿宋_GB2312" w:eastAsia="仿宋_GB2312" w:cs="仿宋_GB2312"/>
          <w:b w:val="0"/>
          <w:bCs w:val="0"/>
          <w:i w:val="0"/>
          <w:iCs w:val="0"/>
          <w:caps w:val="0"/>
          <w:color w:val="auto"/>
          <w:spacing w:val="0"/>
          <w:sz w:val="32"/>
          <w:szCs w:val="32"/>
          <w:u w:val="none"/>
          <w:lang w:val="en-US" w:eastAsia="zh-Hans"/>
        </w:rPr>
        <w:t>工业设计应用场景解决方案案例</w:t>
      </w:r>
      <w:r>
        <w:rPr>
          <w:rFonts w:hint="eastAsia" w:ascii="仿宋_GB2312" w:hAnsi="仿宋_GB2312" w:eastAsia="仿宋_GB2312" w:cs="仿宋_GB2312"/>
          <w:b w:val="0"/>
          <w:bCs w:val="0"/>
          <w:i w:val="0"/>
          <w:iCs w:val="0"/>
          <w:caps w:val="0"/>
          <w:color w:val="auto"/>
          <w:spacing w:val="0"/>
          <w:sz w:val="32"/>
          <w:szCs w:val="32"/>
          <w:u w:val="none"/>
          <w:lang w:val="en-US" w:eastAsia="zh-CN"/>
        </w:rPr>
        <w:t>模板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eastAsia" w:ascii="仿宋_GB2312" w:hAnsi="仿宋_GB2312" w:eastAsia="仿宋_GB2312" w:cs="仿宋_GB2312"/>
          <w:b w:val="0"/>
          <w:bCs w:val="0"/>
          <w:i w:val="0"/>
          <w:iCs w:val="0"/>
          <w:caps w:val="0"/>
          <w:color w:val="auto"/>
          <w:spacing w:val="0"/>
          <w:sz w:val="32"/>
          <w:szCs w:val="32"/>
          <w:lang w:val="en-US" w:eastAsia="zh-CN"/>
        </w:rPr>
        <w:fldChar w:fldCharType="begin"/>
      </w:r>
      <w:r>
        <w:rPr>
          <w:rFonts w:hint="eastAsia" w:ascii="仿宋_GB2312" w:hAnsi="仿宋_GB2312" w:eastAsia="仿宋_GB2312" w:cs="仿宋_GB2312"/>
          <w:b w:val="0"/>
          <w:bCs w:val="0"/>
          <w:i w:val="0"/>
          <w:iCs w:val="0"/>
          <w:caps w:val="0"/>
          <w:color w:val="auto"/>
          <w:spacing w:val="0"/>
          <w:sz w:val="32"/>
          <w:szCs w:val="32"/>
          <w:lang w:val="en-US" w:eastAsia="zh-CN"/>
        </w:rPr>
        <w:instrText xml:space="preserve"> HYPERLINK "https://www.miit.gov.cn/cms_files/filemanager/1226211233/attach/20219/3170713aed544290b9b7d9e8878b7675.wps" </w:instrText>
      </w:r>
      <w:r>
        <w:rPr>
          <w:rFonts w:hint="eastAsia" w:ascii="仿宋_GB2312" w:hAnsi="仿宋_GB2312" w:eastAsia="仿宋_GB2312" w:cs="仿宋_GB2312"/>
          <w:b w:val="0"/>
          <w:bCs w:val="0"/>
          <w:i w:val="0"/>
          <w:iCs w:val="0"/>
          <w:caps w:val="0"/>
          <w:color w:val="auto"/>
          <w:spacing w:val="0"/>
          <w:sz w:val="32"/>
          <w:szCs w:val="32"/>
          <w:lang w:val="en-US" w:eastAsia="zh-CN"/>
        </w:rPr>
        <w:fldChar w:fldCharType="separate"/>
      </w:r>
      <w:r>
        <w:rPr>
          <w:rFonts w:hint="eastAsia" w:ascii="仿宋_GB2312" w:hAnsi="仿宋_GB2312" w:eastAsia="仿宋_GB2312" w:cs="仿宋_GB2312"/>
          <w:b w:val="0"/>
          <w:bCs w:val="0"/>
          <w:i w:val="0"/>
          <w:iCs w:val="0"/>
          <w:caps w:val="0"/>
          <w:color w:val="auto"/>
          <w:spacing w:val="0"/>
          <w:sz w:val="32"/>
          <w:szCs w:val="32"/>
          <w:lang w:val="en-US" w:eastAsia="zh-CN"/>
        </w:rPr>
        <w:t>4.XX省（市）报送案例汇总表</w:t>
      </w:r>
      <w:r>
        <w:rPr>
          <w:rFonts w:hint="eastAsia" w:ascii="仿宋_GB2312" w:hAnsi="仿宋_GB2312" w:eastAsia="仿宋_GB2312" w:cs="仿宋_GB2312"/>
          <w:b w:val="0"/>
          <w:bCs w:val="0"/>
          <w:i w:val="0"/>
          <w:iCs w:val="0"/>
          <w:caps w:val="0"/>
          <w:color w:val="auto"/>
          <w:spacing w:val="0"/>
          <w:sz w:val="32"/>
          <w:szCs w:val="32"/>
          <w:lang w:val="en-US" w:eastAsia="zh-CN"/>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jc w:val="left"/>
        <w:textAlignment w:val="auto"/>
        <w:rPr>
          <w:rFonts w:hint="default" w:ascii="仿宋_GB2312" w:hAnsi="仿宋_GB2312" w:eastAsia="仿宋_GB2312" w:cs="仿宋_GB2312"/>
          <w:b w:val="0"/>
          <w:bCs w:val="0"/>
          <w:i w:val="0"/>
          <w:iCs w:val="0"/>
          <w:caps w:val="0"/>
          <w:color w:val="auto"/>
          <w:spacing w:val="0"/>
          <w:w w:val="90"/>
          <w:sz w:val="32"/>
          <w:szCs w:val="32"/>
          <w:lang w:val="en-US" w:eastAsia="zh-CN"/>
        </w:rPr>
      </w:pPr>
      <w:r>
        <w:rPr>
          <w:rFonts w:hint="eastAsia" w:ascii="仿宋_GB2312" w:hAnsi="仿宋_GB2312" w:eastAsia="仿宋_GB2312" w:cs="仿宋_GB2312"/>
          <w:b w:val="0"/>
          <w:bCs w:val="0"/>
          <w:i w:val="0"/>
          <w:iCs w:val="0"/>
          <w:caps w:val="0"/>
          <w:color w:val="auto"/>
          <w:spacing w:val="0"/>
          <w:w w:val="90"/>
          <w:sz w:val="32"/>
          <w:szCs w:val="32"/>
          <w:lang w:val="en-US" w:eastAsia="zh-CN"/>
        </w:rPr>
        <w:t>工业和信息化部中小企业局    工业和信息化部产业政策与法规司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default" w:ascii="仿宋_GB2312" w:hAnsi="仿宋_GB2312" w:eastAsia="仿宋_GB2312" w:cs="仿宋_GB2312"/>
          <w:b w:val="0"/>
          <w:bCs w:val="0"/>
          <w:i w:val="0"/>
          <w:iCs w:val="0"/>
          <w:caps w:val="0"/>
          <w:color w:val="auto"/>
          <w:spacing w:val="0"/>
          <w:sz w:val="32"/>
          <w:szCs w:val="32"/>
          <w:lang w:val="en" w:eastAsia="zh-CN"/>
        </w:rPr>
        <w:t xml:space="preserve"> </w:t>
      </w:r>
      <w:r>
        <w:rPr>
          <w:rFonts w:hint="eastAsia" w:ascii="仿宋_GB2312" w:hAnsi="仿宋_GB2312" w:eastAsia="仿宋_GB2312" w:cs="仿宋_GB2312"/>
          <w:b w:val="0"/>
          <w:bCs w:val="0"/>
          <w:i w:val="0"/>
          <w:iCs w:val="0"/>
          <w:caps w:val="0"/>
          <w:color w:val="auto"/>
          <w:spacing w:val="0"/>
          <w:sz w:val="32"/>
          <w:szCs w:val="32"/>
          <w:lang w:val="en-US" w:eastAsia="zh-CN"/>
        </w:rPr>
        <w:t xml:space="preserve"> 2023年10月7日</w:t>
      </w:r>
    </w:p>
    <w:p>
      <w:pPr>
        <w:keepNext w:val="0"/>
        <w:keepLines w:val="0"/>
        <w:pageBreakBefore w:val="0"/>
        <w:kinsoku/>
        <w:overflowPunct/>
        <w:topLinePunct w:val="0"/>
        <w:autoSpaceDE/>
        <w:autoSpaceDN/>
        <w:bidi w:val="0"/>
        <w:adjustRightInd/>
        <w:snapToGrid/>
        <w:spacing w:line="580" w:lineRule="exact"/>
        <w:textAlignment w:val="auto"/>
        <w:rPr>
          <w:rFonts w:hint="eastAsia" w:eastAsiaTheme="minorEastAsia"/>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E8D14"/>
    <w:multiLevelType w:val="singleLevel"/>
    <w:tmpl w:val="FE6E8D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NjBlNDBmNGIxY2I2NjAyNWFkYzQ4ZDVkYmUyMDUifQ=="/>
  </w:docVars>
  <w:rsids>
    <w:rsidRoot w:val="FF9D5350"/>
    <w:rsid w:val="005574FC"/>
    <w:rsid w:val="01121891"/>
    <w:rsid w:val="04365896"/>
    <w:rsid w:val="061B4D44"/>
    <w:rsid w:val="064C75F3"/>
    <w:rsid w:val="0BA37CB5"/>
    <w:rsid w:val="0FA7589A"/>
    <w:rsid w:val="109C2F25"/>
    <w:rsid w:val="11965BC6"/>
    <w:rsid w:val="13960100"/>
    <w:rsid w:val="15DB629E"/>
    <w:rsid w:val="185C28E3"/>
    <w:rsid w:val="1AAB4490"/>
    <w:rsid w:val="1C8B27CB"/>
    <w:rsid w:val="1F38650F"/>
    <w:rsid w:val="1FF76051"/>
    <w:rsid w:val="23250B58"/>
    <w:rsid w:val="24B228BF"/>
    <w:rsid w:val="25461985"/>
    <w:rsid w:val="258E0C37"/>
    <w:rsid w:val="291B6C85"/>
    <w:rsid w:val="2CD535EF"/>
    <w:rsid w:val="2CDE06F5"/>
    <w:rsid w:val="2D1E0B5D"/>
    <w:rsid w:val="2E7BA07D"/>
    <w:rsid w:val="2EBB414E"/>
    <w:rsid w:val="357E20A0"/>
    <w:rsid w:val="36ED45D7"/>
    <w:rsid w:val="3EF7BD48"/>
    <w:rsid w:val="3F7A7004"/>
    <w:rsid w:val="42644DA1"/>
    <w:rsid w:val="44305883"/>
    <w:rsid w:val="46B207D1"/>
    <w:rsid w:val="49A10689"/>
    <w:rsid w:val="4BBE2C2E"/>
    <w:rsid w:val="4E033D14"/>
    <w:rsid w:val="4FDFB274"/>
    <w:rsid w:val="52EFE25C"/>
    <w:rsid w:val="53034162"/>
    <w:rsid w:val="53547C42"/>
    <w:rsid w:val="544BDBC0"/>
    <w:rsid w:val="564231F4"/>
    <w:rsid w:val="56EB7265"/>
    <w:rsid w:val="57754EDD"/>
    <w:rsid w:val="577675F9"/>
    <w:rsid w:val="57BEAC9F"/>
    <w:rsid w:val="58AD704A"/>
    <w:rsid w:val="596C2A61"/>
    <w:rsid w:val="5AB3021C"/>
    <w:rsid w:val="5AFB1922"/>
    <w:rsid w:val="5B5639C9"/>
    <w:rsid w:val="5C207B33"/>
    <w:rsid w:val="5DBFB209"/>
    <w:rsid w:val="5DEBB880"/>
    <w:rsid w:val="5E451AD3"/>
    <w:rsid w:val="5F70492E"/>
    <w:rsid w:val="5FBE93C5"/>
    <w:rsid w:val="61B2747F"/>
    <w:rsid w:val="634C7460"/>
    <w:rsid w:val="66195D1F"/>
    <w:rsid w:val="67F72E0F"/>
    <w:rsid w:val="69366BE8"/>
    <w:rsid w:val="6DF7FF88"/>
    <w:rsid w:val="715C2F64"/>
    <w:rsid w:val="71AF7537"/>
    <w:rsid w:val="726E024E"/>
    <w:rsid w:val="72741F85"/>
    <w:rsid w:val="72DD187D"/>
    <w:rsid w:val="73B7DEB9"/>
    <w:rsid w:val="77FB01EB"/>
    <w:rsid w:val="78166313"/>
    <w:rsid w:val="797F96B0"/>
    <w:rsid w:val="79CE3D15"/>
    <w:rsid w:val="79EF297F"/>
    <w:rsid w:val="7BFFC80D"/>
    <w:rsid w:val="7D3E3E65"/>
    <w:rsid w:val="7D6B2EAC"/>
    <w:rsid w:val="7DA71C61"/>
    <w:rsid w:val="7ED93E46"/>
    <w:rsid w:val="7F712759"/>
    <w:rsid w:val="7FAAA38E"/>
    <w:rsid w:val="7FBD88B5"/>
    <w:rsid w:val="7FBFA055"/>
    <w:rsid w:val="7FF758C6"/>
    <w:rsid w:val="8DF30BB3"/>
    <w:rsid w:val="8EFF13FF"/>
    <w:rsid w:val="B3F7F6A8"/>
    <w:rsid w:val="B7795AD6"/>
    <w:rsid w:val="BFBE4F1F"/>
    <w:rsid w:val="BFEF21A0"/>
    <w:rsid w:val="C7EFD563"/>
    <w:rsid w:val="CDBFD0BD"/>
    <w:rsid w:val="D667C923"/>
    <w:rsid w:val="D6BB1247"/>
    <w:rsid w:val="D73117E6"/>
    <w:rsid w:val="DF6DEE5A"/>
    <w:rsid w:val="DFDD7D8D"/>
    <w:rsid w:val="DFFB1FC3"/>
    <w:rsid w:val="DFFE39B8"/>
    <w:rsid w:val="E77FC0C2"/>
    <w:rsid w:val="EA9EE9CE"/>
    <w:rsid w:val="EDBF6E8B"/>
    <w:rsid w:val="EE97C01C"/>
    <w:rsid w:val="FA7C9C2C"/>
    <w:rsid w:val="FBDF567E"/>
    <w:rsid w:val="FD7E7BFE"/>
    <w:rsid w:val="FD9E63CB"/>
    <w:rsid w:val="FDFF3030"/>
    <w:rsid w:val="FE673EE1"/>
    <w:rsid w:val="FF9D5350"/>
    <w:rsid w:val="FFEF7C87"/>
    <w:rsid w:val="FFFB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1691</Characters>
  <Lines>0</Lines>
  <Paragraphs>0</Paragraphs>
  <TotalTime>50</TotalTime>
  <ScaleCrop>false</ScaleCrop>
  <LinksUpToDate>false</LinksUpToDate>
  <CharactersWithSpaces>1697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2023-05-22T14:38:00Z</dcterms:created>
  <dc:creator>京鸽you</dc:creator>
  <cp:lastModifiedBy>celinefx</cp:lastModifiedBy>
  <cp:lastPrinted>2023-10-07T15:42:00Z</cp:lastPrinted>
  <dcterms:modified xsi:type="dcterms:W3CDTF">2023-10-09T11:10:04Z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6F1D451EAA69DAAE5D7C6D6433819D5A_43</vt:lpwstr>
  </property>
</Properties>
</file>