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E4F" w:rsidRDefault="00054ACE">
      <w:pPr>
        <w:widowControl/>
        <w:jc w:val="center"/>
        <w:rPr>
          <w:rFonts w:ascii="宋体" w:eastAsia="宋体" w:hAnsi="宋体" w:cs="宋体"/>
          <w:b/>
          <w:sz w:val="48"/>
          <w:szCs w:val="48"/>
          <w:lang w:val="en-US"/>
        </w:rPr>
      </w:pPr>
      <w:bookmarkStart w:id="0" w:name="_Hlk21455897"/>
      <w:bookmarkStart w:id="1" w:name="_Hlk21456266"/>
      <w:r>
        <w:rPr>
          <w:rFonts w:ascii="宋体" w:eastAsia="宋体" w:hAnsi="宋体" w:cs="宋体" w:hint="eastAsia"/>
          <w:b/>
          <w:sz w:val="48"/>
          <w:szCs w:val="48"/>
        </w:rPr>
        <w:t>贵阳市自然资源和规划局</w:t>
      </w:r>
      <w:r>
        <w:rPr>
          <w:rFonts w:ascii="宋体" w:eastAsia="宋体" w:hAnsi="宋体" w:cs="宋体" w:hint="eastAsia"/>
          <w:b/>
          <w:sz w:val="48"/>
          <w:szCs w:val="48"/>
          <w:lang w:val="en-US"/>
        </w:rPr>
        <w:t>关于贵州双龙航空港经济区物流二号路</w:t>
      </w:r>
    </w:p>
    <w:p w:rsidR="00A97E4F" w:rsidRDefault="00054ACE">
      <w:pPr>
        <w:widowControl/>
        <w:jc w:val="center"/>
        <w:rPr>
          <w:rFonts w:ascii="宋体" w:eastAsia="宋体" w:hAnsi="宋体" w:cs="宋体"/>
          <w:b/>
          <w:sz w:val="48"/>
          <w:szCs w:val="48"/>
        </w:rPr>
      </w:pPr>
      <w:r>
        <w:rPr>
          <w:rFonts w:ascii="宋体" w:eastAsia="宋体" w:hAnsi="宋体" w:cs="宋体" w:hint="eastAsia"/>
          <w:b/>
          <w:sz w:val="48"/>
          <w:szCs w:val="48"/>
          <w:lang w:val="en-US"/>
        </w:rPr>
        <w:t>延伸段道路工程</w:t>
      </w:r>
      <w:r>
        <w:rPr>
          <w:rFonts w:ascii="宋体" w:eastAsia="宋体" w:hAnsi="宋体" w:cs="宋体" w:hint="eastAsia"/>
          <w:b/>
          <w:sz w:val="48"/>
          <w:szCs w:val="48"/>
        </w:rPr>
        <w:t>（K0+000-K0+300）行政审批批前公示</w:t>
      </w:r>
    </w:p>
    <w:p w:rsidR="00A97E4F" w:rsidRDefault="00054ACE">
      <w:pPr>
        <w:pStyle w:val="a9"/>
        <w:widowControl/>
        <w:spacing w:beforeAutospacing="0" w:afterAutospacing="0"/>
        <w:rPr>
          <w:rFonts w:ascii="宋体" w:eastAsia="宋体" w:hAnsi="宋体" w:cs="Noto Sans Mono CJK JP Regular"/>
          <w:color w:val="000000"/>
          <w:sz w:val="36"/>
          <w:szCs w:val="36"/>
          <w:highlight w:val="yellow"/>
          <w:lang w:val="zh-CN" w:bidi="zh-CN"/>
        </w:rPr>
      </w:pPr>
      <w:bookmarkStart w:id="2" w:name="_GoBack"/>
      <w:r>
        <w:rPr>
          <w:rFonts w:ascii="宋体" w:eastAsia="宋体" w:hAnsi="宋体"/>
          <w:color w:val="000000"/>
          <w:sz w:val="36"/>
          <w:szCs w:val="36"/>
        </w:rPr>
        <w:t>项目名称：</w:t>
      </w:r>
      <w:r>
        <w:rPr>
          <w:rFonts w:ascii="宋体" w:eastAsia="宋体" w:hAnsi="宋体" w:hint="eastAsia"/>
          <w:color w:val="000000"/>
          <w:sz w:val="36"/>
          <w:szCs w:val="36"/>
        </w:rPr>
        <w:t>贵州双龙航空港经济区物流二号路延伸段道路工程（K0+000-K0+300）</w:t>
      </w:r>
    </w:p>
    <w:p w:rsidR="00A97E4F" w:rsidRDefault="00054ACE">
      <w:pPr>
        <w:spacing w:before="11" w:line="460" w:lineRule="exact"/>
        <w:rPr>
          <w:rFonts w:ascii="宋体" w:eastAsia="宋体" w:hAnsi="宋体"/>
          <w:sz w:val="36"/>
          <w:szCs w:val="36"/>
        </w:rPr>
      </w:pPr>
      <w:r>
        <w:rPr>
          <w:rFonts w:ascii="宋体" w:eastAsia="宋体" w:hAnsi="宋体"/>
          <w:sz w:val="36"/>
          <w:szCs w:val="36"/>
        </w:rPr>
        <w:t>申报单位：</w:t>
      </w:r>
      <w:r>
        <w:rPr>
          <w:rFonts w:ascii="宋体" w:eastAsia="宋体" w:hAnsi="宋体" w:hint="eastAsia"/>
          <w:color w:val="000000"/>
          <w:sz w:val="36"/>
          <w:szCs w:val="36"/>
        </w:rPr>
        <w:t>贵州双龙航空港建设投资有限公司</w:t>
      </w:r>
    </w:p>
    <w:p w:rsidR="00A97E4F" w:rsidRDefault="00054ACE">
      <w:pPr>
        <w:tabs>
          <w:tab w:val="left" w:pos="6564"/>
        </w:tabs>
        <w:spacing w:before="11" w:line="460" w:lineRule="exact"/>
        <w:rPr>
          <w:rFonts w:ascii="宋体" w:eastAsia="宋体" w:hAnsi="宋体"/>
          <w:color w:val="000000"/>
          <w:sz w:val="36"/>
          <w:szCs w:val="36"/>
        </w:rPr>
      </w:pPr>
      <w:r>
        <w:rPr>
          <w:rFonts w:ascii="宋体" w:eastAsia="宋体" w:hAnsi="宋体"/>
          <w:sz w:val="36"/>
          <w:szCs w:val="36"/>
        </w:rPr>
        <w:t>性</w:t>
      </w:r>
      <w:r>
        <w:rPr>
          <w:rFonts w:ascii="宋体" w:eastAsia="宋体" w:hAnsi="宋体" w:hint="eastAsia"/>
          <w:sz w:val="36"/>
          <w:szCs w:val="36"/>
        </w:rPr>
        <w:t xml:space="preserve">    </w:t>
      </w:r>
      <w:r>
        <w:rPr>
          <w:rFonts w:ascii="宋体" w:eastAsia="宋体" w:hAnsi="宋体"/>
          <w:sz w:val="36"/>
          <w:szCs w:val="36"/>
        </w:rPr>
        <w:t>质</w:t>
      </w:r>
      <w:r>
        <w:rPr>
          <w:rFonts w:ascii="宋体" w:eastAsia="宋体" w:hAnsi="宋体" w:hint="eastAsia"/>
          <w:color w:val="000000"/>
          <w:sz w:val="36"/>
          <w:szCs w:val="36"/>
        </w:rPr>
        <w:t>：道路工程建设项目</w:t>
      </w:r>
      <w:r>
        <w:rPr>
          <w:rFonts w:ascii="宋体" w:eastAsia="宋体" w:hAnsi="宋体"/>
          <w:color w:val="000000"/>
          <w:sz w:val="36"/>
          <w:szCs w:val="36"/>
        </w:rPr>
        <w:tab/>
      </w:r>
    </w:p>
    <w:p w:rsidR="00A97E4F" w:rsidRDefault="00054ACE">
      <w:pPr>
        <w:spacing w:before="11" w:line="460" w:lineRule="exact"/>
        <w:rPr>
          <w:rFonts w:ascii="宋体" w:eastAsia="宋体" w:hAnsi="宋体"/>
          <w:color w:val="000000"/>
          <w:sz w:val="36"/>
          <w:szCs w:val="36"/>
        </w:rPr>
      </w:pPr>
      <w:r>
        <w:rPr>
          <w:rFonts w:ascii="宋体" w:eastAsia="宋体" w:hAnsi="宋体"/>
          <w:color w:val="000000"/>
          <w:sz w:val="36"/>
          <w:szCs w:val="36"/>
        </w:rPr>
        <w:t xml:space="preserve">申报类别：建设工程规划许可证审查 </w:t>
      </w:r>
    </w:p>
    <w:p w:rsidR="00A97E4F" w:rsidRDefault="00054ACE">
      <w:pPr>
        <w:spacing w:line="460" w:lineRule="exact"/>
        <w:ind w:right="2725"/>
        <w:rPr>
          <w:rFonts w:ascii="宋体" w:eastAsia="宋体" w:hAnsi="宋体"/>
          <w:color w:val="000000"/>
          <w:sz w:val="36"/>
          <w:szCs w:val="36"/>
        </w:rPr>
      </w:pPr>
      <w:r>
        <w:rPr>
          <w:rFonts w:ascii="宋体" w:eastAsia="宋体" w:hAnsi="宋体"/>
          <w:color w:val="000000"/>
          <w:sz w:val="36"/>
          <w:szCs w:val="36"/>
        </w:rPr>
        <w:t>审批部门：贵阳市</w:t>
      </w:r>
      <w:r>
        <w:rPr>
          <w:rFonts w:ascii="宋体" w:eastAsia="宋体" w:hAnsi="宋体" w:hint="eastAsia"/>
          <w:color w:val="000000"/>
          <w:sz w:val="36"/>
          <w:szCs w:val="36"/>
        </w:rPr>
        <w:t>自然资源和规划</w:t>
      </w:r>
      <w:r>
        <w:rPr>
          <w:rFonts w:ascii="宋体" w:eastAsia="宋体" w:hAnsi="宋体"/>
          <w:color w:val="000000"/>
          <w:sz w:val="36"/>
          <w:szCs w:val="36"/>
        </w:rPr>
        <w:t>局</w:t>
      </w:r>
    </w:p>
    <w:p w:rsidR="00A97E4F" w:rsidRDefault="00054ACE">
      <w:pPr>
        <w:spacing w:line="460" w:lineRule="exact"/>
        <w:ind w:right="2725"/>
        <w:rPr>
          <w:rFonts w:ascii="宋体" w:eastAsia="宋体" w:hAnsi="宋体"/>
          <w:color w:val="000000"/>
          <w:sz w:val="36"/>
          <w:szCs w:val="36"/>
        </w:rPr>
      </w:pPr>
      <w:r>
        <w:rPr>
          <w:rFonts w:ascii="宋体" w:eastAsia="宋体" w:hAnsi="宋体"/>
          <w:color w:val="000000"/>
          <w:sz w:val="36"/>
          <w:szCs w:val="36"/>
        </w:rPr>
        <w:t>公示类别：</w:t>
      </w:r>
      <w:r>
        <w:rPr>
          <w:rFonts w:ascii="宋体" w:eastAsia="宋体" w:hAnsi="宋体" w:hint="eastAsia"/>
          <w:color w:val="000000"/>
          <w:sz w:val="36"/>
          <w:szCs w:val="36"/>
        </w:rPr>
        <w:t>项目批</w:t>
      </w:r>
      <w:r>
        <w:rPr>
          <w:rFonts w:ascii="宋体" w:eastAsia="宋体" w:hAnsi="宋体"/>
          <w:color w:val="000000"/>
          <w:sz w:val="36"/>
          <w:szCs w:val="36"/>
        </w:rPr>
        <w:t xml:space="preserve">前公示 </w:t>
      </w:r>
    </w:p>
    <w:p w:rsidR="00A97E4F" w:rsidRDefault="00054ACE">
      <w:pPr>
        <w:spacing w:line="460" w:lineRule="exact"/>
        <w:rPr>
          <w:rFonts w:ascii="宋体" w:eastAsia="宋体" w:hAnsi="宋体"/>
          <w:color w:val="000000"/>
          <w:sz w:val="36"/>
          <w:szCs w:val="36"/>
        </w:rPr>
      </w:pPr>
      <w:r>
        <w:rPr>
          <w:rFonts w:ascii="宋体" w:eastAsia="宋体" w:hAnsi="宋体"/>
          <w:color w:val="000000"/>
          <w:sz w:val="36"/>
          <w:szCs w:val="36"/>
        </w:rPr>
        <w:t>公示地点：贵阳市</w:t>
      </w:r>
      <w:r>
        <w:rPr>
          <w:rFonts w:ascii="宋体" w:eastAsia="宋体" w:hAnsi="宋体" w:hint="eastAsia"/>
          <w:color w:val="000000"/>
          <w:sz w:val="36"/>
          <w:szCs w:val="36"/>
        </w:rPr>
        <w:t xml:space="preserve">自然资源和规划局官网 </w:t>
      </w:r>
    </w:p>
    <w:p w:rsidR="00A97E4F" w:rsidRDefault="00054ACE">
      <w:pPr>
        <w:spacing w:line="600" w:lineRule="exact"/>
        <w:rPr>
          <w:rFonts w:asciiTheme="minorEastAsia" w:eastAsiaTheme="minorEastAsia" w:hAnsiTheme="minorEastAsia"/>
          <w:sz w:val="36"/>
          <w:szCs w:val="36"/>
        </w:rPr>
      </w:pPr>
      <w:r>
        <w:rPr>
          <w:rFonts w:ascii="宋体" w:eastAsia="宋体" w:hAnsi="宋体"/>
          <w:color w:val="000000"/>
          <w:sz w:val="36"/>
          <w:szCs w:val="36"/>
        </w:rPr>
        <w:t>公示网址：</w:t>
      </w:r>
      <w:r w:rsidRPr="008734CE">
        <w:rPr>
          <w:rFonts w:asciiTheme="minorEastAsia" w:eastAsiaTheme="minorEastAsia" w:hAnsiTheme="minorEastAsia" w:cs="Times New Roman" w:hint="eastAsia"/>
          <w:sz w:val="36"/>
          <w:szCs w:val="36"/>
        </w:rPr>
        <w:t>http://zyghj.guiyang.gov.cn</w:t>
      </w:r>
    </w:p>
    <w:p w:rsidR="00A97E4F" w:rsidRDefault="00054ACE">
      <w:pPr>
        <w:spacing w:line="460" w:lineRule="exact"/>
        <w:rPr>
          <w:rFonts w:ascii="宋体" w:eastAsia="宋体" w:hAnsi="宋体" w:cs="宋体"/>
          <w:sz w:val="36"/>
          <w:szCs w:val="36"/>
        </w:rPr>
      </w:pPr>
      <w:r>
        <w:rPr>
          <w:rFonts w:ascii="宋体" w:eastAsia="宋体" w:hAnsi="宋体"/>
          <w:color w:val="000000"/>
          <w:sz w:val="36"/>
          <w:szCs w:val="36"/>
        </w:rPr>
        <w:t>公示依据：</w:t>
      </w:r>
      <w:r>
        <w:rPr>
          <w:rFonts w:ascii="宋体" w:eastAsia="宋体" w:hAnsi="宋体" w:cs="宋体"/>
          <w:sz w:val="36"/>
          <w:szCs w:val="36"/>
        </w:rPr>
        <w:t>依据《中华人民共和国行政许可法》、《中华人民共和国城乡规划法》、住房城乡建设部《关于城乡规划公开公示的规定》等，进行规划行政许可批准前公示。</w:t>
      </w:r>
    </w:p>
    <w:p w:rsidR="00A97E4F" w:rsidRDefault="00054ACE">
      <w:pPr>
        <w:spacing w:line="460" w:lineRule="exact"/>
        <w:ind w:firstLineChars="200" w:firstLine="723"/>
        <w:rPr>
          <w:rFonts w:ascii="宋体" w:eastAsia="宋体" w:hAnsi="宋体"/>
          <w:b/>
          <w:color w:val="000000"/>
          <w:sz w:val="36"/>
          <w:szCs w:val="36"/>
        </w:rPr>
      </w:pPr>
      <w:r>
        <w:rPr>
          <w:rFonts w:ascii="宋体" w:eastAsia="宋体" w:hAnsi="宋体"/>
          <w:b/>
          <w:color w:val="000000"/>
          <w:sz w:val="36"/>
          <w:szCs w:val="36"/>
        </w:rPr>
        <w:t xml:space="preserve">一、 项目简介： </w:t>
      </w:r>
    </w:p>
    <w:p w:rsidR="00A97E4F" w:rsidRDefault="00054ACE">
      <w:pPr>
        <w:spacing w:before="11" w:line="460" w:lineRule="exact"/>
        <w:ind w:firstLineChars="200" w:firstLine="720"/>
        <w:rPr>
          <w:rFonts w:ascii="宋体" w:eastAsia="宋体" w:hAnsi="宋体"/>
          <w:color w:val="000000"/>
          <w:sz w:val="36"/>
          <w:szCs w:val="36"/>
        </w:rPr>
      </w:pPr>
      <w:r>
        <w:rPr>
          <w:rFonts w:ascii="宋体" w:eastAsia="宋体" w:hAnsi="宋体" w:hint="eastAsia"/>
          <w:color w:val="000000"/>
          <w:sz w:val="36"/>
          <w:szCs w:val="36"/>
        </w:rPr>
        <w:t>贵州双龙航空港经济区物流二号路延伸段道路工程起点接贵龙大道立交地面层，途径丰树双龙综合产业园项目地块、贵阳城际铁路、秦棋河、贵州双龙航空港航空偏好型产业园配套基础设施及营业用房项目地块，终点接规划物流一号路延伸段。道路全长833.302米，宽度为25米，设计速度为30公里/小时，双向四车道，沥青路面，道路沿线上跨秦棋河有一座桥。本期实施道路K0+000-K0+300桩号段，长</w:t>
      </w:r>
      <w:r>
        <w:rPr>
          <w:rFonts w:ascii="宋体" w:eastAsia="宋体" w:hAnsi="宋体" w:hint="eastAsia"/>
          <w:color w:val="000000"/>
          <w:sz w:val="36"/>
          <w:szCs w:val="36"/>
          <w:lang w:val="en-US"/>
        </w:rPr>
        <w:t>300米</w:t>
      </w:r>
      <w:r>
        <w:rPr>
          <w:rFonts w:ascii="宋体" w:eastAsia="宋体" w:hAnsi="宋体" w:hint="eastAsia"/>
          <w:color w:val="000000"/>
          <w:sz w:val="36"/>
          <w:szCs w:val="36"/>
        </w:rPr>
        <w:t>（实际指标以《建设工程规划许可证》为准）。</w:t>
      </w:r>
    </w:p>
    <w:p w:rsidR="00A97E4F" w:rsidRDefault="00054ACE">
      <w:pPr>
        <w:spacing w:before="11" w:line="460" w:lineRule="exact"/>
        <w:ind w:firstLineChars="200" w:firstLine="720"/>
        <w:rPr>
          <w:rFonts w:ascii="宋体" w:eastAsia="宋体" w:hAnsi="宋体"/>
          <w:color w:val="000000"/>
          <w:sz w:val="36"/>
          <w:szCs w:val="36"/>
          <w:lang w:val="en-US"/>
        </w:rPr>
      </w:pPr>
      <w:r>
        <w:rPr>
          <w:rFonts w:ascii="宋体" w:eastAsia="宋体" w:hAnsi="宋体" w:hint="eastAsia"/>
          <w:color w:val="000000"/>
          <w:sz w:val="36"/>
          <w:szCs w:val="36"/>
        </w:rPr>
        <w:t>现该方案经相关部门会签同意，拟批准内容涉及到的利害关系人具有陈述、申辩等权利，相关利害关系人如对上述批前公示内容有异议或相关意见的，可以按照以下联系方式进行反映。直接涉及利害关系的，相关利害关系人享有要求听证的权利，请在公示期满后5日内向公示机关提出书面申请。</w:t>
      </w:r>
    </w:p>
    <w:p w:rsidR="00A97E4F" w:rsidRDefault="00054ACE">
      <w:pPr>
        <w:spacing w:before="11" w:line="460" w:lineRule="exact"/>
        <w:ind w:firstLineChars="200" w:firstLine="720"/>
        <w:rPr>
          <w:rFonts w:ascii="宋体" w:eastAsia="宋体" w:hAnsi="宋体"/>
          <w:color w:val="000000"/>
          <w:sz w:val="36"/>
          <w:szCs w:val="36"/>
        </w:rPr>
      </w:pPr>
      <w:r>
        <w:rPr>
          <w:rFonts w:ascii="宋体" w:eastAsia="宋体" w:hAnsi="宋体" w:hint="eastAsia"/>
          <w:color w:val="000000"/>
          <w:sz w:val="36"/>
          <w:szCs w:val="36"/>
        </w:rPr>
        <w:t>公示期自</w:t>
      </w:r>
      <w:r>
        <w:rPr>
          <w:rFonts w:ascii="宋体" w:eastAsia="宋体" w:hAnsi="宋体" w:hint="eastAsia"/>
          <w:color w:val="000000"/>
          <w:sz w:val="36"/>
          <w:szCs w:val="36"/>
          <w:lang w:val="en-US"/>
        </w:rPr>
        <w:t>2023</w:t>
      </w:r>
      <w:r>
        <w:rPr>
          <w:rFonts w:ascii="宋体" w:eastAsia="宋体" w:hAnsi="宋体" w:hint="eastAsia"/>
          <w:color w:val="000000"/>
          <w:sz w:val="36"/>
          <w:szCs w:val="36"/>
        </w:rPr>
        <w:t>年</w:t>
      </w:r>
      <w:r>
        <w:rPr>
          <w:rFonts w:ascii="宋体" w:eastAsia="宋体" w:hAnsi="宋体" w:hint="eastAsia"/>
          <w:color w:val="000000"/>
          <w:sz w:val="36"/>
          <w:szCs w:val="36"/>
          <w:lang w:val="en-US"/>
        </w:rPr>
        <w:t>10</w:t>
      </w:r>
      <w:r>
        <w:rPr>
          <w:rFonts w:ascii="宋体" w:eastAsia="宋体" w:hAnsi="宋体" w:hint="eastAsia"/>
          <w:color w:val="000000"/>
          <w:sz w:val="36"/>
          <w:szCs w:val="36"/>
        </w:rPr>
        <w:t>月</w:t>
      </w:r>
      <w:r>
        <w:rPr>
          <w:rFonts w:ascii="宋体" w:eastAsia="宋体" w:hAnsi="宋体" w:hint="eastAsia"/>
          <w:color w:val="000000"/>
          <w:sz w:val="36"/>
          <w:szCs w:val="36"/>
          <w:lang w:val="en-US"/>
        </w:rPr>
        <w:t>1</w:t>
      </w:r>
      <w:r w:rsidR="00762CFB">
        <w:rPr>
          <w:rFonts w:ascii="宋体" w:eastAsia="宋体" w:hAnsi="宋体" w:hint="eastAsia"/>
          <w:color w:val="000000"/>
          <w:sz w:val="36"/>
          <w:szCs w:val="36"/>
          <w:lang w:val="en-US"/>
        </w:rPr>
        <w:t>7</w:t>
      </w:r>
      <w:r>
        <w:rPr>
          <w:rFonts w:ascii="宋体" w:eastAsia="宋体" w:hAnsi="宋体" w:hint="eastAsia"/>
          <w:color w:val="000000"/>
          <w:sz w:val="36"/>
          <w:szCs w:val="36"/>
        </w:rPr>
        <w:t>日至</w:t>
      </w:r>
      <w:r>
        <w:rPr>
          <w:rFonts w:ascii="宋体" w:eastAsia="宋体" w:hAnsi="宋体" w:hint="eastAsia"/>
          <w:color w:val="000000"/>
          <w:sz w:val="36"/>
          <w:szCs w:val="36"/>
          <w:lang w:val="en-US"/>
        </w:rPr>
        <w:t>2023</w:t>
      </w:r>
      <w:r>
        <w:rPr>
          <w:rFonts w:ascii="宋体" w:eastAsia="宋体" w:hAnsi="宋体" w:hint="eastAsia"/>
          <w:color w:val="000000"/>
          <w:sz w:val="36"/>
          <w:szCs w:val="36"/>
        </w:rPr>
        <w:t>年</w:t>
      </w:r>
      <w:r>
        <w:rPr>
          <w:rFonts w:ascii="宋体" w:eastAsia="宋体" w:hAnsi="宋体" w:hint="eastAsia"/>
          <w:color w:val="000000"/>
          <w:sz w:val="36"/>
          <w:szCs w:val="36"/>
          <w:lang w:val="en-US"/>
        </w:rPr>
        <w:t>10</w:t>
      </w:r>
      <w:r>
        <w:rPr>
          <w:rFonts w:ascii="宋体" w:eastAsia="宋体" w:hAnsi="宋体" w:hint="eastAsia"/>
          <w:color w:val="000000"/>
          <w:sz w:val="36"/>
          <w:szCs w:val="36"/>
        </w:rPr>
        <w:t>月</w:t>
      </w:r>
      <w:r>
        <w:rPr>
          <w:rFonts w:ascii="宋体" w:eastAsia="宋体" w:hAnsi="宋体" w:hint="eastAsia"/>
          <w:color w:val="000000"/>
          <w:sz w:val="36"/>
          <w:szCs w:val="36"/>
          <w:lang w:val="en-US"/>
        </w:rPr>
        <w:t>2</w:t>
      </w:r>
      <w:r w:rsidR="00762CFB">
        <w:rPr>
          <w:rFonts w:ascii="宋体" w:eastAsia="宋体" w:hAnsi="宋体" w:hint="eastAsia"/>
          <w:color w:val="000000"/>
          <w:sz w:val="36"/>
          <w:szCs w:val="36"/>
          <w:lang w:val="en-US"/>
        </w:rPr>
        <w:t>5</w:t>
      </w:r>
      <w:r>
        <w:rPr>
          <w:rFonts w:ascii="宋体" w:eastAsia="宋体" w:hAnsi="宋体" w:hint="eastAsia"/>
          <w:color w:val="000000"/>
          <w:sz w:val="36"/>
          <w:szCs w:val="36"/>
        </w:rPr>
        <w:t>日止，共计7个工作日。</w:t>
      </w:r>
    </w:p>
    <w:bookmarkEnd w:id="2"/>
    <w:p w:rsidR="00A97E4F" w:rsidRDefault="00054ACE">
      <w:pPr>
        <w:spacing w:line="600" w:lineRule="exact"/>
        <w:ind w:left="748"/>
        <w:rPr>
          <w:rFonts w:ascii="宋体" w:eastAsia="宋体" w:hAnsi="宋体"/>
          <w:b/>
          <w:color w:val="000000"/>
          <w:sz w:val="36"/>
          <w:szCs w:val="36"/>
        </w:rPr>
      </w:pPr>
      <w:r>
        <w:rPr>
          <w:rFonts w:ascii="宋体" w:eastAsia="宋体" w:hAnsi="宋体" w:hint="eastAsia"/>
          <w:b/>
          <w:color w:val="000000"/>
          <w:sz w:val="36"/>
          <w:szCs w:val="36"/>
        </w:rPr>
        <w:t>二</w:t>
      </w:r>
      <w:r>
        <w:rPr>
          <w:rFonts w:ascii="宋体" w:eastAsia="宋体" w:hAnsi="宋体"/>
          <w:b/>
          <w:color w:val="000000"/>
          <w:sz w:val="36"/>
          <w:szCs w:val="36"/>
        </w:rPr>
        <w:t xml:space="preserve">、 意见反馈联系方式： </w:t>
      </w:r>
    </w:p>
    <w:p w:rsidR="00A97E4F" w:rsidRDefault="00054ACE">
      <w:pPr>
        <w:spacing w:line="600" w:lineRule="exact"/>
        <w:ind w:leftChars="400" w:left="880"/>
        <w:outlineLvl w:val="0"/>
        <w:rPr>
          <w:rFonts w:ascii="宋体" w:eastAsia="宋体" w:hAnsi="宋体"/>
          <w:sz w:val="36"/>
          <w:szCs w:val="36"/>
        </w:rPr>
      </w:pPr>
      <w:r>
        <w:rPr>
          <w:rFonts w:ascii="宋体" w:eastAsia="宋体" w:hAnsi="宋体" w:hint="eastAsia"/>
          <w:sz w:val="36"/>
          <w:szCs w:val="36"/>
        </w:rPr>
        <w:t>贵阳市自然资源和规划局地址：贵阳市观山湖区桃林路1号贵阳市测绘院大楼</w:t>
      </w:r>
    </w:p>
    <w:p w:rsidR="00A97E4F" w:rsidRDefault="00054ACE">
      <w:pPr>
        <w:spacing w:line="600" w:lineRule="exact"/>
        <w:ind w:leftChars="400" w:left="880"/>
        <w:outlineLvl w:val="0"/>
        <w:rPr>
          <w:rFonts w:ascii="宋体" w:eastAsia="宋体" w:hAnsi="宋体"/>
          <w:color w:val="000000"/>
          <w:sz w:val="36"/>
          <w:szCs w:val="36"/>
        </w:rPr>
      </w:pPr>
      <w:r>
        <w:rPr>
          <w:rFonts w:ascii="宋体" w:eastAsia="宋体" w:hAnsi="宋体" w:hint="eastAsia"/>
          <w:color w:val="000000"/>
          <w:sz w:val="36"/>
          <w:szCs w:val="36"/>
        </w:rPr>
        <w:t xml:space="preserve">联系人：李  康   联系电话0851-85828539 </w:t>
      </w:r>
    </w:p>
    <w:p w:rsidR="00A97E4F" w:rsidRDefault="00054ACE">
      <w:pPr>
        <w:spacing w:line="600" w:lineRule="exact"/>
        <w:ind w:leftChars="400" w:left="880" w:firstLineChars="400" w:firstLine="1440"/>
        <w:outlineLvl w:val="0"/>
        <w:rPr>
          <w:rFonts w:ascii="宋体" w:eastAsia="宋体" w:hAnsi="宋体"/>
          <w:color w:val="000000"/>
          <w:sz w:val="36"/>
          <w:szCs w:val="36"/>
        </w:rPr>
      </w:pPr>
      <w:r>
        <w:rPr>
          <w:rFonts w:ascii="宋体" w:eastAsia="宋体" w:hAnsi="宋体" w:hint="eastAsia"/>
          <w:color w:val="000000"/>
          <w:sz w:val="36"/>
          <w:szCs w:val="36"/>
        </w:rPr>
        <w:t xml:space="preserve">王兴亚   联系电话0851-85865165 </w:t>
      </w:r>
    </w:p>
    <w:p w:rsidR="00A97E4F" w:rsidRDefault="00054ACE">
      <w:pPr>
        <w:spacing w:line="600" w:lineRule="exact"/>
        <w:ind w:firstLineChars="200" w:firstLine="720"/>
        <w:outlineLvl w:val="0"/>
        <w:rPr>
          <w:rFonts w:ascii="宋体" w:eastAsia="宋体" w:hAnsi="宋体"/>
          <w:color w:val="000000"/>
          <w:sz w:val="36"/>
          <w:szCs w:val="36"/>
          <w:lang w:val="en-US"/>
        </w:rPr>
      </w:pPr>
      <w:r>
        <w:rPr>
          <w:rFonts w:ascii="宋体" w:eastAsia="宋体" w:hAnsi="宋体" w:hint="eastAsia"/>
          <w:color w:val="000000"/>
          <w:sz w:val="36"/>
          <w:szCs w:val="36"/>
        </w:rPr>
        <w:t>贵阳市自然资源和规划局贵州双龙航空港经济区分局地址：贵州双龙航空港经济区见龙洞路卓信商务港</w:t>
      </w:r>
      <w:r>
        <w:rPr>
          <w:rFonts w:ascii="宋体" w:eastAsia="宋体" w:hAnsi="宋体" w:hint="eastAsia"/>
          <w:color w:val="000000"/>
          <w:sz w:val="36"/>
          <w:szCs w:val="36"/>
          <w:lang w:val="en-US"/>
        </w:rPr>
        <w:t>A座8楼</w:t>
      </w:r>
    </w:p>
    <w:p w:rsidR="00A97E4F" w:rsidRDefault="00054ACE">
      <w:pPr>
        <w:spacing w:line="600" w:lineRule="exact"/>
        <w:ind w:leftChars="400" w:left="880"/>
        <w:outlineLvl w:val="0"/>
        <w:rPr>
          <w:rFonts w:ascii="宋体" w:eastAsia="宋体" w:hAnsi="宋体"/>
          <w:color w:val="000000"/>
          <w:sz w:val="36"/>
          <w:szCs w:val="36"/>
          <w:lang w:val="en-US"/>
        </w:rPr>
      </w:pPr>
      <w:r>
        <w:rPr>
          <w:rFonts w:ascii="宋体" w:eastAsia="宋体" w:hAnsi="宋体" w:hint="eastAsia"/>
          <w:color w:val="000000"/>
          <w:sz w:val="36"/>
          <w:szCs w:val="36"/>
        </w:rPr>
        <w:t>联系人：邹锋   联系电话0851-</w:t>
      </w:r>
      <w:r>
        <w:rPr>
          <w:rFonts w:ascii="宋体" w:eastAsia="宋体" w:hAnsi="宋体" w:hint="eastAsia"/>
          <w:color w:val="000000"/>
          <w:sz w:val="36"/>
          <w:szCs w:val="36"/>
          <w:lang w:val="en-US"/>
        </w:rPr>
        <w:t>82273264</w:t>
      </w:r>
    </w:p>
    <w:p w:rsidR="00A97E4F" w:rsidRDefault="00054ACE">
      <w:pPr>
        <w:spacing w:line="600" w:lineRule="exact"/>
        <w:outlineLvl w:val="0"/>
        <w:rPr>
          <w:rFonts w:ascii="宋体" w:eastAsia="宋体" w:hAnsi="宋体"/>
          <w:color w:val="000000"/>
          <w:sz w:val="36"/>
          <w:szCs w:val="36"/>
        </w:rPr>
      </w:pPr>
      <w:r>
        <w:rPr>
          <w:rFonts w:ascii="宋体" w:eastAsia="宋体" w:hAnsi="宋体" w:hint="eastAsia"/>
          <w:color w:val="000000"/>
          <w:sz w:val="36"/>
          <w:szCs w:val="36"/>
        </w:rPr>
        <w:t>注：如果对公示内容有不明确的，请向以上联系人进行咨询</w:t>
      </w:r>
    </w:p>
    <w:p w:rsidR="00A97E4F" w:rsidRDefault="00054ACE">
      <w:pPr>
        <w:spacing w:line="600" w:lineRule="exact"/>
        <w:ind w:leftChars="400" w:left="880"/>
        <w:outlineLvl w:val="0"/>
        <w:rPr>
          <w:rFonts w:ascii="宋体" w:eastAsia="宋体" w:hAnsi="宋体"/>
          <w:sz w:val="36"/>
          <w:szCs w:val="36"/>
        </w:rPr>
      </w:pPr>
      <w:r>
        <w:rPr>
          <w:rFonts w:ascii="宋体" w:eastAsia="宋体" w:hAnsi="宋体" w:hint="eastAsia"/>
          <w:color w:val="000000"/>
          <w:sz w:val="36"/>
          <w:szCs w:val="36"/>
        </w:rPr>
        <w:t>项目方案</w:t>
      </w:r>
      <w:r>
        <w:rPr>
          <w:rFonts w:ascii="宋体" w:eastAsia="宋体" w:hAnsi="宋体"/>
          <w:color w:val="000000"/>
          <w:sz w:val="36"/>
          <w:szCs w:val="36"/>
        </w:rPr>
        <w:t>详见</w:t>
      </w:r>
      <w:r>
        <w:rPr>
          <w:rFonts w:ascii="宋体" w:eastAsia="宋体" w:hAnsi="宋体" w:hint="eastAsia"/>
          <w:color w:val="000000"/>
          <w:sz w:val="36"/>
          <w:szCs w:val="36"/>
        </w:rPr>
        <w:t>附件。</w:t>
      </w:r>
    </w:p>
    <w:p w:rsidR="00A97E4F" w:rsidRDefault="00054ACE">
      <w:pPr>
        <w:spacing w:line="600" w:lineRule="exact"/>
        <w:jc w:val="right"/>
        <w:rPr>
          <w:rFonts w:ascii="宋体" w:eastAsia="宋体" w:hAnsi="宋体"/>
          <w:color w:val="000000"/>
          <w:sz w:val="36"/>
          <w:szCs w:val="36"/>
        </w:rPr>
        <w:sectPr w:rsidR="00A97E4F">
          <w:headerReference w:type="default" r:id="rId9"/>
          <w:pgSz w:w="16839" w:h="23814"/>
          <w:pgMar w:top="1440" w:right="1080" w:bottom="1440" w:left="1080" w:header="851" w:footer="992" w:gutter="0"/>
          <w:cols w:space="425"/>
          <w:docGrid w:type="lines" w:linePitch="312"/>
        </w:sectPr>
      </w:pPr>
      <w:r>
        <w:rPr>
          <w:rFonts w:ascii="宋体" w:eastAsia="宋体" w:hAnsi="宋体" w:hint="eastAsia"/>
          <w:color w:val="000000"/>
          <w:sz w:val="36"/>
          <w:szCs w:val="36"/>
        </w:rPr>
        <w:t xml:space="preserve">贵阳市自然资源和规划局                          </w:t>
      </w:r>
      <w:r>
        <w:rPr>
          <w:rFonts w:ascii="宋体" w:eastAsia="宋体" w:hAnsi="宋体"/>
          <w:color w:val="000000"/>
          <w:sz w:val="36"/>
          <w:szCs w:val="36"/>
        </w:rPr>
        <w:t xml:space="preserve">                         </w:t>
      </w:r>
      <w:r>
        <w:rPr>
          <w:rFonts w:ascii="宋体" w:eastAsia="宋体" w:hAnsi="宋体" w:hint="eastAsia"/>
          <w:color w:val="000000"/>
          <w:sz w:val="36"/>
          <w:szCs w:val="36"/>
        </w:rPr>
        <w:t xml:space="preserve">                                       202</w:t>
      </w:r>
      <w:r>
        <w:rPr>
          <w:rFonts w:ascii="宋体" w:eastAsia="宋体" w:hAnsi="宋体" w:hint="eastAsia"/>
          <w:color w:val="000000"/>
          <w:sz w:val="36"/>
          <w:szCs w:val="36"/>
          <w:lang w:val="en-US"/>
        </w:rPr>
        <w:t>3</w:t>
      </w:r>
      <w:r>
        <w:rPr>
          <w:rFonts w:ascii="宋体" w:eastAsia="宋体" w:hAnsi="宋体" w:hint="eastAsia"/>
          <w:color w:val="000000"/>
          <w:sz w:val="36"/>
          <w:szCs w:val="36"/>
        </w:rPr>
        <w:t>年</w:t>
      </w:r>
      <w:r>
        <w:rPr>
          <w:rFonts w:ascii="宋体" w:eastAsia="宋体" w:hAnsi="宋体" w:hint="eastAsia"/>
          <w:color w:val="000000"/>
          <w:sz w:val="36"/>
          <w:szCs w:val="36"/>
          <w:lang w:val="en-US"/>
        </w:rPr>
        <w:t>10</w:t>
      </w:r>
      <w:r>
        <w:rPr>
          <w:rFonts w:ascii="宋体" w:eastAsia="宋体" w:hAnsi="宋体" w:hint="eastAsia"/>
          <w:color w:val="000000"/>
          <w:sz w:val="36"/>
          <w:szCs w:val="36"/>
        </w:rPr>
        <w:t>月</w:t>
      </w:r>
      <w:r>
        <w:rPr>
          <w:rFonts w:ascii="宋体" w:eastAsia="宋体" w:hAnsi="宋体" w:hint="eastAsia"/>
          <w:color w:val="000000"/>
          <w:sz w:val="36"/>
          <w:szCs w:val="36"/>
          <w:lang w:val="en-US"/>
        </w:rPr>
        <w:t>1</w:t>
      </w:r>
      <w:r w:rsidR="00762CFB">
        <w:rPr>
          <w:rFonts w:ascii="宋体" w:eastAsia="宋体" w:hAnsi="宋体" w:hint="eastAsia"/>
          <w:color w:val="000000"/>
          <w:sz w:val="36"/>
          <w:szCs w:val="36"/>
          <w:lang w:val="en-US"/>
        </w:rPr>
        <w:t>7</w:t>
      </w:r>
      <w:r>
        <w:rPr>
          <w:rFonts w:eastAsia="宋体" w:hint="eastAsia"/>
          <w:sz w:val="36"/>
          <w:szCs w:val="36"/>
        </w:rPr>
        <w:t>日</w:t>
      </w:r>
    </w:p>
    <w:p w:rsidR="00A97E4F" w:rsidRDefault="00054ACE">
      <w:pPr>
        <w:pStyle w:val="a5"/>
        <w:spacing w:line="568" w:lineRule="exact"/>
        <w:ind w:left="0" w:right="112"/>
        <w:rPr>
          <w:rFonts w:ascii="宋体" w:eastAsia="宋体" w:hAnsi="宋体"/>
          <w:sz w:val="36"/>
          <w:szCs w:val="36"/>
        </w:rPr>
      </w:pPr>
      <w:r>
        <w:rPr>
          <w:rFonts w:ascii="宋体" w:eastAsia="宋体" w:hAnsi="宋体" w:hint="eastAsia"/>
          <w:sz w:val="36"/>
          <w:szCs w:val="36"/>
        </w:rPr>
        <w:lastRenderedPageBreak/>
        <w:t>附件</w:t>
      </w:r>
      <w:r>
        <w:rPr>
          <w:rFonts w:ascii="宋体" w:eastAsia="宋体" w:hAnsi="宋体"/>
          <w:sz w:val="36"/>
          <w:szCs w:val="36"/>
        </w:rPr>
        <w:t>：</w:t>
      </w:r>
    </w:p>
    <w:p w:rsidR="00A97E4F" w:rsidRDefault="00054ACE">
      <w:pPr>
        <w:pStyle w:val="a5"/>
        <w:spacing w:line="568" w:lineRule="exact"/>
        <w:ind w:left="0" w:right="112"/>
        <w:rPr>
          <w:rFonts w:ascii="宋体" w:eastAsia="宋体" w:hAnsi="宋体" w:cs="宋体"/>
          <w:b/>
          <w:sz w:val="36"/>
          <w:szCs w:val="36"/>
          <w:lang w:val="en-US"/>
        </w:rPr>
      </w:pPr>
      <w:r>
        <w:rPr>
          <w:rFonts w:ascii="宋体" w:eastAsia="宋体" w:hAnsi="宋体" w:cs="宋体" w:hint="eastAsia"/>
          <w:b/>
          <w:color w:val="000000" w:themeColor="text1"/>
          <w:sz w:val="36"/>
          <w:szCs w:val="36"/>
        </w:rPr>
        <w:t>总平面图</w:t>
      </w:r>
    </w:p>
    <w:p w:rsidR="00A97E4F" w:rsidRDefault="00054ACE">
      <w:pPr>
        <w:pStyle w:val="a5"/>
        <w:ind w:left="0"/>
        <w:rPr>
          <w:rFonts w:ascii="宋体" w:eastAsia="宋体" w:hAnsi="宋体" w:cs="宋体"/>
          <w:b/>
          <w:bCs/>
          <w:sz w:val="36"/>
          <w:szCs w:val="36"/>
          <w:lang w:val="en-US" w:bidi="ar-SA"/>
        </w:rPr>
      </w:pPr>
      <w:r>
        <w:rPr>
          <w:rFonts w:ascii="宋体" w:eastAsia="宋体" w:hAnsi="宋体" w:hint="eastAsia"/>
          <w:b/>
          <w:noProof/>
          <w:sz w:val="32"/>
          <w:szCs w:val="32"/>
          <w:lang w:val="en-US" w:bidi="ar-SA"/>
        </w:rPr>
        <w:drawing>
          <wp:inline distT="0" distB="0" distL="114300" distR="114300">
            <wp:extent cx="6369050" cy="9012555"/>
            <wp:effectExtent l="0" t="0" r="17145" b="12700"/>
            <wp:docPr id="1" name="图片 1" descr="C:\Users\Administrator\Desktop\无横断面.jpg无横断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无横断面.jpg无横断面"/>
                    <pic:cNvPicPr>
                      <a:picLocks noChangeAspect="1"/>
                    </pic:cNvPicPr>
                  </pic:nvPicPr>
                  <pic:blipFill>
                    <a:blip r:embed="rId10"/>
                    <a:srcRect l="49" r="49"/>
                    <a:stretch>
                      <a:fillRect/>
                    </a:stretch>
                  </pic:blipFill>
                  <pic:spPr>
                    <a:xfrm rot="16200000">
                      <a:off x="0" y="0"/>
                      <a:ext cx="6369050" cy="9012555"/>
                    </a:xfrm>
                    <a:prstGeom prst="rect">
                      <a:avLst/>
                    </a:prstGeom>
                  </pic:spPr>
                </pic:pic>
              </a:graphicData>
            </a:graphic>
          </wp:inline>
        </w:drawing>
      </w:r>
    </w:p>
    <w:bookmarkEnd w:id="0"/>
    <w:bookmarkEnd w:id="1"/>
    <w:p w:rsidR="00A97E4F" w:rsidRDefault="00A97E4F">
      <w:pPr>
        <w:rPr>
          <w:rFonts w:eastAsiaTheme="minorEastAsia" w:hint="eastAsia"/>
          <w:sz w:val="36"/>
          <w:szCs w:val="36"/>
        </w:rPr>
      </w:pPr>
    </w:p>
    <w:sectPr w:rsidR="00A97E4F">
      <w:headerReference w:type="default" r:id="rId11"/>
      <w:pgSz w:w="16783" w:h="23757"/>
      <w:pgMar w:top="1134" w:right="1800" w:bottom="567"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B91" w:rsidRDefault="00483B91">
      <w:r>
        <w:separator/>
      </w:r>
    </w:p>
  </w:endnote>
  <w:endnote w:type="continuationSeparator" w:id="0">
    <w:p w:rsidR="00483B91" w:rsidRDefault="00483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Noto Sans Mono CJK JP Regular">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B91" w:rsidRDefault="00483B91">
      <w:r>
        <w:separator/>
      </w:r>
    </w:p>
  </w:footnote>
  <w:footnote w:type="continuationSeparator" w:id="0">
    <w:p w:rsidR="00483B91" w:rsidRDefault="00483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E4F" w:rsidRDefault="00054ACE">
    <w:pPr>
      <w:pStyle w:val="a5"/>
      <w:spacing w:line="14" w:lineRule="auto"/>
      <w:ind w:left="0"/>
      <w:rPr>
        <w:sz w:val="20"/>
      </w:rPr>
    </w:pPr>
    <w:r>
      <w:rPr>
        <w:noProof/>
        <w:lang w:val="en-US" w:bidi="ar-SA"/>
      </w:rPr>
      <mc:AlternateContent>
        <mc:Choice Requires="wps">
          <w:drawing>
            <wp:anchor distT="0" distB="0" distL="114300" distR="114300" simplePos="0" relativeHeight="251661312" behindDoc="1" locked="0" layoutInCell="1" allowOverlap="1">
              <wp:simplePos x="0" y="0"/>
              <wp:positionH relativeFrom="page">
                <wp:posOffset>1143000</wp:posOffset>
              </wp:positionH>
              <wp:positionV relativeFrom="page">
                <wp:posOffset>687705</wp:posOffset>
              </wp:positionV>
              <wp:extent cx="5274310" cy="0"/>
              <wp:effectExtent l="0" t="0" r="2540" b="0"/>
              <wp:wrapNone/>
              <wp:docPr id="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4310" cy="0"/>
                      </a:xfrm>
                      <a:prstGeom prst="line">
                        <a:avLst/>
                      </a:prstGeom>
                      <a:noFill/>
                      <a:ln w="9525">
                        <a:solidFill>
                          <a:srgbClr val="000000"/>
                        </a:solidFill>
                        <a:prstDash val="solid"/>
                        <a:round/>
                      </a:ln>
                      <a:effectLst/>
                    </wps:spPr>
                    <wps:bodyPr/>
                  </wps:wsp>
                </a:graphicData>
              </a:graphic>
            </wp:anchor>
          </w:drawing>
        </mc:Choice>
        <mc:Fallback xmlns:wpsCustomData="http://www.wps.cn/officeDocument/2013/wpsCustomData" xmlns:w15="http://schemas.microsoft.com/office/word/2012/wordml">
          <w:pict>
            <v:line id="Line 2" o:spid="_x0000_s1026" o:spt="20" style="position:absolute;left:0pt;margin-left:90pt;margin-top:54.15pt;height:0pt;width:415.3pt;mso-position-horizontal-relative:page;mso-position-vertical-relative:page;z-index:-251655168;mso-width-relative:page;mso-height-relative:page;" filled="f" stroked="t" coordsize="21600,21600" o:gfxdata="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ytgddYAAAAMAQAADwAAAAAAAAAB&#10;ACAAAAAiAAAAZHJzL2Rvd25yZXYueG1sUEsBAhQAFAAAAAgAh07iQKPycGPZAQAAxwMAAA4AAAAA&#10;AAAAAQAgAAAAJQEAAGRycy9lMm9Eb2MueG1sUEsFBgAAAAAGAAYAWQEAAHAFAAAAAA==&#10;">
              <v:fill on="f" focussize="0,0"/>
              <v:stroke color="#000000" joinstyle="round"/>
              <v:imagedata o:title=""/>
              <o:lock v:ext="edit" aspectratio="f"/>
            </v:line>
          </w:pict>
        </mc:Fallback>
      </mc:AlternateContent>
    </w:r>
    <w:r>
      <w:rPr>
        <w:noProof/>
        <w:lang w:val="en-US" w:bidi="ar-SA"/>
      </w:rPr>
      <mc:AlternateContent>
        <mc:Choice Requires="wps">
          <w:drawing>
            <wp:anchor distT="0" distB="0" distL="114300" distR="114300" simplePos="0" relativeHeight="251662336" behindDoc="1" locked="0" layoutInCell="1" allowOverlap="1">
              <wp:simplePos x="0" y="0"/>
              <wp:positionH relativeFrom="page">
                <wp:posOffset>1017270</wp:posOffset>
              </wp:positionH>
              <wp:positionV relativeFrom="page">
                <wp:posOffset>452755</wp:posOffset>
              </wp:positionV>
              <wp:extent cx="87630" cy="149225"/>
              <wp:effectExtent l="0" t="0" r="0" b="0"/>
              <wp:wrapNone/>
              <wp:docPr id="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 cy="149225"/>
                      </a:xfrm>
                      <a:prstGeom prst="rect">
                        <a:avLst/>
                      </a:prstGeom>
                      <a:noFill/>
                      <a:ln>
                        <a:noFill/>
                      </a:ln>
                      <a:effectLst/>
                    </wps:spPr>
                    <wps:txbx>
                      <w:txbxContent>
                        <w:p w:rsidR="00A97E4F" w:rsidRDefault="00054ACE">
                          <w:pPr>
                            <w:spacing w:line="235" w:lineRule="exact"/>
                            <w:ind w:left="20"/>
                            <w:rPr>
                              <w:sz w:val="19"/>
                            </w:rPr>
                          </w:pPr>
                          <w:r>
                            <w:rPr>
                              <w:w w:val="102"/>
                              <w:sz w:val="19"/>
                            </w:rPr>
                            <w:t xml:space="preserve"> </w:t>
                          </w:r>
                        </w:p>
                      </w:txbxContent>
                    </wps:txbx>
                    <wps:bodyPr rot="0" vert="horz" wrap="square" lIns="0" tIns="0" rIns="0" bIns="0" anchor="t" anchorCtr="0" upright="1">
                      <a:noAutofit/>
                    </wps:bodyPr>
                  </wps:wsp>
                </a:graphicData>
              </a:graphic>
            </wp:anchor>
          </w:drawing>
        </mc:Choice>
        <mc:Fallback xmlns:wpsCustomData="http://www.wps.cn/officeDocument/2013/wpsCustomData" xmlns:w15="http://schemas.microsoft.com/office/word/2012/wordml">
          <w:pict>
            <v:shape id="Text Box 1" o:spid="_x0000_s1026" o:spt="202" type="#_x0000_t202" style="position:absolute;left:0pt;margin-left:80.1pt;margin-top:35.65pt;height:11.75pt;width:6.9pt;mso-position-horizontal-relative:page;mso-position-vertical-relative:page;z-index:-251654144;mso-width-relative:page;mso-height-relative:page;" filled="f" stroked="f" coordsize="21600,21600" o:gfxdata="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2FncdgAAAAJAQAADwAAAAAAAAABACAAAAAiAAAAZHJzL2Rv&#10;d25yZXYueG1sUEsBAhQAFAAAAAgAh07iQDM2upkBAgAAEQQAAA4AAAAAAAAAAQAgAAAAJwEAAGRy&#10;cy9lMm9Eb2MueG1sUEsFBgAAAAAGAAYAWQEAAJoFAAAAAA==&#10;">
              <v:fill on="f" focussize="0,0"/>
              <v:stroke on="f"/>
              <v:imagedata o:title=""/>
              <o:lock v:ext="edit" aspectratio="f"/>
              <v:textbox inset="0mm,0mm,0mm,0mm">
                <w:txbxContent>
                  <w:p>
                    <w:pPr>
                      <w:spacing w:line="235" w:lineRule="exact"/>
                      <w:ind w:left="20"/>
                      <w:rPr>
                        <w:sz w:val="19"/>
                      </w:rPr>
                    </w:pPr>
                    <w:r>
                      <w:rPr>
                        <w:w w:val="102"/>
                        <w:sz w:val="19"/>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E4F" w:rsidRDefault="00054ACE">
    <w:pPr>
      <w:pStyle w:val="a5"/>
      <w:spacing w:line="14" w:lineRule="auto"/>
      <w:ind w:left="0"/>
      <w:rPr>
        <w:sz w:val="20"/>
      </w:rPr>
    </w:pPr>
    <w:r>
      <w:rPr>
        <w:noProof/>
        <w:lang w:val="en-US" w:bidi="ar-SA"/>
      </w:rPr>
      <mc:AlternateContent>
        <mc:Choice Requires="wps">
          <w:drawing>
            <wp:anchor distT="0" distB="0" distL="114300" distR="114300" simplePos="0" relativeHeight="251659264" behindDoc="1" locked="0" layoutInCell="1" allowOverlap="1">
              <wp:simplePos x="0" y="0"/>
              <wp:positionH relativeFrom="page">
                <wp:posOffset>1143000</wp:posOffset>
              </wp:positionH>
              <wp:positionV relativeFrom="page">
                <wp:posOffset>687705</wp:posOffset>
              </wp:positionV>
              <wp:extent cx="5274310" cy="0"/>
              <wp:effectExtent l="0" t="0" r="2540" b="0"/>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4310" cy="0"/>
                      </a:xfrm>
                      <a:prstGeom prst="line">
                        <a:avLst/>
                      </a:prstGeom>
                      <a:noFill/>
                      <a:ln w="9525">
                        <a:solidFill>
                          <a:srgbClr val="000000"/>
                        </a:solidFill>
                        <a:prstDash val="solid"/>
                        <a:round/>
                      </a:ln>
                      <a:effectLst/>
                    </wps:spPr>
                    <wps:bodyPr/>
                  </wps:wsp>
                </a:graphicData>
              </a:graphic>
            </wp:anchor>
          </w:drawing>
        </mc:Choice>
        <mc:Fallback xmlns:wpsCustomData="http://www.wps.cn/officeDocument/2013/wpsCustomData" xmlns:w15="http://schemas.microsoft.com/office/word/2012/wordml">
          <w:pict>
            <v:line id="Line 2" o:spid="_x0000_s1026" o:spt="20" style="position:absolute;left:0pt;margin-left:90pt;margin-top:54.15pt;height:0pt;width:415.3pt;mso-position-horizontal-relative:page;mso-position-vertical-relative:page;z-index:-251657216;mso-width-relative:page;mso-height-relative:page;" filled="f" stroked="t" coordsize="21600,21600" o:gfxdata="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ytgddYAAAAMAQAADwAAAAAAAAAB&#10;ACAAAAAiAAAAZHJzL2Rvd25yZXYueG1sUEsBAhQAFAAAAAgAh07iQFMziq7ZAQAAxwMAAA4AAAAA&#10;AAAAAQAgAAAAJQEAAGRycy9lMm9Eb2MueG1sUEsFBgAAAAAGAAYAWQEAAHAFAAAAAA==&#10;">
              <v:fill on="f" focussize="0,0"/>
              <v:stroke color="#000000" joinstyle="round"/>
              <v:imagedata o:title=""/>
              <o:lock v:ext="edit" aspectratio="f"/>
            </v:line>
          </w:pict>
        </mc:Fallback>
      </mc:AlternateContent>
    </w:r>
    <w:r>
      <w:rPr>
        <w:noProof/>
        <w:lang w:val="en-US" w:bidi="ar-SA"/>
      </w:rPr>
      <mc:AlternateContent>
        <mc:Choice Requires="wps">
          <w:drawing>
            <wp:anchor distT="0" distB="0" distL="114300" distR="114300" simplePos="0" relativeHeight="251660288" behindDoc="1" locked="0" layoutInCell="1" allowOverlap="1">
              <wp:simplePos x="0" y="0"/>
              <wp:positionH relativeFrom="page">
                <wp:posOffset>1017270</wp:posOffset>
              </wp:positionH>
              <wp:positionV relativeFrom="page">
                <wp:posOffset>452755</wp:posOffset>
              </wp:positionV>
              <wp:extent cx="87630" cy="14922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 cy="149225"/>
                      </a:xfrm>
                      <a:prstGeom prst="rect">
                        <a:avLst/>
                      </a:prstGeom>
                      <a:noFill/>
                      <a:ln>
                        <a:noFill/>
                      </a:ln>
                      <a:effectLst/>
                    </wps:spPr>
                    <wps:txbx>
                      <w:txbxContent>
                        <w:p w:rsidR="00A97E4F" w:rsidRDefault="00054ACE">
                          <w:pPr>
                            <w:spacing w:line="235" w:lineRule="exact"/>
                            <w:ind w:left="20"/>
                            <w:rPr>
                              <w:sz w:val="19"/>
                            </w:rPr>
                          </w:pPr>
                          <w:r>
                            <w:rPr>
                              <w:w w:val="102"/>
                              <w:sz w:val="19"/>
                            </w:rPr>
                            <w:t xml:space="preserve"> </w:t>
                          </w:r>
                        </w:p>
                      </w:txbxContent>
                    </wps:txbx>
                    <wps:bodyPr rot="0" vert="horz" wrap="square" lIns="0" tIns="0" rIns="0" bIns="0" anchor="t" anchorCtr="0" upright="1">
                      <a:noAutofit/>
                    </wps:bodyPr>
                  </wps:wsp>
                </a:graphicData>
              </a:graphic>
            </wp:anchor>
          </w:drawing>
        </mc:Choice>
        <mc:Fallback xmlns:wpsCustomData="http://www.wps.cn/officeDocument/2013/wpsCustomData" xmlns:w15="http://schemas.microsoft.com/office/word/2012/wordml">
          <w:pict>
            <v:shape id="Text Box 1" o:spid="_x0000_s1026" o:spt="202" type="#_x0000_t202" style="position:absolute;left:0pt;margin-left:80.1pt;margin-top:35.65pt;height:11.75pt;width:6.9pt;mso-position-horizontal-relative:page;mso-position-vertical-relative:page;z-index:-251656192;mso-width-relative:page;mso-height-relative:page;" filled="f" stroked="f" coordsize="21600,21600" o:gfxdata="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HYWdx2AAAAAkBAAAPAAAAAAAAAAEAIAAAACIAAABkcnMvZG93&#10;bnJldi54bWxQSwECFAAUAAAACACHTuJAlMAGywACAAAQBAAADgAAAAAAAAABACAAAAAnAQAAZHJz&#10;L2Uyb0RvYy54bWxQSwUGAAAAAAYABgBZAQAAmQUAAAAA&#10;">
              <v:fill on="f" focussize="0,0"/>
              <v:stroke on="f"/>
              <v:imagedata o:title=""/>
              <o:lock v:ext="edit" aspectratio="f"/>
              <v:textbox inset="0mm,0mm,0mm,0mm">
                <w:txbxContent>
                  <w:p>
                    <w:pPr>
                      <w:spacing w:line="235" w:lineRule="exact"/>
                      <w:ind w:left="20"/>
                      <w:rPr>
                        <w:sz w:val="19"/>
                      </w:rPr>
                    </w:pPr>
                    <w:r>
                      <w:rPr>
                        <w:w w:val="102"/>
                        <w:sz w:val="19"/>
                      </w:rPr>
                      <w:t xml:space="preserve">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bordersDoNotSurroundFooter/>
  <w:defaultTabStop w:val="420"/>
  <w:drawingGridHorizontalSpacing w:val="11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0ZDRjNzRlY2Q0MmMzZDE4ZTBkOWE4ODllNjhmODQifQ=="/>
  </w:docVars>
  <w:rsids>
    <w:rsidRoot w:val="004B1AB1"/>
    <w:rsid w:val="00003B5E"/>
    <w:rsid w:val="000047D7"/>
    <w:rsid w:val="00004AF2"/>
    <w:rsid w:val="00011538"/>
    <w:rsid w:val="00020E39"/>
    <w:rsid w:val="0002140E"/>
    <w:rsid w:val="00054ACE"/>
    <w:rsid w:val="00055270"/>
    <w:rsid w:val="00071F0B"/>
    <w:rsid w:val="00073826"/>
    <w:rsid w:val="00091EFE"/>
    <w:rsid w:val="000943F3"/>
    <w:rsid w:val="0009750B"/>
    <w:rsid w:val="000B1453"/>
    <w:rsid w:val="000C23A4"/>
    <w:rsid w:val="000D03E1"/>
    <w:rsid w:val="000E45F2"/>
    <w:rsid w:val="000F39A8"/>
    <w:rsid w:val="00105E19"/>
    <w:rsid w:val="00111A8B"/>
    <w:rsid w:val="00114D02"/>
    <w:rsid w:val="00131AFF"/>
    <w:rsid w:val="001358EC"/>
    <w:rsid w:val="00146458"/>
    <w:rsid w:val="00161A73"/>
    <w:rsid w:val="00163798"/>
    <w:rsid w:val="001839BB"/>
    <w:rsid w:val="0018719F"/>
    <w:rsid w:val="001907CD"/>
    <w:rsid w:val="001968D8"/>
    <w:rsid w:val="001C06B3"/>
    <w:rsid w:val="001E4ABD"/>
    <w:rsid w:val="00214080"/>
    <w:rsid w:val="002302BD"/>
    <w:rsid w:val="00235C48"/>
    <w:rsid w:val="00236D08"/>
    <w:rsid w:val="00241085"/>
    <w:rsid w:val="00255078"/>
    <w:rsid w:val="00262B85"/>
    <w:rsid w:val="00273B4F"/>
    <w:rsid w:val="00276E58"/>
    <w:rsid w:val="002808C1"/>
    <w:rsid w:val="002C3E05"/>
    <w:rsid w:val="002D1CF9"/>
    <w:rsid w:val="002E27EA"/>
    <w:rsid w:val="002E6745"/>
    <w:rsid w:val="00302A85"/>
    <w:rsid w:val="00311B44"/>
    <w:rsid w:val="003141F5"/>
    <w:rsid w:val="003152E8"/>
    <w:rsid w:val="00340B2D"/>
    <w:rsid w:val="00343684"/>
    <w:rsid w:val="00354697"/>
    <w:rsid w:val="003558FF"/>
    <w:rsid w:val="0036599A"/>
    <w:rsid w:val="003A0D32"/>
    <w:rsid w:val="003A5996"/>
    <w:rsid w:val="003B20E7"/>
    <w:rsid w:val="003C53B8"/>
    <w:rsid w:val="003D3997"/>
    <w:rsid w:val="003F3978"/>
    <w:rsid w:val="003F6A35"/>
    <w:rsid w:val="00413CE2"/>
    <w:rsid w:val="004158A7"/>
    <w:rsid w:val="00422914"/>
    <w:rsid w:val="00447348"/>
    <w:rsid w:val="00470ECD"/>
    <w:rsid w:val="00476A9C"/>
    <w:rsid w:val="00483B91"/>
    <w:rsid w:val="004872EA"/>
    <w:rsid w:val="00492C6D"/>
    <w:rsid w:val="004A2EBE"/>
    <w:rsid w:val="004B1AB1"/>
    <w:rsid w:val="004B2E58"/>
    <w:rsid w:val="00502CE9"/>
    <w:rsid w:val="0052555F"/>
    <w:rsid w:val="00530D6A"/>
    <w:rsid w:val="005336E3"/>
    <w:rsid w:val="0053426A"/>
    <w:rsid w:val="00537E9F"/>
    <w:rsid w:val="00550C48"/>
    <w:rsid w:val="005653F7"/>
    <w:rsid w:val="00574316"/>
    <w:rsid w:val="00575BAA"/>
    <w:rsid w:val="00584305"/>
    <w:rsid w:val="0058698C"/>
    <w:rsid w:val="00596CDF"/>
    <w:rsid w:val="0059719C"/>
    <w:rsid w:val="005F2723"/>
    <w:rsid w:val="006000F1"/>
    <w:rsid w:val="00603E99"/>
    <w:rsid w:val="00632C6C"/>
    <w:rsid w:val="00637C58"/>
    <w:rsid w:val="00641D68"/>
    <w:rsid w:val="0065385E"/>
    <w:rsid w:val="00660F6E"/>
    <w:rsid w:val="00667D68"/>
    <w:rsid w:val="00674D4E"/>
    <w:rsid w:val="0067520D"/>
    <w:rsid w:val="00692261"/>
    <w:rsid w:val="00696377"/>
    <w:rsid w:val="00696D52"/>
    <w:rsid w:val="006A68F8"/>
    <w:rsid w:val="006C09AC"/>
    <w:rsid w:val="006C6AC0"/>
    <w:rsid w:val="006D3B5A"/>
    <w:rsid w:val="006E08C5"/>
    <w:rsid w:val="006E30EB"/>
    <w:rsid w:val="006E576F"/>
    <w:rsid w:val="006F7612"/>
    <w:rsid w:val="00711A8B"/>
    <w:rsid w:val="007333B8"/>
    <w:rsid w:val="00734899"/>
    <w:rsid w:val="00740667"/>
    <w:rsid w:val="00741840"/>
    <w:rsid w:val="007423C7"/>
    <w:rsid w:val="00745F1B"/>
    <w:rsid w:val="00746573"/>
    <w:rsid w:val="00747D3A"/>
    <w:rsid w:val="00762CFB"/>
    <w:rsid w:val="00764E77"/>
    <w:rsid w:val="00776C1B"/>
    <w:rsid w:val="00792BF1"/>
    <w:rsid w:val="00795FFF"/>
    <w:rsid w:val="007A2595"/>
    <w:rsid w:val="007B2AB8"/>
    <w:rsid w:val="007C41EC"/>
    <w:rsid w:val="007D3C85"/>
    <w:rsid w:val="007D552A"/>
    <w:rsid w:val="007E6609"/>
    <w:rsid w:val="007E6BC9"/>
    <w:rsid w:val="00803C20"/>
    <w:rsid w:val="00820FF6"/>
    <w:rsid w:val="00823451"/>
    <w:rsid w:val="0082664C"/>
    <w:rsid w:val="00832F57"/>
    <w:rsid w:val="008338E4"/>
    <w:rsid w:val="008349B8"/>
    <w:rsid w:val="008610AA"/>
    <w:rsid w:val="008734CE"/>
    <w:rsid w:val="008929D1"/>
    <w:rsid w:val="00895547"/>
    <w:rsid w:val="008B56EE"/>
    <w:rsid w:val="008D6B60"/>
    <w:rsid w:val="008E258B"/>
    <w:rsid w:val="008E2F20"/>
    <w:rsid w:val="008E6AAA"/>
    <w:rsid w:val="008F12FC"/>
    <w:rsid w:val="008F56EB"/>
    <w:rsid w:val="009242E7"/>
    <w:rsid w:val="00973562"/>
    <w:rsid w:val="009739D9"/>
    <w:rsid w:val="0099105C"/>
    <w:rsid w:val="00992856"/>
    <w:rsid w:val="009B2006"/>
    <w:rsid w:val="009C1EBE"/>
    <w:rsid w:val="009E0ADD"/>
    <w:rsid w:val="009E3BC3"/>
    <w:rsid w:val="009E45E2"/>
    <w:rsid w:val="009F0FE6"/>
    <w:rsid w:val="00A01545"/>
    <w:rsid w:val="00A04820"/>
    <w:rsid w:val="00A062AF"/>
    <w:rsid w:val="00A13754"/>
    <w:rsid w:val="00A27A96"/>
    <w:rsid w:val="00A310E4"/>
    <w:rsid w:val="00A37345"/>
    <w:rsid w:val="00A40184"/>
    <w:rsid w:val="00A45CC9"/>
    <w:rsid w:val="00A4756D"/>
    <w:rsid w:val="00A50BB8"/>
    <w:rsid w:val="00A538AC"/>
    <w:rsid w:val="00A55F13"/>
    <w:rsid w:val="00A70624"/>
    <w:rsid w:val="00A87556"/>
    <w:rsid w:val="00A97E4F"/>
    <w:rsid w:val="00AB1DB3"/>
    <w:rsid w:val="00AC3693"/>
    <w:rsid w:val="00AE76DA"/>
    <w:rsid w:val="00B02BC5"/>
    <w:rsid w:val="00B05CD7"/>
    <w:rsid w:val="00B14373"/>
    <w:rsid w:val="00B14E6D"/>
    <w:rsid w:val="00B35FF9"/>
    <w:rsid w:val="00B45FC9"/>
    <w:rsid w:val="00B535D7"/>
    <w:rsid w:val="00B63A81"/>
    <w:rsid w:val="00B82D0A"/>
    <w:rsid w:val="00B8348E"/>
    <w:rsid w:val="00BB0E8C"/>
    <w:rsid w:val="00BB48D6"/>
    <w:rsid w:val="00BD4CB5"/>
    <w:rsid w:val="00BF13B2"/>
    <w:rsid w:val="00BF62C7"/>
    <w:rsid w:val="00C057E6"/>
    <w:rsid w:val="00C128ED"/>
    <w:rsid w:val="00C141BC"/>
    <w:rsid w:val="00C2755C"/>
    <w:rsid w:val="00C37C47"/>
    <w:rsid w:val="00C45D35"/>
    <w:rsid w:val="00C76DAA"/>
    <w:rsid w:val="00C80604"/>
    <w:rsid w:val="00CA4ABD"/>
    <w:rsid w:val="00CA72F1"/>
    <w:rsid w:val="00CD196C"/>
    <w:rsid w:val="00CD7F2D"/>
    <w:rsid w:val="00CE1C92"/>
    <w:rsid w:val="00CE3AAB"/>
    <w:rsid w:val="00CE59C1"/>
    <w:rsid w:val="00D500AD"/>
    <w:rsid w:val="00D57598"/>
    <w:rsid w:val="00D61692"/>
    <w:rsid w:val="00D6239A"/>
    <w:rsid w:val="00D82D0B"/>
    <w:rsid w:val="00D83AFF"/>
    <w:rsid w:val="00D964A6"/>
    <w:rsid w:val="00DD5CAF"/>
    <w:rsid w:val="00DE1B38"/>
    <w:rsid w:val="00E00FFC"/>
    <w:rsid w:val="00E061FA"/>
    <w:rsid w:val="00E33F54"/>
    <w:rsid w:val="00E62200"/>
    <w:rsid w:val="00E75232"/>
    <w:rsid w:val="00E94F31"/>
    <w:rsid w:val="00EA1173"/>
    <w:rsid w:val="00EB41DF"/>
    <w:rsid w:val="00EB6E1D"/>
    <w:rsid w:val="00EC3062"/>
    <w:rsid w:val="00EC5AE4"/>
    <w:rsid w:val="00ED06E1"/>
    <w:rsid w:val="00EF1DE3"/>
    <w:rsid w:val="00EF5953"/>
    <w:rsid w:val="00EF70D8"/>
    <w:rsid w:val="00F022F0"/>
    <w:rsid w:val="00F23604"/>
    <w:rsid w:val="00F26B52"/>
    <w:rsid w:val="00F36CAB"/>
    <w:rsid w:val="00F37784"/>
    <w:rsid w:val="00F44833"/>
    <w:rsid w:val="00F55972"/>
    <w:rsid w:val="00F66E51"/>
    <w:rsid w:val="00F67CE0"/>
    <w:rsid w:val="00F83CD0"/>
    <w:rsid w:val="00F859D5"/>
    <w:rsid w:val="00F9160F"/>
    <w:rsid w:val="00F91CAD"/>
    <w:rsid w:val="00F92BAA"/>
    <w:rsid w:val="00F937F6"/>
    <w:rsid w:val="00F96D21"/>
    <w:rsid w:val="00FA2683"/>
    <w:rsid w:val="00FA57A9"/>
    <w:rsid w:val="00FA6A0D"/>
    <w:rsid w:val="00FB2B31"/>
    <w:rsid w:val="00FC3381"/>
    <w:rsid w:val="00FC3EF7"/>
    <w:rsid w:val="00FD3E9A"/>
    <w:rsid w:val="00FD4BB8"/>
    <w:rsid w:val="00FE2F20"/>
    <w:rsid w:val="00FF14EB"/>
    <w:rsid w:val="00FF6167"/>
    <w:rsid w:val="0165641C"/>
    <w:rsid w:val="03A14448"/>
    <w:rsid w:val="03E9648F"/>
    <w:rsid w:val="0433383B"/>
    <w:rsid w:val="05B54B17"/>
    <w:rsid w:val="05DC7263"/>
    <w:rsid w:val="065B1B85"/>
    <w:rsid w:val="06782B0F"/>
    <w:rsid w:val="06F753AB"/>
    <w:rsid w:val="08487F64"/>
    <w:rsid w:val="08542A91"/>
    <w:rsid w:val="08CD650E"/>
    <w:rsid w:val="09216B8D"/>
    <w:rsid w:val="094C36B9"/>
    <w:rsid w:val="096368C0"/>
    <w:rsid w:val="09755D17"/>
    <w:rsid w:val="097D3A32"/>
    <w:rsid w:val="09A339CE"/>
    <w:rsid w:val="09A3616D"/>
    <w:rsid w:val="09DF5AAA"/>
    <w:rsid w:val="09E3716E"/>
    <w:rsid w:val="0A557182"/>
    <w:rsid w:val="0AAC5050"/>
    <w:rsid w:val="0AE157CD"/>
    <w:rsid w:val="0B1368E2"/>
    <w:rsid w:val="0B300F5E"/>
    <w:rsid w:val="0B6F5457"/>
    <w:rsid w:val="0B8E2F82"/>
    <w:rsid w:val="0B932629"/>
    <w:rsid w:val="0B9C1685"/>
    <w:rsid w:val="0BE25002"/>
    <w:rsid w:val="0C0B0578"/>
    <w:rsid w:val="0C1C1E63"/>
    <w:rsid w:val="0CB77264"/>
    <w:rsid w:val="0CDF0015"/>
    <w:rsid w:val="0D5D000B"/>
    <w:rsid w:val="0D8452B4"/>
    <w:rsid w:val="0D855B6D"/>
    <w:rsid w:val="0DC8407A"/>
    <w:rsid w:val="0DF52841"/>
    <w:rsid w:val="0E0363BC"/>
    <w:rsid w:val="0EA578A0"/>
    <w:rsid w:val="0EAC1E33"/>
    <w:rsid w:val="0F017555"/>
    <w:rsid w:val="0F5A26F8"/>
    <w:rsid w:val="0F6E46F1"/>
    <w:rsid w:val="0FA428D2"/>
    <w:rsid w:val="0FB31B42"/>
    <w:rsid w:val="0FFB4186"/>
    <w:rsid w:val="1005012B"/>
    <w:rsid w:val="102C74F5"/>
    <w:rsid w:val="1045025E"/>
    <w:rsid w:val="10A707D8"/>
    <w:rsid w:val="10E55452"/>
    <w:rsid w:val="11094EE9"/>
    <w:rsid w:val="11E209F5"/>
    <w:rsid w:val="12806CE5"/>
    <w:rsid w:val="13476A24"/>
    <w:rsid w:val="1379711C"/>
    <w:rsid w:val="14357B85"/>
    <w:rsid w:val="144B07DB"/>
    <w:rsid w:val="16104E3A"/>
    <w:rsid w:val="163D704D"/>
    <w:rsid w:val="1665712E"/>
    <w:rsid w:val="16715483"/>
    <w:rsid w:val="16BD4EE7"/>
    <w:rsid w:val="174A0078"/>
    <w:rsid w:val="176A1687"/>
    <w:rsid w:val="17700698"/>
    <w:rsid w:val="1795682B"/>
    <w:rsid w:val="17B8595C"/>
    <w:rsid w:val="17E97CA5"/>
    <w:rsid w:val="182A34DB"/>
    <w:rsid w:val="19A749B5"/>
    <w:rsid w:val="1A9A47EA"/>
    <w:rsid w:val="1AB41F21"/>
    <w:rsid w:val="1B125979"/>
    <w:rsid w:val="1B127ACD"/>
    <w:rsid w:val="1B3B0AC3"/>
    <w:rsid w:val="1B455A4D"/>
    <w:rsid w:val="1B8D4F7C"/>
    <w:rsid w:val="1BD72FA6"/>
    <w:rsid w:val="1C0F2F57"/>
    <w:rsid w:val="1C703D87"/>
    <w:rsid w:val="1CBC614D"/>
    <w:rsid w:val="1CC35812"/>
    <w:rsid w:val="1CD45637"/>
    <w:rsid w:val="1CFA2972"/>
    <w:rsid w:val="1D377780"/>
    <w:rsid w:val="1DF908E6"/>
    <w:rsid w:val="1E5B501D"/>
    <w:rsid w:val="1EB44AB3"/>
    <w:rsid w:val="1F335F8A"/>
    <w:rsid w:val="1F655CF8"/>
    <w:rsid w:val="1FA043BA"/>
    <w:rsid w:val="1FFC4054"/>
    <w:rsid w:val="20153F2C"/>
    <w:rsid w:val="203C769E"/>
    <w:rsid w:val="20450E13"/>
    <w:rsid w:val="20A25069"/>
    <w:rsid w:val="20B97C8F"/>
    <w:rsid w:val="21117B66"/>
    <w:rsid w:val="21A725D8"/>
    <w:rsid w:val="22002500"/>
    <w:rsid w:val="224C2238"/>
    <w:rsid w:val="22583E9E"/>
    <w:rsid w:val="2400389A"/>
    <w:rsid w:val="245119AF"/>
    <w:rsid w:val="245C0BCD"/>
    <w:rsid w:val="2564619B"/>
    <w:rsid w:val="258D2BE4"/>
    <w:rsid w:val="268F2022"/>
    <w:rsid w:val="270A2A2B"/>
    <w:rsid w:val="281C3344"/>
    <w:rsid w:val="28C13FB9"/>
    <w:rsid w:val="291445F7"/>
    <w:rsid w:val="29B60D23"/>
    <w:rsid w:val="29F64FFC"/>
    <w:rsid w:val="2A1576F3"/>
    <w:rsid w:val="2AAB64BD"/>
    <w:rsid w:val="2ABC74C9"/>
    <w:rsid w:val="2AF6674C"/>
    <w:rsid w:val="2B74749E"/>
    <w:rsid w:val="2C4B5AD3"/>
    <w:rsid w:val="2CDB43DF"/>
    <w:rsid w:val="2CFD5C83"/>
    <w:rsid w:val="2D721439"/>
    <w:rsid w:val="2DC929D3"/>
    <w:rsid w:val="2E8E1F7E"/>
    <w:rsid w:val="2EB226F2"/>
    <w:rsid w:val="2FE925D1"/>
    <w:rsid w:val="300732FA"/>
    <w:rsid w:val="303D0C07"/>
    <w:rsid w:val="30AE13B2"/>
    <w:rsid w:val="30F63E03"/>
    <w:rsid w:val="31284A59"/>
    <w:rsid w:val="312B0DE1"/>
    <w:rsid w:val="3265605B"/>
    <w:rsid w:val="326604C3"/>
    <w:rsid w:val="32A1408C"/>
    <w:rsid w:val="32BE27BF"/>
    <w:rsid w:val="32CE6DAC"/>
    <w:rsid w:val="32D61369"/>
    <w:rsid w:val="33363B5A"/>
    <w:rsid w:val="33DB72AF"/>
    <w:rsid w:val="33FF1D4A"/>
    <w:rsid w:val="3422673F"/>
    <w:rsid w:val="343D0457"/>
    <w:rsid w:val="351A00DC"/>
    <w:rsid w:val="360C1AA9"/>
    <w:rsid w:val="36B23078"/>
    <w:rsid w:val="3785675F"/>
    <w:rsid w:val="38A901EF"/>
    <w:rsid w:val="38DB16A4"/>
    <w:rsid w:val="3971469F"/>
    <w:rsid w:val="399B7752"/>
    <w:rsid w:val="3B2609CF"/>
    <w:rsid w:val="3B7033D7"/>
    <w:rsid w:val="3B912AEA"/>
    <w:rsid w:val="3BA17ABC"/>
    <w:rsid w:val="3D390AF9"/>
    <w:rsid w:val="3D486617"/>
    <w:rsid w:val="3D666FF5"/>
    <w:rsid w:val="3D733994"/>
    <w:rsid w:val="3DD77F77"/>
    <w:rsid w:val="3E1C4DDB"/>
    <w:rsid w:val="3F952006"/>
    <w:rsid w:val="3F9E3D2B"/>
    <w:rsid w:val="3FBF5327"/>
    <w:rsid w:val="3FD802A5"/>
    <w:rsid w:val="3FE65C94"/>
    <w:rsid w:val="400C41EE"/>
    <w:rsid w:val="40E90842"/>
    <w:rsid w:val="40F77D07"/>
    <w:rsid w:val="41202874"/>
    <w:rsid w:val="419862A8"/>
    <w:rsid w:val="422C08F2"/>
    <w:rsid w:val="42A34AF0"/>
    <w:rsid w:val="42AC4400"/>
    <w:rsid w:val="42BE65E4"/>
    <w:rsid w:val="42D51092"/>
    <w:rsid w:val="439D67BD"/>
    <w:rsid w:val="43AE3CAC"/>
    <w:rsid w:val="446910CC"/>
    <w:rsid w:val="45596EE0"/>
    <w:rsid w:val="46521C81"/>
    <w:rsid w:val="4686525E"/>
    <w:rsid w:val="46B2185A"/>
    <w:rsid w:val="46E20DA2"/>
    <w:rsid w:val="46FD282B"/>
    <w:rsid w:val="479A1FB6"/>
    <w:rsid w:val="47E1076D"/>
    <w:rsid w:val="489F2963"/>
    <w:rsid w:val="48F46F1A"/>
    <w:rsid w:val="4A134DCE"/>
    <w:rsid w:val="4A177938"/>
    <w:rsid w:val="4A210706"/>
    <w:rsid w:val="4A3E7288"/>
    <w:rsid w:val="4A9D1485"/>
    <w:rsid w:val="4B32773C"/>
    <w:rsid w:val="4B3F23F7"/>
    <w:rsid w:val="4B403940"/>
    <w:rsid w:val="4BB40DFB"/>
    <w:rsid w:val="4D72672A"/>
    <w:rsid w:val="4E475086"/>
    <w:rsid w:val="4EA533B9"/>
    <w:rsid w:val="4EC362AD"/>
    <w:rsid w:val="4F5F0EB4"/>
    <w:rsid w:val="4FB27ABB"/>
    <w:rsid w:val="4FBE7D81"/>
    <w:rsid w:val="509E5F5E"/>
    <w:rsid w:val="50B67D4A"/>
    <w:rsid w:val="50F14C0F"/>
    <w:rsid w:val="51424734"/>
    <w:rsid w:val="516140B5"/>
    <w:rsid w:val="51D913DA"/>
    <w:rsid w:val="52610279"/>
    <w:rsid w:val="526F1975"/>
    <w:rsid w:val="52714CBE"/>
    <w:rsid w:val="52B10A6C"/>
    <w:rsid w:val="52C12B38"/>
    <w:rsid w:val="531004C5"/>
    <w:rsid w:val="5347092C"/>
    <w:rsid w:val="53895844"/>
    <w:rsid w:val="53E91164"/>
    <w:rsid w:val="54361889"/>
    <w:rsid w:val="547C6BDD"/>
    <w:rsid w:val="54A75AD0"/>
    <w:rsid w:val="54B9606E"/>
    <w:rsid w:val="54FF3651"/>
    <w:rsid w:val="55936FC9"/>
    <w:rsid w:val="56784F09"/>
    <w:rsid w:val="56E70021"/>
    <w:rsid w:val="571C03C5"/>
    <w:rsid w:val="57E807D9"/>
    <w:rsid w:val="58873BEC"/>
    <w:rsid w:val="58AC1F18"/>
    <w:rsid w:val="58B504F9"/>
    <w:rsid w:val="596155F1"/>
    <w:rsid w:val="59CD392F"/>
    <w:rsid w:val="5A136F6D"/>
    <w:rsid w:val="5B086E84"/>
    <w:rsid w:val="5BF37047"/>
    <w:rsid w:val="5C0454FD"/>
    <w:rsid w:val="5C530095"/>
    <w:rsid w:val="5C576B2E"/>
    <w:rsid w:val="5C8C0DB0"/>
    <w:rsid w:val="5CF53F1A"/>
    <w:rsid w:val="5DC563BC"/>
    <w:rsid w:val="5E454B29"/>
    <w:rsid w:val="5E474302"/>
    <w:rsid w:val="5E7B3B87"/>
    <w:rsid w:val="5F224E0F"/>
    <w:rsid w:val="5F2C69D7"/>
    <w:rsid w:val="5F331214"/>
    <w:rsid w:val="5F9048FA"/>
    <w:rsid w:val="5FB360CB"/>
    <w:rsid w:val="5FD9445B"/>
    <w:rsid w:val="603115C9"/>
    <w:rsid w:val="607A3FF3"/>
    <w:rsid w:val="608170F3"/>
    <w:rsid w:val="60D220D2"/>
    <w:rsid w:val="61354BE4"/>
    <w:rsid w:val="61816A73"/>
    <w:rsid w:val="61A4043F"/>
    <w:rsid w:val="61E26475"/>
    <w:rsid w:val="626E2D06"/>
    <w:rsid w:val="627C0870"/>
    <w:rsid w:val="627E5BBF"/>
    <w:rsid w:val="62DB384B"/>
    <w:rsid w:val="63125AC1"/>
    <w:rsid w:val="6316191A"/>
    <w:rsid w:val="631955CA"/>
    <w:rsid w:val="634200D1"/>
    <w:rsid w:val="634778F3"/>
    <w:rsid w:val="63B2301A"/>
    <w:rsid w:val="64B5595E"/>
    <w:rsid w:val="65584A66"/>
    <w:rsid w:val="65F7772A"/>
    <w:rsid w:val="660222C9"/>
    <w:rsid w:val="66554077"/>
    <w:rsid w:val="66577141"/>
    <w:rsid w:val="66643110"/>
    <w:rsid w:val="669F7F48"/>
    <w:rsid w:val="671C210E"/>
    <w:rsid w:val="67866256"/>
    <w:rsid w:val="68D072AF"/>
    <w:rsid w:val="69366D7E"/>
    <w:rsid w:val="696661E6"/>
    <w:rsid w:val="69D16270"/>
    <w:rsid w:val="6A0B3AD3"/>
    <w:rsid w:val="6A780B7A"/>
    <w:rsid w:val="6AAD5812"/>
    <w:rsid w:val="6C8A2F05"/>
    <w:rsid w:val="6D411B34"/>
    <w:rsid w:val="6D826E4C"/>
    <w:rsid w:val="6D936D09"/>
    <w:rsid w:val="6E06190A"/>
    <w:rsid w:val="6E403B5F"/>
    <w:rsid w:val="6E5A23C9"/>
    <w:rsid w:val="6F7D1624"/>
    <w:rsid w:val="6FB079DD"/>
    <w:rsid w:val="6FC36C19"/>
    <w:rsid w:val="70115017"/>
    <w:rsid w:val="705508CE"/>
    <w:rsid w:val="70785F0B"/>
    <w:rsid w:val="71431EA2"/>
    <w:rsid w:val="719329EB"/>
    <w:rsid w:val="71C72F1C"/>
    <w:rsid w:val="723D5EE6"/>
    <w:rsid w:val="726175DF"/>
    <w:rsid w:val="72BB35C8"/>
    <w:rsid w:val="73512218"/>
    <w:rsid w:val="73627454"/>
    <w:rsid w:val="73767F2B"/>
    <w:rsid w:val="74E07416"/>
    <w:rsid w:val="75184FE8"/>
    <w:rsid w:val="75FA2E94"/>
    <w:rsid w:val="76BE50A7"/>
    <w:rsid w:val="76F268D9"/>
    <w:rsid w:val="772053CF"/>
    <w:rsid w:val="77234677"/>
    <w:rsid w:val="77663A56"/>
    <w:rsid w:val="77E40730"/>
    <w:rsid w:val="786077E2"/>
    <w:rsid w:val="794560EC"/>
    <w:rsid w:val="798F4B87"/>
    <w:rsid w:val="7AA8479F"/>
    <w:rsid w:val="7AC32CA2"/>
    <w:rsid w:val="7B2D2AF6"/>
    <w:rsid w:val="7BFC2C1B"/>
    <w:rsid w:val="7C0D1A2A"/>
    <w:rsid w:val="7C860982"/>
    <w:rsid w:val="7D673D83"/>
    <w:rsid w:val="7DDB2CD3"/>
    <w:rsid w:val="7E6A26AC"/>
    <w:rsid w:val="7E773702"/>
    <w:rsid w:val="7E841546"/>
    <w:rsid w:val="7EEB3CFA"/>
    <w:rsid w:val="7F083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Noto Sans Mono CJK JP Regular" w:eastAsia="Noto Sans Mono CJK JP Regular" w:hAnsi="Noto Sans Mono CJK JP Regular" w:cs="Noto Sans Mono CJK JP Regular"/>
      <w:sz w:val="22"/>
      <w:szCs w:val="22"/>
      <w:lang w:val="zh-CN" w:bidi="zh-CN"/>
    </w:rPr>
  </w:style>
  <w:style w:type="paragraph" w:styleId="1">
    <w:name w:val="heading 1"/>
    <w:basedOn w:val="a"/>
    <w:next w:val="a"/>
    <w:link w:val="1Char"/>
    <w:uiPriority w:val="1"/>
    <w:qFormat/>
    <w:pPr>
      <w:spacing w:line="594" w:lineRule="exact"/>
      <w:ind w:left="1033"/>
      <w:outlineLvl w:val="0"/>
    </w:pPr>
    <w:rPr>
      <w:sz w:val="36"/>
      <w:szCs w:val="36"/>
    </w:rPr>
  </w:style>
  <w:style w:type="paragraph" w:styleId="4">
    <w:name w:val="heading 4"/>
    <w:basedOn w:val="a"/>
    <w:next w:val="a"/>
    <w:uiPriority w:val="9"/>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uiPriority w:val="9"/>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ind w:firstLineChars="200" w:firstLine="420"/>
    </w:pPr>
  </w:style>
  <w:style w:type="paragraph" w:styleId="a4">
    <w:name w:val="annotation text"/>
    <w:basedOn w:val="a"/>
    <w:link w:val="Char"/>
    <w:uiPriority w:val="99"/>
    <w:unhideWhenUsed/>
    <w:qFormat/>
  </w:style>
  <w:style w:type="paragraph" w:styleId="a5">
    <w:name w:val="Body Text"/>
    <w:basedOn w:val="a"/>
    <w:link w:val="Char0"/>
    <w:uiPriority w:val="1"/>
    <w:qFormat/>
    <w:pPr>
      <w:ind w:left="101"/>
    </w:pPr>
    <w:rPr>
      <w:sz w:val="31"/>
      <w:szCs w:val="31"/>
    </w:r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Autospacing="1" w:afterAutospacing="1"/>
    </w:pPr>
    <w:rPr>
      <w:rFonts w:cs="Times New Roman"/>
      <w:sz w:val="24"/>
      <w:lang w:val="en-US" w:bidi="ar-SA"/>
    </w:rPr>
  </w:style>
  <w:style w:type="paragraph" w:styleId="aa">
    <w:name w:val="annotation subject"/>
    <w:basedOn w:val="a4"/>
    <w:next w:val="a4"/>
    <w:link w:val="Char4"/>
    <w:uiPriority w:val="99"/>
    <w:semiHidden/>
    <w:unhideWhenUsed/>
    <w:qFormat/>
    <w:rPr>
      <w:b/>
      <w:bCs/>
    </w:rPr>
  </w:style>
  <w:style w:type="character" w:styleId="ab">
    <w:name w:val="Hyperlink"/>
    <w:qFormat/>
    <w:rPr>
      <w:rFonts w:ascii="Calibri" w:eastAsia="宋体" w:hAnsi="Calibri" w:cs="Times New Roman"/>
      <w:color w:val="0563C1"/>
      <w:u w:val="single"/>
    </w:rPr>
  </w:style>
  <w:style w:type="character" w:styleId="ac">
    <w:name w:val="annotation reference"/>
    <w:basedOn w:val="a0"/>
    <w:uiPriority w:val="99"/>
    <w:semiHidden/>
    <w:unhideWhenUsed/>
    <w:qFormat/>
    <w:rPr>
      <w:sz w:val="21"/>
      <w:szCs w:val="21"/>
    </w:rPr>
  </w:style>
  <w:style w:type="character" w:customStyle="1" w:styleId="1Char">
    <w:name w:val="标题 1 Char"/>
    <w:basedOn w:val="a0"/>
    <w:link w:val="1"/>
    <w:uiPriority w:val="1"/>
    <w:qFormat/>
    <w:rPr>
      <w:rFonts w:ascii="Noto Sans Mono CJK JP Regular" w:eastAsia="Noto Sans Mono CJK JP Regular" w:hAnsi="Noto Sans Mono CJK JP Regular" w:cs="Noto Sans Mono CJK JP Regular"/>
      <w:kern w:val="0"/>
      <w:sz w:val="36"/>
      <w:szCs w:val="36"/>
      <w:lang w:val="zh-CN" w:bidi="zh-CN"/>
    </w:rPr>
  </w:style>
  <w:style w:type="character" w:customStyle="1" w:styleId="Char0">
    <w:name w:val="正文文本 Char"/>
    <w:basedOn w:val="a0"/>
    <w:link w:val="a5"/>
    <w:uiPriority w:val="1"/>
    <w:qFormat/>
    <w:rPr>
      <w:rFonts w:ascii="Noto Sans Mono CJK JP Regular" w:eastAsia="Noto Sans Mono CJK JP Regular" w:hAnsi="Noto Sans Mono CJK JP Regular" w:cs="Noto Sans Mono CJK JP Regular"/>
      <w:kern w:val="0"/>
      <w:sz w:val="31"/>
      <w:szCs w:val="31"/>
      <w:lang w:val="zh-CN" w:bidi="zh-CN"/>
    </w:rPr>
  </w:style>
  <w:style w:type="character" w:customStyle="1" w:styleId="Char3">
    <w:name w:val="页眉 Char"/>
    <w:basedOn w:val="a0"/>
    <w:link w:val="a8"/>
    <w:uiPriority w:val="99"/>
    <w:qFormat/>
    <w:rPr>
      <w:rFonts w:ascii="Noto Sans Mono CJK JP Regular" w:eastAsia="Noto Sans Mono CJK JP Regular" w:hAnsi="Noto Sans Mono CJK JP Regular" w:cs="Noto Sans Mono CJK JP Regular"/>
      <w:kern w:val="0"/>
      <w:sz w:val="18"/>
      <w:szCs w:val="18"/>
      <w:lang w:val="zh-CN" w:bidi="zh-CN"/>
    </w:rPr>
  </w:style>
  <w:style w:type="character" w:customStyle="1" w:styleId="Char2">
    <w:name w:val="页脚 Char"/>
    <w:basedOn w:val="a0"/>
    <w:link w:val="a7"/>
    <w:uiPriority w:val="99"/>
    <w:qFormat/>
    <w:rPr>
      <w:rFonts w:ascii="Noto Sans Mono CJK JP Regular" w:eastAsia="Noto Sans Mono CJK JP Regular" w:hAnsi="Noto Sans Mono CJK JP Regular" w:cs="Noto Sans Mono CJK JP Regular"/>
      <w:kern w:val="0"/>
      <w:sz w:val="18"/>
      <w:szCs w:val="18"/>
      <w:lang w:val="zh-CN" w:bidi="zh-CN"/>
    </w:rPr>
  </w:style>
  <w:style w:type="character" w:customStyle="1" w:styleId="Char1">
    <w:name w:val="批注框文本 Char"/>
    <w:basedOn w:val="a0"/>
    <w:link w:val="a6"/>
    <w:uiPriority w:val="99"/>
    <w:semiHidden/>
    <w:qFormat/>
    <w:rPr>
      <w:rFonts w:ascii="Noto Sans Mono CJK JP Regular" w:eastAsia="Noto Sans Mono CJK JP Regular" w:hAnsi="Noto Sans Mono CJK JP Regular" w:cs="Noto Sans Mono CJK JP Regular"/>
      <w:kern w:val="0"/>
      <w:sz w:val="18"/>
      <w:szCs w:val="18"/>
      <w:lang w:val="zh-CN" w:bidi="zh-CN"/>
    </w:rPr>
  </w:style>
  <w:style w:type="character" w:customStyle="1" w:styleId="font41">
    <w:name w:val="font41"/>
    <w:basedOn w:val="a0"/>
    <w:qFormat/>
    <w:rPr>
      <w:rFonts w:ascii="宋体" w:eastAsia="宋体" w:hAnsi="宋体" w:cs="宋体" w:hint="eastAsia"/>
      <w:b/>
      <w:color w:val="000000"/>
      <w:sz w:val="22"/>
      <w:szCs w:val="22"/>
      <w:u w:val="none"/>
    </w:rPr>
  </w:style>
  <w:style w:type="character" w:customStyle="1" w:styleId="font81">
    <w:name w:val="font81"/>
    <w:basedOn w:val="a0"/>
    <w:qFormat/>
    <w:rPr>
      <w:rFonts w:ascii="宋体" w:eastAsia="宋体" w:hAnsi="宋体" w:cs="宋体" w:hint="eastAsia"/>
      <w:color w:val="000000"/>
      <w:sz w:val="22"/>
      <w:szCs w:val="22"/>
      <w:u w:val="none"/>
    </w:rPr>
  </w:style>
  <w:style w:type="character" w:customStyle="1" w:styleId="font71">
    <w:name w:val="font71"/>
    <w:basedOn w:val="a0"/>
    <w:qFormat/>
    <w:rPr>
      <w:rFonts w:ascii="宋体" w:eastAsia="宋体" w:hAnsi="宋体" w:cs="宋体" w:hint="eastAsia"/>
      <w:color w:val="000000"/>
      <w:sz w:val="22"/>
      <w:szCs w:val="22"/>
      <w:u w:val="none"/>
      <w:vertAlign w:val="superscript"/>
    </w:rPr>
  </w:style>
  <w:style w:type="character" w:customStyle="1" w:styleId="Char">
    <w:name w:val="批注文字 Char"/>
    <w:basedOn w:val="a0"/>
    <w:link w:val="a4"/>
    <w:uiPriority w:val="99"/>
    <w:qFormat/>
    <w:rPr>
      <w:rFonts w:ascii="Noto Sans Mono CJK JP Regular" w:eastAsia="Noto Sans Mono CJK JP Regular" w:hAnsi="Noto Sans Mono CJK JP Regular" w:cs="Noto Sans Mono CJK JP Regular"/>
      <w:sz w:val="22"/>
      <w:szCs w:val="22"/>
      <w:lang w:val="zh-CN" w:bidi="zh-CN"/>
    </w:rPr>
  </w:style>
  <w:style w:type="character" w:customStyle="1" w:styleId="Char4">
    <w:name w:val="批注主题 Char"/>
    <w:basedOn w:val="Char"/>
    <w:link w:val="aa"/>
    <w:uiPriority w:val="99"/>
    <w:semiHidden/>
    <w:qFormat/>
    <w:rPr>
      <w:rFonts w:ascii="Noto Sans Mono CJK JP Regular" w:eastAsia="Noto Sans Mono CJK JP Regular" w:hAnsi="Noto Sans Mono CJK JP Regular" w:cs="Noto Sans Mono CJK JP Regular"/>
      <w:b/>
      <w:bCs/>
      <w:sz w:val="22"/>
      <w:szCs w:val="22"/>
      <w:lang w:val="zh-CN" w:bidi="zh-CN"/>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51">
    <w:name w:val="font51"/>
    <w:basedOn w:val="a0"/>
    <w:qFormat/>
    <w:rPr>
      <w:rFonts w:ascii="宋体" w:eastAsia="宋体" w:hAnsi="宋体" w:cs="宋体" w:hint="eastAsia"/>
      <w:color w:val="auto"/>
      <w:sz w:val="22"/>
      <w:szCs w:val="22"/>
      <w:u w:val="none"/>
    </w:rPr>
  </w:style>
  <w:style w:type="character" w:customStyle="1" w:styleId="font91">
    <w:name w:val="font91"/>
    <w:basedOn w:val="a0"/>
    <w:qFormat/>
    <w:rPr>
      <w:rFonts w:ascii="宋体" w:eastAsia="宋体" w:hAnsi="宋体" w:cs="宋体" w:hint="eastAsia"/>
      <w:color w:val="000000"/>
      <w:sz w:val="22"/>
      <w:szCs w:val="22"/>
      <w:u w:val="none"/>
      <w:vertAlign w:val="superscript"/>
    </w:rPr>
  </w:style>
  <w:style w:type="character" w:customStyle="1" w:styleId="font01">
    <w:name w:val="font01"/>
    <w:basedOn w:val="a0"/>
    <w:qFormat/>
    <w:rPr>
      <w:rFonts w:ascii="宋体" w:eastAsia="宋体" w:hAnsi="宋体" w:cs="宋体" w:hint="eastAsia"/>
      <w:b/>
      <w:bCs/>
      <w:color w:val="000000"/>
      <w:sz w:val="22"/>
      <w:szCs w:val="22"/>
      <w:u w:val="none"/>
    </w:rPr>
  </w:style>
  <w:style w:type="character" w:customStyle="1" w:styleId="font21">
    <w:name w:val="font21"/>
    <w:basedOn w:val="a0"/>
    <w:qFormat/>
    <w:rPr>
      <w:rFonts w:ascii="宋体" w:eastAsia="宋体" w:hAnsi="宋体" w:cs="宋体" w:hint="eastAsia"/>
      <w:b/>
      <w:bCs/>
      <w:color w:val="000000"/>
      <w:sz w:val="22"/>
      <w:szCs w:val="22"/>
      <w:u w:val="none"/>
    </w:rPr>
  </w:style>
  <w:style w:type="character" w:customStyle="1" w:styleId="font61">
    <w:name w:val="font61"/>
    <w:basedOn w:val="a0"/>
    <w:qFormat/>
    <w:rPr>
      <w:rFonts w:ascii="宋体" w:eastAsia="宋体" w:hAnsi="宋体" w:cs="宋体" w:hint="eastAsia"/>
      <w:b/>
      <w:bCs/>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Noto Sans Mono CJK JP Regular" w:eastAsia="Noto Sans Mono CJK JP Regular" w:hAnsi="Noto Sans Mono CJK JP Regular" w:cs="Noto Sans Mono CJK JP Regular"/>
      <w:sz w:val="22"/>
      <w:szCs w:val="22"/>
      <w:lang w:val="zh-CN" w:bidi="zh-CN"/>
    </w:rPr>
  </w:style>
  <w:style w:type="paragraph" w:styleId="1">
    <w:name w:val="heading 1"/>
    <w:basedOn w:val="a"/>
    <w:next w:val="a"/>
    <w:link w:val="1Char"/>
    <w:uiPriority w:val="1"/>
    <w:qFormat/>
    <w:pPr>
      <w:spacing w:line="594" w:lineRule="exact"/>
      <w:ind w:left="1033"/>
      <w:outlineLvl w:val="0"/>
    </w:pPr>
    <w:rPr>
      <w:sz w:val="36"/>
      <w:szCs w:val="36"/>
    </w:rPr>
  </w:style>
  <w:style w:type="paragraph" w:styleId="4">
    <w:name w:val="heading 4"/>
    <w:basedOn w:val="a"/>
    <w:next w:val="a"/>
    <w:uiPriority w:val="9"/>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uiPriority w:val="9"/>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ind w:firstLineChars="200" w:firstLine="420"/>
    </w:pPr>
  </w:style>
  <w:style w:type="paragraph" w:styleId="a4">
    <w:name w:val="annotation text"/>
    <w:basedOn w:val="a"/>
    <w:link w:val="Char"/>
    <w:uiPriority w:val="99"/>
    <w:unhideWhenUsed/>
    <w:qFormat/>
  </w:style>
  <w:style w:type="paragraph" w:styleId="a5">
    <w:name w:val="Body Text"/>
    <w:basedOn w:val="a"/>
    <w:link w:val="Char0"/>
    <w:uiPriority w:val="1"/>
    <w:qFormat/>
    <w:pPr>
      <w:ind w:left="101"/>
    </w:pPr>
    <w:rPr>
      <w:sz w:val="31"/>
      <w:szCs w:val="31"/>
    </w:r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Autospacing="1" w:afterAutospacing="1"/>
    </w:pPr>
    <w:rPr>
      <w:rFonts w:cs="Times New Roman"/>
      <w:sz w:val="24"/>
      <w:lang w:val="en-US" w:bidi="ar-SA"/>
    </w:rPr>
  </w:style>
  <w:style w:type="paragraph" w:styleId="aa">
    <w:name w:val="annotation subject"/>
    <w:basedOn w:val="a4"/>
    <w:next w:val="a4"/>
    <w:link w:val="Char4"/>
    <w:uiPriority w:val="99"/>
    <w:semiHidden/>
    <w:unhideWhenUsed/>
    <w:qFormat/>
    <w:rPr>
      <w:b/>
      <w:bCs/>
    </w:rPr>
  </w:style>
  <w:style w:type="character" w:styleId="ab">
    <w:name w:val="Hyperlink"/>
    <w:qFormat/>
    <w:rPr>
      <w:rFonts w:ascii="Calibri" w:eastAsia="宋体" w:hAnsi="Calibri" w:cs="Times New Roman"/>
      <w:color w:val="0563C1"/>
      <w:u w:val="single"/>
    </w:rPr>
  </w:style>
  <w:style w:type="character" w:styleId="ac">
    <w:name w:val="annotation reference"/>
    <w:basedOn w:val="a0"/>
    <w:uiPriority w:val="99"/>
    <w:semiHidden/>
    <w:unhideWhenUsed/>
    <w:qFormat/>
    <w:rPr>
      <w:sz w:val="21"/>
      <w:szCs w:val="21"/>
    </w:rPr>
  </w:style>
  <w:style w:type="character" w:customStyle="1" w:styleId="1Char">
    <w:name w:val="标题 1 Char"/>
    <w:basedOn w:val="a0"/>
    <w:link w:val="1"/>
    <w:uiPriority w:val="1"/>
    <w:qFormat/>
    <w:rPr>
      <w:rFonts w:ascii="Noto Sans Mono CJK JP Regular" w:eastAsia="Noto Sans Mono CJK JP Regular" w:hAnsi="Noto Sans Mono CJK JP Regular" w:cs="Noto Sans Mono CJK JP Regular"/>
      <w:kern w:val="0"/>
      <w:sz w:val="36"/>
      <w:szCs w:val="36"/>
      <w:lang w:val="zh-CN" w:bidi="zh-CN"/>
    </w:rPr>
  </w:style>
  <w:style w:type="character" w:customStyle="1" w:styleId="Char0">
    <w:name w:val="正文文本 Char"/>
    <w:basedOn w:val="a0"/>
    <w:link w:val="a5"/>
    <w:uiPriority w:val="1"/>
    <w:qFormat/>
    <w:rPr>
      <w:rFonts w:ascii="Noto Sans Mono CJK JP Regular" w:eastAsia="Noto Sans Mono CJK JP Regular" w:hAnsi="Noto Sans Mono CJK JP Regular" w:cs="Noto Sans Mono CJK JP Regular"/>
      <w:kern w:val="0"/>
      <w:sz w:val="31"/>
      <w:szCs w:val="31"/>
      <w:lang w:val="zh-CN" w:bidi="zh-CN"/>
    </w:rPr>
  </w:style>
  <w:style w:type="character" w:customStyle="1" w:styleId="Char3">
    <w:name w:val="页眉 Char"/>
    <w:basedOn w:val="a0"/>
    <w:link w:val="a8"/>
    <w:uiPriority w:val="99"/>
    <w:qFormat/>
    <w:rPr>
      <w:rFonts w:ascii="Noto Sans Mono CJK JP Regular" w:eastAsia="Noto Sans Mono CJK JP Regular" w:hAnsi="Noto Sans Mono CJK JP Regular" w:cs="Noto Sans Mono CJK JP Regular"/>
      <w:kern w:val="0"/>
      <w:sz w:val="18"/>
      <w:szCs w:val="18"/>
      <w:lang w:val="zh-CN" w:bidi="zh-CN"/>
    </w:rPr>
  </w:style>
  <w:style w:type="character" w:customStyle="1" w:styleId="Char2">
    <w:name w:val="页脚 Char"/>
    <w:basedOn w:val="a0"/>
    <w:link w:val="a7"/>
    <w:uiPriority w:val="99"/>
    <w:qFormat/>
    <w:rPr>
      <w:rFonts w:ascii="Noto Sans Mono CJK JP Regular" w:eastAsia="Noto Sans Mono CJK JP Regular" w:hAnsi="Noto Sans Mono CJK JP Regular" w:cs="Noto Sans Mono CJK JP Regular"/>
      <w:kern w:val="0"/>
      <w:sz w:val="18"/>
      <w:szCs w:val="18"/>
      <w:lang w:val="zh-CN" w:bidi="zh-CN"/>
    </w:rPr>
  </w:style>
  <w:style w:type="character" w:customStyle="1" w:styleId="Char1">
    <w:name w:val="批注框文本 Char"/>
    <w:basedOn w:val="a0"/>
    <w:link w:val="a6"/>
    <w:uiPriority w:val="99"/>
    <w:semiHidden/>
    <w:qFormat/>
    <w:rPr>
      <w:rFonts w:ascii="Noto Sans Mono CJK JP Regular" w:eastAsia="Noto Sans Mono CJK JP Regular" w:hAnsi="Noto Sans Mono CJK JP Regular" w:cs="Noto Sans Mono CJK JP Regular"/>
      <w:kern w:val="0"/>
      <w:sz w:val="18"/>
      <w:szCs w:val="18"/>
      <w:lang w:val="zh-CN" w:bidi="zh-CN"/>
    </w:rPr>
  </w:style>
  <w:style w:type="character" w:customStyle="1" w:styleId="font41">
    <w:name w:val="font41"/>
    <w:basedOn w:val="a0"/>
    <w:qFormat/>
    <w:rPr>
      <w:rFonts w:ascii="宋体" w:eastAsia="宋体" w:hAnsi="宋体" w:cs="宋体" w:hint="eastAsia"/>
      <w:b/>
      <w:color w:val="000000"/>
      <w:sz w:val="22"/>
      <w:szCs w:val="22"/>
      <w:u w:val="none"/>
    </w:rPr>
  </w:style>
  <w:style w:type="character" w:customStyle="1" w:styleId="font81">
    <w:name w:val="font81"/>
    <w:basedOn w:val="a0"/>
    <w:qFormat/>
    <w:rPr>
      <w:rFonts w:ascii="宋体" w:eastAsia="宋体" w:hAnsi="宋体" w:cs="宋体" w:hint="eastAsia"/>
      <w:color w:val="000000"/>
      <w:sz w:val="22"/>
      <w:szCs w:val="22"/>
      <w:u w:val="none"/>
    </w:rPr>
  </w:style>
  <w:style w:type="character" w:customStyle="1" w:styleId="font71">
    <w:name w:val="font71"/>
    <w:basedOn w:val="a0"/>
    <w:qFormat/>
    <w:rPr>
      <w:rFonts w:ascii="宋体" w:eastAsia="宋体" w:hAnsi="宋体" w:cs="宋体" w:hint="eastAsia"/>
      <w:color w:val="000000"/>
      <w:sz w:val="22"/>
      <w:szCs w:val="22"/>
      <w:u w:val="none"/>
      <w:vertAlign w:val="superscript"/>
    </w:rPr>
  </w:style>
  <w:style w:type="character" w:customStyle="1" w:styleId="Char">
    <w:name w:val="批注文字 Char"/>
    <w:basedOn w:val="a0"/>
    <w:link w:val="a4"/>
    <w:uiPriority w:val="99"/>
    <w:qFormat/>
    <w:rPr>
      <w:rFonts w:ascii="Noto Sans Mono CJK JP Regular" w:eastAsia="Noto Sans Mono CJK JP Regular" w:hAnsi="Noto Sans Mono CJK JP Regular" w:cs="Noto Sans Mono CJK JP Regular"/>
      <w:sz w:val="22"/>
      <w:szCs w:val="22"/>
      <w:lang w:val="zh-CN" w:bidi="zh-CN"/>
    </w:rPr>
  </w:style>
  <w:style w:type="character" w:customStyle="1" w:styleId="Char4">
    <w:name w:val="批注主题 Char"/>
    <w:basedOn w:val="Char"/>
    <w:link w:val="aa"/>
    <w:uiPriority w:val="99"/>
    <w:semiHidden/>
    <w:qFormat/>
    <w:rPr>
      <w:rFonts w:ascii="Noto Sans Mono CJK JP Regular" w:eastAsia="Noto Sans Mono CJK JP Regular" w:hAnsi="Noto Sans Mono CJK JP Regular" w:cs="Noto Sans Mono CJK JP Regular"/>
      <w:b/>
      <w:bCs/>
      <w:sz w:val="22"/>
      <w:szCs w:val="22"/>
      <w:lang w:val="zh-CN" w:bidi="zh-CN"/>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51">
    <w:name w:val="font51"/>
    <w:basedOn w:val="a0"/>
    <w:qFormat/>
    <w:rPr>
      <w:rFonts w:ascii="宋体" w:eastAsia="宋体" w:hAnsi="宋体" w:cs="宋体" w:hint="eastAsia"/>
      <w:color w:val="auto"/>
      <w:sz w:val="22"/>
      <w:szCs w:val="22"/>
      <w:u w:val="none"/>
    </w:rPr>
  </w:style>
  <w:style w:type="character" w:customStyle="1" w:styleId="font91">
    <w:name w:val="font91"/>
    <w:basedOn w:val="a0"/>
    <w:qFormat/>
    <w:rPr>
      <w:rFonts w:ascii="宋体" w:eastAsia="宋体" w:hAnsi="宋体" w:cs="宋体" w:hint="eastAsia"/>
      <w:color w:val="000000"/>
      <w:sz w:val="22"/>
      <w:szCs w:val="22"/>
      <w:u w:val="none"/>
      <w:vertAlign w:val="superscript"/>
    </w:rPr>
  </w:style>
  <w:style w:type="character" w:customStyle="1" w:styleId="font01">
    <w:name w:val="font01"/>
    <w:basedOn w:val="a0"/>
    <w:qFormat/>
    <w:rPr>
      <w:rFonts w:ascii="宋体" w:eastAsia="宋体" w:hAnsi="宋体" w:cs="宋体" w:hint="eastAsia"/>
      <w:b/>
      <w:bCs/>
      <w:color w:val="000000"/>
      <w:sz w:val="22"/>
      <w:szCs w:val="22"/>
      <w:u w:val="none"/>
    </w:rPr>
  </w:style>
  <w:style w:type="character" w:customStyle="1" w:styleId="font21">
    <w:name w:val="font21"/>
    <w:basedOn w:val="a0"/>
    <w:qFormat/>
    <w:rPr>
      <w:rFonts w:ascii="宋体" w:eastAsia="宋体" w:hAnsi="宋体" w:cs="宋体" w:hint="eastAsia"/>
      <w:b/>
      <w:bCs/>
      <w:color w:val="000000"/>
      <w:sz w:val="22"/>
      <w:szCs w:val="22"/>
      <w:u w:val="none"/>
    </w:rPr>
  </w:style>
  <w:style w:type="character" w:customStyle="1" w:styleId="font61">
    <w:name w:val="font61"/>
    <w:basedOn w:val="a0"/>
    <w:qFormat/>
    <w:rPr>
      <w:rFonts w:ascii="宋体" w:eastAsia="宋体" w:hAnsi="宋体" w:cs="宋体" w:hint="eastAsia"/>
      <w:b/>
      <w:bCs/>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5F5236-B613-48AB-B45E-88AFD7303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157</Words>
  <Characters>898</Characters>
  <Application>Microsoft Office Word</Application>
  <DocSecurity>0</DocSecurity>
  <Lines>7</Lines>
  <Paragraphs>2</Paragraphs>
  <ScaleCrop>false</ScaleCrop>
  <Company>微软中国</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苏赋雍</dc:creator>
  <cp:lastModifiedBy>顾俊源</cp:lastModifiedBy>
  <cp:revision>14</cp:revision>
  <cp:lastPrinted>2020-11-23T02:55:00Z</cp:lastPrinted>
  <dcterms:created xsi:type="dcterms:W3CDTF">2021-11-29T12:39:00Z</dcterms:created>
  <dcterms:modified xsi:type="dcterms:W3CDTF">2023-10-17T07:34:00Z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8963914B39CB4CD294923AEC6C8E1603_13</vt:lpwstr>
  </property>
</Properties>
</file>