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贵阳综合保税区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eastAsia="方正小标宋简体"/>
          <w:sz w:val="44"/>
          <w:szCs w:val="44"/>
        </w:rPr>
        <w:t>兑现重点企业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引才</w:t>
      </w:r>
      <w:r>
        <w:rPr>
          <w:rFonts w:hint="eastAsia" w:ascii="方正小标宋简体" w:eastAsia="方正小标宋简体"/>
          <w:sz w:val="44"/>
          <w:szCs w:val="44"/>
        </w:rPr>
        <w:t>薪酬补贴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、新引进人才安家费</w:t>
      </w:r>
      <w:r>
        <w:rPr>
          <w:rFonts w:ascii="方正小标宋简体" w:eastAsia="方正小标宋简体"/>
          <w:sz w:val="44"/>
          <w:szCs w:val="44"/>
        </w:rPr>
        <w:t>拟</w:t>
      </w:r>
      <w:r>
        <w:rPr>
          <w:rFonts w:hint="eastAsia" w:ascii="方正小标宋简体" w:eastAsia="方正小标宋简体"/>
          <w:sz w:val="44"/>
          <w:szCs w:val="44"/>
        </w:rPr>
        <w:t>发放名单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根据薪酬补贴兑现给企业的规定，拟按引进</w:t>
      </w:r>
      <w:r>
        <w:rPr>
          <w:rFonts w:hint="eastAsia" w:ascii="仿宋_GB2312" w:eastAsia="仿宋_GB2312"/>
          <w:sz w:val="32"/>
          <w:szCs w:val="32"/>
          <w:lang w:eastAsia="zh-CN"/>
        </w:rPr>
        <w:t>硕士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1000元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人·月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ascii="仿宋_GB2312" w:eastAsia="仿宋_GB2312"/>
          <w:sz w:val="32"/>
          <w:szCs w:val="32"/>
        </w:rPr>
        <w:t>本科500元/人·月的标准发放</w:t>
      </w:r>
      <w:r>
        <w:rPr>
          <w:rFonts w:hint="eastAsia" w:ascii="仿宋_GB2312" w:eastAsia="仿宋_GB2312"/>
          <w:sz w:val="32"/>
          <w:szCs w:val="32"/>
          <w:lang w:eastAsia="zh-CN"/>
        </w:rPr>
        <w:t>引才</w:t>
      </w:r>
      <w:r>
        <w:rPr>
          <w:rFonts w:ascii="仿宋_GB2312" w:eastAsia="仿宋_GB2312"/>
          <w:sz w:val="32"/>
          <w:szCs w:val="32"/>
        </w:rPr>
        <w:t>薪酬补贴至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，合计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17500.00</w:t>
      </w:r>
      <w:r>
        <w:rPr>
          <w:rFonts w:ascii="仿宋_GB2312" w:eastAsia="仿宋_GB2312"/>
          <w:sz w:val="32"/>
          <w:szCs w:val="32"/>
        </w:rPr>
        <w:t>元（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何晶晶、</w:t>
      </w:r>
      <w:r>
        <w:rPr>
          <w:rFonts w:hint="eastAsia" w:ascii="仿宋_GB2312" w:eastAsia="仿宋_GB2312"/>
          <w:sz w:val="32"/>
          <w:szCs w:val="32"/>
          <w:lang w:eastAsia="zh-CN"/>
        </w:rPr>
        <w:t>苏展、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陈永华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黎和飞</w:t>
      </w:r>
      <w:r>
        <w:rPr>
          <w:rFonts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个月兑现）。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1.何晶晶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女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硕士研究生</w:t>
      </w:r>
      <w:r>
        <w:rPr>
          <w:rFonts w:ascii="仿宋_GB2312" w:eastAsia="仿宋_GB2312"/>
          <w:sz w:val="32"/>
          <w:szCs w:val="32"/>
        </w:rPr>
        <w:t>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年7月引进到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按新引进人才硕士2.4万元/人的标准，一次性发放何晶晶安家费2.4万元。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展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男</w:t>
      </w:r>
      <w:r>
        <w:rPr>
          <w:rFonts w:ascii="仿宋_GB2312" w:eastAsia="仿宋_GB2312"/>
          <w:sz w:val="32"/>
          <w:szCs w:val="32"/>
        </w:rPr>
        <w:t>，本科，202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月新引进到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按新引进人才本科1.2万元/人的标准，一次性发放苏展安家费1.2万元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陈永华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男</w:t>
      </w:r>
      <w:r>
        <w:rPr>
          <w:rFonts w:ascii="仿宋_GB2312" w:eastAsia="仿宋_GB2312"/>
          <w:sz w:val="32"/>
          <w:szCs w:val="32"/>
        </w:rPr>
        <w:t>，本科，202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月新引进到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按新引进人才本科1.2万元/人的标准，一次性发放陈永华安家费1.2万元</w:t>
      </w:r>
      <w:r>
        <w:rPr>
          <w:rFonts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黎和飞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男</w:t>
      </w:r>
      <w:r>
        <w:rPr>
          <w:rFonts w:ascii="仿宋_GB2312" w:eastAsia="仿宋_GB2312"/>
          <w:sz w:val="32"/>
          <w:szCs w:val="32"/>
        </w:rPr>
        <w:t>，本科，202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月新引进到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按新引进人才本科1.2万元/人的标准，一次性发放黎和飞安家费1.2万元</w:t>
      </w:r>
      <w:r>
        <w:rPr>
          <w:rFonts w:ascii="仿宋_GB2312" w:eastAsia="仿宋_GB2312"/>
          <w:sz w:val="32"/>
          <w:szCs w:val="32"/>
        </w:rPr>
        <w:t>。</w:t>
      </w:r>
    </w:p>
    <w:sectPr>
      <w:footerReference r:id="rId7" w:type="first"/>
      <w:footerReference r:id="rId5" w:type="default"/>
      <w:footerReference r:id="rId6" w:type="even"/>
      <w:pgSz w:w="11907" w:h="16840"/>
      <w:pgMar w:top="2098" w:right="1474" w:bottom="1701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F4EA976-C25F-40CE-BF81-E139600AD07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2D7942F-F339-4637-A03A-888C2DCDB90E}"/>
  </w:font>
  <w:font w:name="CESI宋体-GB2312">
    <w:altName w:val="宋体"/>
    <w:panose1 w:val="02000500000000000000"/>
    <w:charset w:val="86"/>
    <w:family w:val="script"/>
    <w:pitch w:val="default"/>
    <w:sig w:usb0="00000000" w:usb1="00000000" w:usb2="00000010" w:usb3="00000000" w:csb0="0004000F" w:csb1="00000000"/>
    <w:embedRegular r:id="rId3" w:fontKey="{21C9A884-C18A-490D-844D-67E3B7B792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CESI宋体-GB2312" w:eastAsia="CESI宋体-GB2312"/>
        <w:sz w:val="28"/>
        <w:szCs w:val="28"/>
      </w:rPr>
    </w:pPr>
    <w:r>
      <w:rPr>
        <w:rStyle w:val="9"/>
        <w:rFonts w:ascii="CESI宋体-GB2312" w:eastAsia="CESI宋体-GB2312"/>
        <w:sz w:val="28"/>
        <w:szCs w:val="28"/>
      </w:rPr>
      <w:t xml:space="preserve">— </w:t>
    </w:r>
    <w:r>
      <w:rPr>
        <w:rStyle w:val="9"/>
        <w:rFonts w:hint="eastAsia" w:ascii="CESI宋体-GB2312" w:eastAsia="CESI宋体-GB2312"/>
        <w:sz w:val="28"/>
        <w:szCs w:val="28"/>
      </w:rPr>
      <w:fldChar w:fldCharType="begin"/>
    </w:r>
    <w:r>
      <w:rPr>
        <w:rStyle w:val="9"/>
        <w:rFonts w:hint="eastAsia" w:ascii="CESI宋体-GB2312" w:eastAsia="CESI宋体-GB2312"/>
        <w:sz w:val="28"/>
        <w:szCs w:val="28"/>
      </w:rPr>
      <w:instrText xml:space="preserve">Page</w:instrText>
    </w:r>
    <w:r>
      <w:rPr>
        <w:rStyle w:val="9"/>
        <w:rFonts w:hint="eastAsia" w:ascii="CESI宋体-GB2312" w:eastAsia="CESI宋体-GB2312"/>
        <w:sz w:val="28"/>
        <w:szCs w:val="28"/>
      </w:rPr>
      <w:fldChar w:fldCharType="separate"/>
    </w:r>
    <w:r>
      <w:rPr>
        <w:rStyle w:val="9"/>
        <w:rFonts w:hint="eastAsia" w:ascii="CESI宋体-GB2312" w:eastAsia="CESI宋体-GB2312"/>
        <w:sz w:val="28"/>
        <w:szCs w:val="28"/>
      </w:rPr>
      <w:t>1</w:t>
    </w:r>
    <w:r>
      <w:rPr>
        <w:rStyle w:val="9"/>
        <w:rFonts w:hint="eastAsia" w:ascii="CESI宋体-GB2312" w:eastAsia="CESI宋体-GB2312"/>
        <w:sz w:val="28"/>
        <w:szCs w:val="28"/>
      </w:rPr>
      <w:fldChar w:fldCharType="end"/>
    </w:r>
    <w:r>
      <w:rPr>
        <w:rStyle w:val="9"/>
        <w:rFonts w:ascii="CESI宋体-GB2312" w:eastAsia="CESI宋体-GB2312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ZTVlZTFiMzg1MmI3M2Q2N2MxYjc2ZDdmM2QyM2RiNjAifQ=="/>
  </w:docVars>
  <w:rsids>
    <w:rsidRoot w:val="00000000"/>
    <w:rsid w:val="0C782EF0"/>
    <w:rsid w:val="10F97C4C"/>
    <w:rsid w:val="12772A53"/>
    <w:rsid w:val="143C6FB8"/>
    <w:rsid w:val="1CFF6B2A"/>
    <w:rsid w:val="2B3C0CA3"/>
    <w:rsid w:val="380B7B02"/>
    <w:rsid w:val="48CF57E6"/>
    <w:rsid w:val="5AA07CBC"/>
    <w:rsid w:val="6FE24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371</Words>
  <Characters>418</Characters>
  <Lines>37</Lines>
  <Paragraphs>13</Paragraphs>
  <TotalTime>0</TotalTime>
  <ScaleCrop>false</ScaleCrop>
  <LinksUpToDate>false</LinksUpToDate>
  <CharactersWithSpaces>420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2021-11-23T02:50:00Z</dcterms:created>
  <dc:creator>ysgz</dc:creator>
  <cp:lastModifiedBy>faith</cp:lastModifiedBy>
  <cp:lastPrinted>2023-01-05T07:48:00Z</cp:lastPrinted>
  <dcterms:modified xsi:type="dcterms:W3CDTF">2023-05-31T08:38:38Z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B361EE7663464C468A5AF6378E459750_13</vt:lpwstr>
  </property>
</Properties>
</file>