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idowControl/>
        <w:spacing w:line="300" w:lineRule="exact"/>
        <w:textAlignment w:val="bottom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高考考生号编码规则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考生号按照教育部规定的信息标准编排，用于网上录取、教育部开发的信息查询以及毕业文凭注册。图表如下：</w:t>
      </w:r>
    </w:p>
    <w:tbl>
      <w:tblPr>
        <w:tblStyle w:val="3"/>
        <w:tblW w:w="7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>
            <w:pPr>
              <w:widowControl/>
              <w:spacing w:line="308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1   2    3   4   5   6   7    8   9   10  11  12  13   14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>
            <w:pPr>
              <w:widowControl/>
              <w:spacing w:line="308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 □   □  □  □  □  □   □  □   □  □  □  □  □</w:t>
            </w:r>
          </w:p>
        </w:tc>
      </w:tr>
    </w:tbl>
    <w:p>
      <w:pPr>
        <w:widowControl/>
        <w:spacing w:line="365" w:lineRule="atLeast"/>
        <w:ind w:left="1"/>
        <w:textAlignment w:val="bottom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└┬┘  └─────┬───-┘  │   └────┬──┘</w:t>
      </w:r>
    </w:p>
    <w:p>
      <w:pPr>
        <w:widowControl/>
        <w:spacing w:line="365" w:lineRule="atLeast"/>
        <w:ind w:left="1"/>
        <w:textAlignment w:val="bottom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│                │           │            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└考生序号 </w:t>
      </w:r>
    </w:p>
    <w:p>
      <w:pPr>
        <w:widowControl/>
        <w:spacing w:line="365" w:lineRule="atLeast"/>
        <w:ind w:left="1"/>
        <w:textAlignment w:val="bottom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│                │           │   </w:t>
      </w:r>
    </w:p>
    <w:p>
      <w:pPr>
        <w:widowControl/>
        <w:spacing w:line="365" w:lineRule="atLeast"/>
        <w:ind w:left="1"/>
        <w:textAlignment w:val="bottom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│                │     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└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保留</w:t>
      </w:r>
      <w:r>
        <w:rPr>
          <w:rFonts w:hint="eastAsia" w:ascii="仿宋_GB2312" w:hAnsi="仿宋_GB2312" w:eastAsia="仿宋_GB2312" w:cs="仿宋_GB2312"/>
          <w:kern w:val="0"/>
          <w:sz w:val="24"/>
        </w:rPr>
        <w:t>（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默认为0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）    </w:t>
      </w:r>
    </w:p>
    <w:p>
      <w:pPr>
        <w:widowControl/>
        <w:spacing w:line="365" w:lineRule="atLeast"/>
        <w:ind w:left="1"/>
        <w:textAlignment w:val="bottom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  │                └ 行政区划代码（6位国标码）</w:t>
      </w:r>
    </w:p>
    <w:p>
      <w:pPr>
        <w:widowControl/>
        <w:spacing w:line="365" w:lineRule="atLeast"/>
        <w:ind w:left="1"/>
        <w:textAlignment w:val="bottom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└ </w:t>
      </w:r>
      <w:r>
        <w:rPr>
          <w:rFonts w:hint="eastAsia" w:ascii="仿宋_GB2312" w:hAnsi="仿宋_GB2312" w:eastAsia="仿宋_GB2312" w:cs="仿宋_GB2312"/>
          <w:kern w:val="0"/>
          <w:sz w:val="24"/>
        </w:rPr>
        <w:t>年份后两位数</w:t>
      </w:r>
    </w:p>
    <w:p>
      <w:pPr>
        <w:spacing w:line="550" w:lineRule="exact"/>
        <w:rPr>
          <w:rFonts w:hint="eastAsia" w:ascii="仿宋" w:hAnsi="仿宋" w:eastAsia="仿宋" w:cs="仿宋"/>
        </w:rPr>
      </w:pPr>
    </w:p>
    <w:p>
      <w:pPr>
        <w:spacing w:line="550" w:lineRule="exact"/>
      </w:pPr>
    </w:p>
    <w:p>
      <w:pPr>
        <w:spacing w:line="55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65020F8E"/>
    <w:rsid w:val="6502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2023-10-31T08:55:00Z</dcterms:created>
  <dc:creator>Pluto＇</dc:creator>
  <cp:lastModifiedBy>Pluto＇</cp:lastModifiedBy>
  <dcterms:modified xsi:type="dcterms:W3CDTF">2023-10-31T08:55:39Z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8CDDF2511F1D4A919A714D969D2DF625_11</vt:lpwstr>
  </property>
</Properties>
</file>