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lang w:eastAsia="zh-Hans"/>
        </w:rPr>
      </w:pPr>
      <w:r>
        <w:rPr>
          <w:rFonts w:ascii="Times New Roman" w:hAnsi="Times New Roman" w:eastAsia="黑体" w:cs="Times New Roman"/>
          <w:sz w:val="32"/>
          <w:szCs w:val="32"/>
          <w:lang w:eastAsia="zh-Hans"/>
        </w:rPr>
        <w:t xml:space="preserve">附件2 </w:t>
      </w:r>
    </w:p>
    <w:p>
      <w:pPr>
        <w:spacing w:line="560" w:lineRule="exact"/>
        <w:jc w:val="center"/>
        <w:rPr>
          <w:rFonts w:ascii="Times New Roman" w:hAnsi="Times New Roman" w:eastAsia="华文宋体" w:cs="Times New Roman"/>
          <w:b/>
          <w:sz w:val="44"/>
          <w:szCs w:val="44"/>
          <w:lang w:eastAsia="zh-Hans"/>
        </w:rPr>
      </w:pP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</w:pPr>
      <w:bookmarkStart w:id="0" w:name="_GoBack"/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中华人民共和国第一届职业技能大赛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获</w:t>
      </w:r>
      <w:r>
        <w:rPr>
          <w:rFonts w:ascii="Times New Roman" w:hAnsi="Times New Roman" w:eastAsia="华文中宋" w:cs="Times New Roman"/>
          <w:b/>
          <w:sz w:val="44"/>
          <w:szCs w:val="44"/>
        </w:rPr>
        <w:t>“</w:t>
      </w:r>
      <w:r>
        <w:rPr>
          <w:rFonts w:ascii="Times New Roman" w:hAnsi="Times New Roman" w:eastAsia="华文中宋" w:cs="Times New Roman"/>
          <w:b/>
          <w:sz w:val="44"/>
          <w:szCs w:val="44"/>
          <w:lang w:eastAsia="zh-Hans"/>
        </w:rPr>
        <w:t>全国技术能手”称号人员名单</w:t>
      </w:r>
    </w:p>
    <w:bookmarkEnd w:id="0"/>
    <w:p>
      <w:pPr>
        <w:adjustRightInd w:val="0"/>
        <w:snapToGrid w:val="0"/>
        <w:spacing w:line="240" w:lineRule="atLeast"/>
        <w:ind w:firstLine="640" w:firstLineChars="200"/>
        <w:jc w:val="center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>（</w:t>
      </w:r>
      <w:r>
        <w:rPr>
          <w:rFonts w:ascii="Times New Roman" w:hAnsi="Times New Roman" w:eastAsia="楷体_GB2312" w:cs="Times New Roman"/>
          <w:sz w:val="32"/>
          <w:lang w:eastAsia="zh-Hans"/>
        </w:rPr>
        <w:t>共426名</w:t>
      </w:r>
      <w:r>
        <w:rPr>
          <w:rFonts w:ascii="Times New Roman" w:hAnsi="Times New Roman" w:eastAsia="楷体_GB2312" w:cs="Times New Roman"/>
          <w:sz w:val="32"/>
        </w:rPr>
        <w:t>）</w:t>
      </w:r>
    </w:p>
    <w:p>
      <w:pPr>
        <w:spacing w:line="560" w:lineRule="exact"/>
        <w:rPr>
          <w:rFonts w:ascii="Times New Roman" w:hAnsi="Times New Roman" w:eastAsia="Heiti SC Light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熊岑辉  江西洪都航空工业集团有限责任公司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郑敬霖  广州市交通技师学院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姚轶文  西飞技师学院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  镖  成都航空职业技术学院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杜正杰  日照市技师学院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杰  上海市杨浦职业技术学校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赵光耀  日照市技师学院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宇  云南交通技师学院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宋远利  吉林省城市技师学院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靳子康  北京汽车技师学院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敬博家  四川交通职业技术学院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卢  逸  重庆五一高级技工学校（重庆五一技师学院）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吴李宏  广东省交通城建技师学院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林创创  上海交通职业技术学院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袁之辉  山东工程技师学院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陈彬彬  杭州技师学院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程裕林  安徽阜阳技师学院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杨振声  江西省电子信息技师学院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单延驰  淮海技师学院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朱惠珊  广州市交通技师学院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蒋昕桦  宁波技师学院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廖明旺  广州市交通技师学院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朱宏宇  湖北东风汽车技师学院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杨中全  山东交通技师学院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杜海洋  四川交通技师学院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  珂  上海东海职业技术学院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  言  大连海事大学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罗心雨  成都工业职业技术学院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郑子一  武汉工商学院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纪鉴桐  北京物资学院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崔亚鹏  武汉中车长客轨道车辆有限公司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瑞  武汉中车长客轨道车辆有限公司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李勇江  四川交通职业技术学院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徐  磊  四川交通职业技术学院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恒  武汉铁路职业技术学院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张肖翔  武汉铁路职业技术学院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罗  杰  长沙建筑工程学校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陈佳弟  广州市建筑工程职业学校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鲍芳涛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宋志超  烟台城乡建设学校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李德鑫  江西环境工程职业学院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彭洪君  江西环境工程职业学院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陈成龙  山东劳动职业技术学院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施宇航  黑龙江林业职业技术学院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邓兆伦  河南职业技术学院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王纵横  黑龙江林业职业技术学院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石纪龙  黑龙江林业职业技术学院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陈赛玉  广州市轻工技师学院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胡  洋  亚振家居股份有限公司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任嘉贺  山东省城市服务技师学院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谢健强  广州城建技工学校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林怡峰  广州城建职业学院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冯坤痒  江苏城乡建设职业学院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田  浩  江苏城乡建设职业学院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段启迪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王良昊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余守安  江苏省盐城技师学院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州  衡阳技师学院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诸逸文  上海交通职业技术学院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壮  北京轻工技师学院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甘传世龙  江西省电子信息技师学院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孙  岩  上海工商外国语职业学院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邵茹鹏  上海市城市科技学校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苏子杰  西南民族大学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郭雨婷  江苏农林职业技术学院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潘荣辉  广州市轻工技师学院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郝少宇  黄山学院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于飞龙  黄山学院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杨华雄  广州市公用事业技师学院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  东  广州市公用事业技师学院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何兴茂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陈新华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王雅斌  黄山学院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高诗惠  宁波技师学院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  旭  江苏城乡建设职业学院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瑞  东营市技师学院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谢曼玲  广东省交通城建技师学院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程  邦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王阿飞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熊远星  重庆建筑高级技工学校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劳荣钧  广州市建筑工程职业学校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  森  烟台城乡建设学校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陈宇航  中国建筑第八工程局有限公司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马澳龙  安吉高级技工学校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马崇喜  山东工业技师学院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李镇楠  江苏省盐城技师学院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张镇伟  广州市公用事业技师学院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阮  康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李梦华  江西省电子信息技师学院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冯  骁  宁波市职业技术教育中心学校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宋庆文  北京电子信息技师学院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张栋梁  青岛海洋技师学院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郭志豪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傅宇豪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苏柯烨  重庆建筑高级技工学校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郭玉杰  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星  西安建筑工程技师学院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杨艳梅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蓝宇航  广东省交通城建技师学院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颖  成都职业技术学院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邓  杨  江西应用技术职业学院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贾国波  西安建筑工程技师学院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周楚杰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郭旭贤  广东里工实业有限公司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林海锐  吉林省工业技师学院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叶祖彪  湄洲湾职业技术学院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王冠森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吴鸿宇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洋  广州里工实业有限公司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贾振望  新乡职业技术学院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王国兵  淄博市技师学院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欧李涛  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周新东  山东工程技师学院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何文强  中国十九冶集团有限公司云南分公司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刘允飞  西藏技师学院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缪佳平  中船澄西高级技工学校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李大江  中国十九冶集团有限公司成都钢构分公司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刘泽龙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  安  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吴宇豪  重庆市九龙坡职业教育中心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曹  博  武汉市仪表电子学校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刘金锏  淄博市技师学院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王明辉  山东工业技师学院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姜  昊  铁岭技师学院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肖  创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刘中煦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李浩天  河南化工技师学院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林家喜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谢村善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杨兆源  吉林省工业技师学院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张宝文  淄博市技师学院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张容志  上海市大众工业学校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林武全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陈启熙  苏州技师学院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许晨涛  杭州萧山技师学院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张恩浩  山东劳动职业技术学院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井肖龙  芜湖职业技术学院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张展锐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吴延航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罗自立  北京市工业技师学院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潘朝阳  北京市工业技师学院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聂嘉伟  江苏省徐州技师学院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王梦雨  江苏省徐州技师学院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许  骏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李晓杰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田权生  南京技师学院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张皓伟  南京技师学院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邓伟康  北京市工贸技师学院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杜云鹏  北京市工贸技师学院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陈镇彬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潘家升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刘豪杰  湖南工贸技师学院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  荣  吉林职业技师学院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徐佳杰  宁波技师学院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许思路  广州市技师学院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张风利  山东交通技师学院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邹龙龙  苏州技师学院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陈旭杨  宁波技师学院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史济隆  上海市大众工业学校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焦贺铭  同济大学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杜佩奇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山东工业技师学院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  锋  中山市技师学院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梁高康  天津渤海职业技术学院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浩  中国十九冶集团有限公司成都钢构分公司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李伦勇  中国十九冶集团有限公司重庆分公司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蒋鸿森  中国十九冶集团有限公司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曹大睿  十九冶集团南京工程技术服务有限公司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王福田  中国十九冶集团（防城港）设备结构有限公司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项东雪  山东化工技师学院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王德龙  徐州工业职业技术学院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姜雨荷  河南化工技师学院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张前前  西安石油化工技工学校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宠  四川理工技师学院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林伟桐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刘晋廷  长春科技学院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魏龙翔  东营市技师学院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王晓波  内蒙古机电职业技术学院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陈业培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卓嘉鹏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杨吉通  四川交通职业技术学院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邱树宇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旖  长春科技学院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樊博文  上海工艺美术职业学院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贺涛涛  天津职业技术师范大学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李云鹏  天津职业技术师范大学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花培文  同济大学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万志瑶  同济大学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朱中铭  无锡技师学院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张茁昂  无锡技师学院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陈骏安  深圳信息职业技术学院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李小松  重庆电子工程职业学院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崔建强  山东省城市服务技师学院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张武帅  荆州理工职业学院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王智峰  陕西能源职业技术学院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陈智勇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王风泽  山东工业技师学院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汪一帆  许昌电气职业学院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  海  南京化工技师学院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吴勇波  江西工业职业技术学院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吴龙辉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郭永</w:t>
      </w:r>
      <w:r>
        <w:rPr>
          <w:rFonts w:hint="eastAsia" w:ascii="仿宋" w:hAnsi="仿宋" w:eastAsia="仿宋" w:cs="微软雅黑"/>
          <w:sz w:val="32"/>
        </w:rPr>
        <w:t>昇</w:t>
      </w:r>
      <w:r>
        <w:rPr>
          <w:rFonts w:ascii="Times New Roman" w:hAnsi="Times New Roman" w:eastAsia="仿宋_GB2312" w:cs="Times New Roman"/>
          <w:sz w:val="32"/>
        </w:rPr>
        <w:t xml:space="preserve">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朱俊杰  四川航天职业技术学院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硕  山东技师学院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  普  山东技师学院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张洪豪  天津市电子信息技师学院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崔艳霞  广东省轻工业技师学院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鹏  邢台技师学院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张文鑫  兴安盟高级技工学校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李自强  上海电子信息职业技术学院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黄金强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劳  淋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陆炜杰  嘉兴技师学院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龚宇航  上海市信息管理学校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王袁帅  安徽阜阳技师学院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曹佳豪  苏州技师学院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庞泽锐  上海信息技术学校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黄俊龙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黎  琦  武汉工商学院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王旭政  邢台技师学院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顾俊杰  上海出版印刷高等专科学校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赵常庚  山东工业技师学院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余斯哲  江西省印刷高级技工学校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魏秦航  河南经济贸易技师学院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刘瑾睿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  俊  上海第二工业大学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梁佳乐  江西省电子信息技师学院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廖栋梁  杭州轻工技师学院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  柴  衡阳技师学院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肖冰新  无锡技师学院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陈新源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徐  崇  江西应用技术职业学院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袁  明  上海理想信息产业（集团）有限公司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王雨荷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王如意  山东劳动职业技术学院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波  重庆电子技师学院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冯文韬  重庆启明星辰信息安全技术有限公司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洪家聪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李雄基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武永兴  上海交通大学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蔡</w:t>
      </w:r>
      <w:r>
        <w:rPr>
          <w:rFonts w:hint="eastAsia" w:ascii="仿宋" w:hAnsi="仿宋" w:eastAsia="仿宋" w:cs="微软雅黑"/>
          <w:sz w:val="32"/>
        </w:rPr>
        <w:t>洤</w:t>
      </w:r>
      <w:r>
        <w:rPr>
          <w:rFonts w:hint="eastAsia" w:ascii="仿宋_GB2312" w:hAnsi="仿宋_GB2312" w:eastAsia="仿宋_GB2312" w:cs="仿宋_GB2312"/>
          <w:sz w:val="32"/>
        </w:rPr>
        <w:t>朴</w:t>
      </w:r>
      <w:r>
        <w:rPr>
          <w:rFonts w:ascii="Times New Roman" w:hAnsi="Times New Roman" w:eastAsia="仿宋_GB2312" w:cs="Times New Roman"/>
          <w:sz w:val="32"/>
        </w:rPr>
        <w:t xml:space="preserve">  上海海盾安全技术培训中心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杨书明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朱姚飞  嘉兴技师学院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齐  瓒  天津电子信息职业技术学院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吴世东  九江职业技术学院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  辉  福建船政交通职业学院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肖  琪  广州市白云工商技师学院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高子怡  北京市工贸技师学院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董  青  湖南工艺美术职业学院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时玉凤  成都纺织高等专科学校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马梓轩  上海东海职业技术学院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杨灵芝  上海农林职业技术学院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闫盈吉  上海城建职业学院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周婉怡  深圳职业技术学院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洪万卉  杭州第一技师学院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腾  重庆市农业学校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黄玉婷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绳  祺  北京市新媒体技师学院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鑫  邢台技师学院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李鹃冰  山东劳动职业技术学院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林良腾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胡蔓玲  福建水利电力职业技术学院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管凯鸿  中国地质大学(武汉)珠宝学院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庞振博  郑州市商贸管理学校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聂怡博  山西金伯利科技有限公司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杨珍华  宁波第二技师学院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王晓颖  南京技师学院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左金涛  郑州技师学院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陈嘉荣  广东省轻工业技师学院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闫晓晗  山东劳动职业技术学院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罗  凯  深圳技师学院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吴嘉馨  上海工艺美术职业学院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曹  婧  镇江高等职业技术学校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张安琦  长江职业学院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杨燕丽  重庆工商职业学院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张佳辉  苏州市吴中技师学院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黄星演  东莞市技师学院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刘曼曼  苏州森联盟文化传播有限公司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樊雷旺  苏州森联盟文化传播有限公司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郝  鹏  重庆现代职业技师学院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 xml:space="preserve">王  </w:t>
      </w:r>
      <w:r>
        <w:rPr>
          <w:rFonts w:hint="eastAsia" w:ascii="仿宋" w:hAnsi="仿宋" w:eastAsia="仿宋" w:cs="微软雅黑"/>
          <w:sz w:val="32"/>
        </w:rPr>
        <w:t>珮</w:t>
      </w:r>
      <w:r>
        <w:rPr>
          <w:rFonts w:ascii="Times New Roman" w:hAnsi="Times New Roman" w:eastAsia="仿宋_GB2312" w:cs="Times New Roman"/>
          <w:sz w:val="32"/>
        </w:rPr>
        <w:t xml:space="preserve">  重庆城市管理职业学院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郑雅婷  四川大华美容文绣艺术专业学校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唐雪如  上海紫苏文化传媒有限公司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文小洁  广东省轻工业技师学院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陈晓燕  龙岩技师学院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孙彤彤  苏州市吴中技师学院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王丽丽  苏州森联盟文化传播有限公司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梁海欣  中山市技师学院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朱俊旭  北京轻工技师学院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温雅雯  潍坊市技师学院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康邦成  宁波市古林职业高级中学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晨  上海旅游高等专科学校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丁  阳  山东省城市服务技师学院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陈金川  广州市旅游商务职业学校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简冰倩  厦门市集美职业技术学校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刘江华  重庆五一高级技工学校（重庆五一技师学院）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胡鲁飞  上海市第二轻工业学校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乐露瑶  宁波市甬江职业高级中学（宁波旅游学校、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宁波美术学校）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何天文  江苏生活高级技工学校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廖文龙  郫都区名媛理发店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吴怡欣  上海健康医学院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张茂晴  重庆市卫生高级技工学校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胡弘扬  河南医药健康技师学院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周俊林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周琳杰  杭州第一技师学院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  延  江苏省徐州技师学院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  煜  上海蓝带厨艺职业技能培训学校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李崇玉  江西省电子商务高级技工学校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徐东来  郑州财经技师学院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张东皓  盘锦福德汇餐饮管理有限公司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李若薇  苏州市电子信息技师学院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郑晓雯  深圳职业技术学院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颜悦轩  重庆现代职业技师学院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连雨沁  上海商学院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肖琪</w:t>
      </w:r>
      <w:r>
        <w:rPr>
          <w:rFonts w:hint="eastAsia" w:ascii="仿宋" w:hAnsi="仿宋" w:eastAsia="仿宋" w:cs="微软雅黑"/>
          <w:sz w:val="32"/>
        </w:rPr>
        <w:t>昳</w:t>
      </w:r>
      <w:r>
        <w:rPr>
          <w:rFonts w:ascii="Times New Roman" w:hAnsi="Times New Roman" w:eastAsia="仿宋_GB2312" w:cs="Times New Roman"/>
          <w:sz w:val="32"/>
        </w:rPr>
        <w:t xml:space="preserve">  江西省电子商务高级技工学校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刘常发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意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江苏省常州技师学院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李萌月  西飞技师学院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张治新  西飞技师学院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聂  豪  西飞技师学院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吴伟康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  顺  福建省龙岩华侨职业中专学校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楚智阳  湖南工贸技师学院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陈瑞星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佘剑明  安徽铜陵技师学院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范  彪  广东省机械技师学院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刘晓涛  中国工程物理研究院机械制造工艺研究所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王俊皓  潍坊市工程技师学院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鲍诗豪  慈溪技师学院（慈溪杭州湾中等职业学校）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宋君楷  北京航星机器制造有限公司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钟武剑  广东省岭南工商第一技师学院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李子安  凌云科技集团有限责任公司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于志勇  淄博市技师学院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何柳炎  杭州第一技师学院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张泽朋  开封技师学院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郭郁汀  淄博市技师学院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赵吉泽  中国工程物理研究院材料研究所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翟勇波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范德余</w:t>
      </w:r>
      <w:r>
        <w:rPr>
          <w:rFonts w:ascii="Times New Roman" w:hAnsi="Times New Roman" w:eastAsia="仿宋_GB2312" w:cs="Times New Roman"/>
          <w:sz w:val="32"/>
        </w:rPr>
        <w:tab/>
      </w:r>
      <w:r>
        <w:rPr>
          <w:rFonts w:ascii="Times New Roman" w:hAnsi="Times New Roman" w:eastAsia="仿宋_GB2312" w:cs="Times New Roman"/>
          <w:sz w:val="32"/>
        </w:rPr>
        <w:t xml:space="preserve">  临沂市技师学院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王言旭  大庆油田工程建设有限公司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孙建军  武汉一冶钢结构有限责任公司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谢春强  湖南工贸技师学院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谢志平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詹冠森  苏州市电子信息技师学院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李志豪  江西省电子信息技师学院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杨天雄  重庆工商学校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孙  静  北京电子信息技师学院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代士玉  徐州重型机械有限公司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郑旭升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邵思程  衢州职业技术学院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胡  涛  中国工程物理研究院材料研究所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田建才  邢台技师学院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杨荣利  南京交通技师学院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李喜龙  广东省交通城建技师学院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贺  希  四川交通技师学院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曹志伟  山东工程技师学院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曾志鹏  浙江交通技师学院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陈丽华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浩  广州市机电技师学院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布  丹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张明华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王亚兵  亚振家居股份有限公司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蒙  郑州工业技师学院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超  上海市城市科技学校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龚泽军  湖北生态工程职业技术学院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牛江洋  邢台技师学院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高海建  江苏佰拓建设有限公司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梁锦涛  广州市建筑工程职业学校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丁尚明  四川矿产机电技师学院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叶节霖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吕国平  山西四建集团有限公司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钟清闲  广东省交通城建技师学院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孙奕彬  浙江建设技师学院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殷灿贤  广西建筑材料工业技工学校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董  建  重庆建筑高级技工学校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游海祥  江西省建筑工程高级技工学校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黄新颍  广州市工贸技师学院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李兆祺  山西职业技术学院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魏琼辉  海南省技师学院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周宇杰  嘉兴技师学院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刘思雨  广东省技师学院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任  乐  江苏省徐州技师学院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  崇  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刘圣赐  云南省玉溪技师学院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杰  重庆电子工程职业学院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  铭  上海电子信息职业技术学院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贾浩宇  吉林省理工技师学院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王儒咏  广东省轻工业技师学院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高  琪  北京电子信息技师学院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赵  洋  中通服网盈科技有限公司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林钰鑫  广州南华工贸高级技工学校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林坤松  河南梦祥纯银制品有限公司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吕平平  合肥市包河区爱仪珠宝店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  驰  湖北国土资源职业学院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谢玲莉  重庆工贸技师学院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雍  飞  上海纺织时尚定制服饰有限公司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  勇  四川蓉衣格服装有限公司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朱  静  宿州应用技术学校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李林芳  湖南工艺美术职业学院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李翡玉莹  河南医药健康技师学院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林秀怡  上海健康医学院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谢思明  广州市轻工技师学院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兰芙蓉  绵阳市中心医院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张  敏  山西省社会福利院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于婷婷  郑州财经技师学院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陈天月  杭州第一技师学院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黎梓亮  广州工程技术职业学院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贺  静  太原并州饭店有限责任公司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伍秋月  武汉职业技术学院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鹏  北京百乐天餐饮管理有限公司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沈思静  湖北经济学院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刘鹏威  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施智锟  重庆现代职业技师学院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徐海姝  苏州森联盟文化传播有限公司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田孝清  绵阳市罗曼职业培训学校有限公司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钟保根  乐斯福管理（上海）有限公司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王真娣  东莞市技师学院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王  旎  重庆商务职业学院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陈胜男  沈阳爱新觉罗毓叶文化传播有限公司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常  静  上海市一山一味茶业有限公司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袁  琳  鄂尔多斯理工学校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黄子轩  南京领读者文化创意有限公司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许大志  保定市志雅商贸有限公司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刘  军  广州市动益健健身有限公司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韩俊峰  郑州商业技师学院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孙全振  安徽蚌埠技师学院</w:t>
      </w:r>
    </w:p>
    <w:p>
      <w:pPr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</w:rPr>
        <w:t>杨  帆  成都百思特健身服务有限公司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Calibri Light">
    <w:altName w:val="Latha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ejaVu Sans">
    <w:altName w:val="Latha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Heiti Light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90AFA"/>
    <w:rsid w:val="12A90A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2021-08-06T07:53:00Z</dcterms:created>
  <dc:creator>user</dc:creator>
  <cp:lastModifiedBy>user</cp:lastModifiedBy>
  <dcterms:modified xsi:type="dcterms:W3CDTF">2021-08-06T07:54:42Z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