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1E4" w:rsidRDefault="00624923">
      <w:pPr>
        <w:rPr>
          <w:rFonts w:ascii="永中仿宋" w:eastAsia="永中仿宋" w:cs="方正小标宋简体"/>
          <w:sz w:val="32"/>
          <w:szCs w:val="32"/>
        </w:rPr>
      </w:pPr>
      <w:r>
        <w:rPr>
          <w:rFonts w:ascii="永中仿宋" w:eastAsia="永中仿宋" w:cs="方正小标宋简体" w:hint="eastAsia"/>
          <w:sz w:val="32"/>
          <w:szCs w:val="32"/>
        </w:rPr>
        <w:t>附件</w:t>
      </w:r>
      <w:r>
        <w:rPr>
          <w:rFonts w:ascii="永中仿宋" w:eastAsia="永中仿宋" w:cs="方正小标宋简体"/>
          <w:sz w:val="32"/>
          <w:szCs w:val="32"/>
        </w:rPr>
        <w:t>1</w:t>
      </w:r>
      <w:r>
        <w:rPr>
          <w:rFonts w:ascii="永中仿宋" w:eastAsia="永中仿宋" w:cs="方正小标宋简体" w:hint="eastAsia"/>
          <w:sz w:val="32"/>
          <w:szCs w:val="32"/>
        </w:rPr>
        <w:t>：</w:t>
      </w:r>
    </w:p>
    <w:p w:rsidR="002A61E4" w:rsidRPr="00094C80" w:rsidRDefault="00624923" w:rsidP="00094C80">
      <w:pPr>
        <w:spacing w:line="700" w:lineRule="exact"/>
        <w:jc w:val="center"/>
        <w:rPr>
          <w:rFonts w:ascii="方正小标宋简体" w:eastAsia="方正小标宋简体" w:cs="方正小标宋简体"/>
          <w:sz w:val="44"/>
          <w:szCs w:val="44"/>
        </w:rPr>
      </w:pPr>
      <w:r>
        <w:rPr>
          <w:rFonts w:ascii="方正小标宋简体" w:eastAsia="方正小标宋简体" w:cs="方正小标宋简体" w:hint="eastAsia"/>
          <w:sz w:val="44"/>
          <w:szCs w:val="44"/>
        </w:rPr>
        <w:t>2022年全省工商联系统先进集体</w:t>
      </w:r>
      <w:r w:rsidR="00094C80">
        <w:rPr>
          <w:rFonts w:ascii="方正小标宋简体" w:eastAsia="方正小标宋简体" w:cs="方正小标宋简体" w:hint="eastAsia"/>
          <w:sz w:val="44"/>
          <w:szCs w:val="44"/>
        </w:rPr>
        <w:t>拟</w:t>
      </w:r>
      <w:r>
        <w:rPr>
          <w:rFonts w:ascii="方正小标宋简体" w:eastAsia="方正小标宋简体" w:cs="方正小标宋简体" w:hint="eastAsia"/>
          <w:sz w:val="44"/>
          <w:szCs w:val="44"/>
        </w:rPr>
        <w:t>表彰名单</w:t>
      </w:r>
      <w:r>
        <w:rPr>
          <w:rFonts w:ascii="方正小标宋简体" w:eastAsia="方正小标宋简体" w:cs="方正小标宋简体" w:hint="eastAsia"/>
          <w:bCs/>
          <w:sz w:val="44"/>
          <w:szCs w:val="44"/>
        </w:rPr>
        <w:t>（</w:t>
      </w:r>
      <w:r>
        <w:rPr>
          <w:rFonts w:ascii="方正小标宋简体" w:eastAsia="方正小标宋简体" w:cs="方正小标宋简体"/>
          <w:bCs/>
          <w:sz w:val="44"/>
          <w:szCs w:val="44"/>
        </w:rPr>
        <w:t>14</w:t>
      </w:r>
      <w:r>
        <w:rPr>
          <w:rFonts w:ascii="方正小标宋简体" w:eastAsia="方正小标宋简体" w:cs="方正小标宋简体" w:hint="eastAsia"/>
          <w:bCs/>
          <w:sz w:val="44"/>
          <w:szCs w:val="44"/>
        </w:rPr>
        <w:t>个）</w:t>
      </w:r>
    </w:p>
    <w:p w:rsidR="002A61E4" w:rsidRDefault="002A61E4">
      <w:pPr>
        <w:ind w:firstLineChars="200" w:firstLine="640"/>
        <w:rPr>
          <w:rFonts w:ascii="永中黑体" w:eastAsia="永中黑体" w:cs="黑体"/>
          <w:sz w:val="32"/>
          <w:szCs w:val="32"/>
        </w:rPr>
      </w:pPr>
    </w:p>
    <w:p w:rsidR="00F66517" w:rsidRDefault="00624923">
      <w:pPr>
        <w:ind w:firstLineChars="200" w:firstLine="640"/>
        <w:rPr>
          <w:rFonts w:ascii="永中仿宋" w:eastAsia="永中仿宋" w:cs="黑体"/>
          <w:sz w:val="32"/>
          <w:szCs w:val="32"/>
        </w:rPr>
      </w:pPr>
      <w:r>
        <w:rPr>
          <w:rFonts w:ascii="永中仿宋" w:eastAsia="永中仿宋" w:cs="黑体" w:hint="eastAsia"/>
          <w:sz w:val="32"/>
          <w:szCs w:val="32"/>
        </w:rPr>
        <w:t>贵阳市工商</w:t>
      </w:r>
      <w:r w:rsidR="00F66517">
        <w:rPr>
          <w:rFonts w:ascii="永中仿宋" w:eastAsia="永中仿宋" w:cs="黑体" w:hint="eastAsia"/>
          <w:sz w:val="32"/>
          <w:szCs w:val="32"/>
        </w:rPr>
        <w:t>业</w:t>
      </w:r>
      <w:r>
        <w:rPr>
          <w:rFonts w:ascii="永中仿宋" w:eastAsia="永中仿宋" w:cs="黑体" w:hint="eastAsia"/>
          <w:sz w:val="32"/>
          <w:szCs w:val="32"/>
        </w:rPr>
        <w:t>联</w:t>
      </w:r>
      <w:r w:rsidR="00F66517">
        <w:rPr>
          <w:rFonts w:ascii="永中仿宋" w:eastAsia="永中仿宋" w:cs="黑体" w:hint="eastAsia"/>
          <w:sz w:val="32"/>
          <w:szCs w:val="32"/>
        </w:rPr>
        <w:t>合会</w:t>
      </w:r>
    </w:p>
    <w:p w:rsidR="002A61E4" w:rsidRDefault="00F66517">
      <w:pPr>
        <w:ind w:firstLineChars="200" w:firstLine="640"/>
        <w:rPr>
          <w:rFonts w:ascii="永中仿宋" w:eastAsia="永中仿宋" w:cs="黑体"/>
          <w:sz w:val="32"/>
          <w:szCs w:val="32"/>
        </w:rPr>
      </w:pPr>
      <w:r>
        <w:rPr>
          <w:rFonts w:ascii="永中仿宋" w:eastAsia="永中仿宋" w:cs="黑体" w:hint="eastAsia"/>
          <w:sz w:val="32"/>
          <w:szCs w:val="32"/>
        </w:rPr>
        <w:t>贵阳市</w:t>
      </w:r>
      <w:r w:rsidR="00624923">
        <w:rPr>
          <w:rFonts w:ascii="永中仿宋" w:eastAsia="永中仿宋" w:cs="黑体" w:hint="eastAsia"/>
          <w:sz w:val="32"/>
          <w:szCs w:val="32"/>
        </w:rPr>
        <w:t>云岩区工商</w:t>
      </w:r>
      <w:r>
        <w:rPr>
          <w:rFonts w:ascii="永中仿宋" w:eastAsia="永中仿宋" w:cs="黑体" w:hint="eastAsia"/>
          <w:sz w:val="32"/>
          <w:szCs w:val="32"/>
        </w:rPr>
        <w:t>业</w:t>
      </w:r>
      <w:r w:rsidR="00624923">
        <w:rPr>
          <w:rFonts w:ascii="永中仿宋" w:eastAsia="永中仿宋" w:cs="黑体" w:hint="eastAsia"/>
          <w:sz w:val="32"/>
          <w:szCs w:val="32"/>
        </w:rPr>
        <w:t>联</w:t>
      </w:r>
      <w:r>
        <w:rPr>
          <w:rFonts w:ascii="永中仿宋" w:eastAsia="永中仿宋" w:cs="黑体" w:hint="eastAsia"/>
          <w:sz w:val="32"/>
          <w:szCs w:val="32"/>
        </w:rPr>
        <w:t>合会</w:t>
      </w:r>
    </w:p>
    <w:p w:rsidR="002A61E4" w:rsidRDefault="00624923">
      <w:pPr>
        <w:ind w:firstLineChars="200" w:firstLine="640"/>
        <w:rPr>
          <w:rFonts w:ascii="永中仿宋" w:eastAsia="永中仿宋" w:cs="黑体"/>
          <w:sz w:val="32"/>
          <w:szCs w:val="32"/>
        </w:rPr>
      </w:pPr>
      <w:r>
        <w:rPr>
          <w:rFonts w:ascii="永中仿宋" w:eastAsia="永中仿宋" w:cs="黑体" w:hint="eastAsia"/>
          <w:sz w:val="32"/>
          <w:szCs w:val="32"/>
        </w:rPr>
        <w:t>遵义市</w:t>
      </w:r>
      <w:r>
        <w:rPr>
          <w:rFonts w:ascii="永中仿宋" w:eastAsia="永中仿宋" w:cs="黑体"/>
          <w:sz w:val="32"/>
          <w:szCs w:val="32"/>
        </w:rPr>
        <w:t>正安县工商</w:t>
      </w:r>
      <w:r w:rsidR="00F66517">
        <w:rPr>
          <w:rFonts w:ascii="永中仿宋" w:eastAsia="永中仿宋" w:cs="黑体" w:hint="eastAsia"/>
          <w:sz w:val="32"/>
          <w:szCs w:val="32"/>
        </w:rPr>
        <w:t>业</w:t>
      </w:r>
      <w:r>
        <w:rPr>
          <w:rFonts w:ascii="永中仿宋" w:eastAsia="永中仿宋" w:cs="黑体"/>
          <w:sz w:val="32"/>
          <w:szCs w:val="32"/>
        </w:rPr>
        <w:t>联</w:t>
      </w:r>
      <w:r w:rsidR="00F66517">
        <w:rPr>
          <w:rFonts w:ascii="永中仿宋" w:eastAsia="永中仿宋" w:cs="黑体" w:hint="eastAsia"/>
          <w:sz w:val="32"/>
          <w:szCs w:val="32"/>
        </w:rPr>
        <w:t>合会</w:t>
      </w:r>
    </w:p>
    <w:p w:rsidR="002A61E4" w:rsidRDefault="00F66517">
      <w:pPr>
        <w:ind w:firstLineChars="200" w:firstLine="640"/>
        <w:rPr>
          <w:rFonts w:ascii="永中仿宋" w:eastAsia="永中仿宋" w:cs="黑体"/>
          <w:sz w:val="32"/>
          <w:szCs w:val="32"/>
        </w:rPr>
      </w:pPr>
      <w:r>
        <w:rPr>
          <w:rFonts w:ascii="永中仿宋" w:eastAsia="永中仿宋" w:cs="黑体"/>
          <w:sz w:val="32"/>
          <w:szCs w:val="32"/>
        </w:rPr>
        <w:t>六盘水市</w:t>
      </w:r>
      <w:r w:rsidR="00624923">
        <w:rPr>
          <w:rFonts w:ascii="永中仿宋" w:eastAsia="永中仿宋" w:cs="黑体" w:hint="eastAsia"/>
          <w:sz w:val="32"/>
          <w:szCs w:val="32"/>
        </w:rPr>
        <w:t>盘州市工商</w:t>
      </w:r>
      <w:r>
        <w:rPr>
          <w:rFonts w:ascii="永中仿宋" w:eastAsia="永中仿宋" w:cs="黑体" w:hint="eastAsia"/>
          <w:sz w:val="32"/>
          <w:szCs w:val="32"/>
        </w:rPr>
        <w:t>业</w:t>
      </w:r>
      <w:r w:rsidR="00624923">
        <w:rPr>
          <w:rFonts w:ascii="永中仿宋" w:eastAsia="永中仿宋" w:cs="黑体" w:hint="eastAsia"/>
          <w:sz w:val="32"/>
          <w:szCs w:val="32"/>
        </w:rPr>
        <w:t>联</w:t>
      </w:r>
      <w:r>
        <w:rPr>
          <w:rFonts w:ascii="永中仿宋" w:eastAsia="永中仿宋" w:cs="黑体" w:hint="eastAsia"/>
          <w:sz w:val="32"/>
          <w:szCs w:val="32"/>
        </w:rPr>
        <w:t>合会</w:t>
      </w:r>
    </w:p>
    <w:p w:rsidR="002A61E4" w:rsidRDefault="00F66517">
      <w:pPr>
        <w:ind w:firstLineChars="200" w:firstLine="640"/>
        <w:rPr>
          <w:rFonts w:ascii="永中仿宋" w:eastAsia="永中仿宋" w:cs="黑体"/>
          <w:sz w:val="32"/>
          <w:szCs w:val="32"/>
        </w:rPr>
      </w:pPr>
      <w:r>
        <w:rPr>
          <w:rFonts w:ascii="永中仿宋" w:eastAsia="永中仿宋" w:cs="黑体"/>
          <w:sz w:val="32"/>
          <w:szCs w:val="32"/>
        </w:rPr>
        <w:t>安顺市</w:t>
      </w:r>
      <w:r w:rsidR="00624923">
        <w:rPr>
          <w:rFonts w:ascii="永中仿宋" w:eastAsia="永中仿宋" w:cs="黑体" w:hint="eastAsia"/>
          <w:sz w:val="32"/>
          <w:szCs w:val="32"/>
        </w:rPr>
        <w:t>普定县工商</w:t>
      </w:r>
      <w:r>
        <w:rPr>
          <w:rFonts w:ascii="永中仿宋" w:eastAsia="永中仿宋" w:cs="黑体" w:hint="eastAsia"/>
          <w:sz w:val="32"/>
          <w:szCs w:val="32"/>
        </w:rPr>
        <w:t>业</w:t>
      </w:r>
      <w:r w:rsidR="00624923">
        <w:rPr>
          <w:rFonts w:ascii="永中仿宋" w:eastAsia="永中仿宋" w:cs="黑体" w:hint="eastAsia"/>
          <w:sz w:val="32"/>
          <w:szCs w:val="32"/>
        </w:rPr>
        <w:t>联</w:t>
      </w:r>
      <w:r>
        <w:rPr>
          <w:rFonts w:ascii="永中仿宋" w:eastAsia="永中仿宋" w:cs="黑体" w:hint="eastAsia"/>
          <w:sz w:val="32"/>
          <w:szCs w:val="32"/>
        </w:rPr>
        <w:t>合会</w:t>
      </w:r>
    </w:p>
    <w:p w:rsidR="002A61E4" w:rsidRDefault="00F66517">
      <w:pPr>
        <w:ind w:firstLineChars="200" w:firstLine="640"/>
        <w:rPr>
          <w:rFonts w:ascii="永中仿宋" w:eastAsia="永中仿宋" w:cs="黑体"/>
          <w:sz w:val="32"/>
          <w:szCs w:val="32"/>
        </w:rPr>
      </w:pPr>
      <w:r>
        <w:rPr>
          <w:rFonts w:ascii="永中仿宋" w:eastAsia="永中仿宋" w:cs="黑体"/>
          <w:sz w:val="32"/>
          <w:szCs w:val="32"/>
        </w:rPr>
        <w:t>铜仁市</w:t>
      </w:r>
      <w:r w:rsidR="00624923">
        <w:rPr>
          <w:rFonts w:ascii="永中仿宋" w:eastAsia="永中仿宋" w:cs="黑体" w:hint="eastAsia"/>
          <w:sz w:val="32"/>
          <w:szCs w:val="32"/>
        </w:rPr>
        <w:t>江口县工商</w:t>
      </w:r>
      <w:r>
        <w:rPr>
          <w:rFonts w:ascii="永中仿宋" w:eastAsia="永中仿宋" w:cs="黑体" w:hint="eastAsia"/>
          <w:sz w:val="32"/>
          <w:szCs w:val="32"/>
        </w:rPr>
        <w:t>业</w:t>
      </w:r>
      <w:r w:rsidR="00624923">
        <w:rPr>
          <w:rFonts w:ascii="永中仿宋" w:eastAsia="永中仿宋" w:cs="黑体" w:hint="eastAsia"/>
          <w:sz w:val="32"/>
          <w:szCs w:val="32"/>
        </w:rPr>
        <w:t>联</w:t>
      </w:r>
      <w:r>
        <w:rPr>
          <w:rFonts w:ascii="永中仿宋" w:eastAsia="永中仿宋" w:cs="黑体" w:hint="eastAsia"/>
          <w:sz w:val="32"/>
          <w:szCs w:val="32"/>
        </w:rPr>
        <w:t>合会</w:t>
      </w:r>
    </w:p>
    <w:p w:rsidR="00F66517" w:rsidRDefault="00F66517">
      <w:pPr>
        <w:ind w:firstLineChars="200" w:firstLine="640"/>
        <w:rPr>
          <w:rFonts w:ascii="永中仿宋" w:eastAsia="永中仿宋" w:cs="黑体"/>
          <w:sz w:val="32"/>
          <w:szCs w:val="32"/>
        </w:rPr>
      </w:pPr>
      <w:r>
        <w:rPr>
          <w:rFonts w:ascii="永中仿宋" w:eastAsia="永中仿宋" w:cs="黑体"/>
          <w:sz w:val="32"/>
          <w:szCs w:val="32"/>
        </w:rPr>
        <w:t>毕节市</w:t>
      </w:r>
      <w:r w:rsidR="00624923">
        <w:rPr>
          <w:rFonts w:ascii="永中仿宋" w:eastAsia="永中仿宋" w:cs="黑体" w:hint="eastAsia"/>
          <w:sz w:val="32"/>
          <w:szCs w:val="32"/>
        </w:rPr>
        <w:t>织金县工商</w:t>
      </w:r>
      <w:r>
        <w:rPr>
          <w:rFonts w:ascii="永中仿宋" w:eastAsia="永中仿宋" w:cs="黑体" w:hint="eastAsia"/>
          <w:sz w:val="32"/>
          <w:szCs w:val="32"/>
        </w:rPr>
        <w:t>业</w:t>
      </w:r>
      <w:r w:rsidR="00624923">
        <w:rPr>
          <w:rFonts w:ascii="永中仿宋" w:eastAsia="永中仿宋" w:cs="黑体" w:hint="eastAsia"/>
          <w:sz w:val="32"/>
          <w:szCs w:val="32"/>
        </w:rPr>
        <w:t>联</w:t>
      </w:r>
      <w:r>
        <w:rPr>
          <w:rFonts w:ascii="永中仿宋" w:eastAsia="永中仿宋" w:cs="黑体" w:hint="eastAsia"/>
          <w:sz w:val="32"/>
          <w:szCs w:val="32"/>
        </w:rPr>
        <w:t>合会</w:t>
      </w:r>
    </w:p>
    <w:p w:rsidR="002A61E4" w:rsidRDefault="00F66517">
      <w:pPr>
        <w:ind w:firstLineChars="200" w:firstLine="640"/>
        <w:rPr>
          <w:rFonts w:ascii="永中仿宋" w:eastAsia="永中仿宋" w:cs="黑体"/>
          <w:sz w:val="32"/>
          <w:szCs w:val="32"/>
        </w:rPr>
      </w:pPr>
      <w:r>
        <w:rPr>
          <w:rFonts w:ascii="永中仿宋" w:eastAsia="永中仿宋" w:cs="黑体" w:hint="eastAsia"/>
          <w:sz w:val="32"/>
          <w:szCs w:val="32"/>
        </w:rPr>
        <w:t>毕节市</w:t>
      </w:r>
      <w:r w:rsidR="00624923">
        <w:rPr>
          <w:rFonts w:ascii="永中仿宋" w:eastAsia="永中仿宋" w:cs="黑体" w:hint="eastAsia"/>
          <w:sz w:val="32"/>
          <w:szCs w:val="32"/>
        </w:rPr>
        <w:t>纳雍县工商</w:t>
      </w:r>
      <w:r>
        <w:rPr>
          <w:rFonts w:ascii="永中仿宋" w:eastAsia="永中仿宋" w:cs="黑体" w:hint="eastAsia"/>
          <w:sz w:val="32"/>
          <w:szCs w:val="32"/>
        </w:rPr>
        <w:t>业</w:t>
      </w:r>
      <w:r w:rsidR="00624923">
        <w:rPr>
          <w:rFonts w:ascii="永中仿宋" w:eastAsia="永中仿宋" w:cs="黑体" w:hint="eastAsia"/>
          <w:sz w:val="32"/>
          <w:szCs w:val="32"/>
        </w:rPr>
        <w:t>联</w:t>
      </w:r>
      <w:r>
        <w:rPr>
          <w:rFonts w:ascii="永中仿宋" w:eastAsia="永中仿宋" w:cs="黑体" w:hint="eastAsia"/>
          <w:sz w:val="32"/>
          <w:szCs w:val="32"/>
        </w:rPr>
        <w:t>合会</w:t>
      </w:r>
    </w:p>
    <w:p w:rsidR="00F66517" w:rsidRDefault="00624923">
      <w:pPr>
        <w:ind w:firstLineChars="200" w:firstLine="640"/>
        <w:rPr>
          <w:rFonts w:ascii="永中仿宋" w:eastAsia="永中仿宋" w:cs="黑体"/>
          <w:sz w:val="32"/>
          <w:szCs w:val="32"/>
        </w:rPr>
      </w:pPr>
      <w:r>
        <w:rPr>
          <w:rFonts w:ascii="永中仿宋" w:eastAsia="永中仿宋" w:cs="黑体" w:hint="eastAsia"/>
          <w:sz w:val="32"/>
          <w:szCs w:val="32"/>
        </w:rPr>
        <w:t>黔东南州工商</w:t>
      </w:r>
      <w:r w:rsidR="00F66517">
        <w:rPr>
          <w:rFonts w:ascii="永中仿宋" w:eastAsia="永中仿宋" w:cs="黑体" w:hint="eastAsia"/>
          <w:sz w:val="32"/>
          <w:szCs w:val="32"/>
        </w:rPr>
        <w:t>业</w:t>
      </w:r>
      <w:r>
        <w:rPr>
          <w:rFonts w:ascii="永中仿宋" w:eastAsia="永中仿宋" w:cs="黑体" w:hint="eastAsia"/>
          <w:sz w:val="32"/>
          <w:szCs w:val="32"/>
        </w:rPr>
        <w:t>联</w:t>
      </w:r>
      <w:r w:rsidR="00F66517">
        <w:rPr>
          <w:rFonts w:ascii="永中仿宋" w:eastAsia="永中仿宋" w:cs="黑体" w:hint="eastAsia"/>
          <w:sz w:val="32"/>
          <w:szCs w:val="32"/>
        </w:rPr>
        <w:t>合会</w:t>
      </w:r>
    </w:p>
    <w:p w:rsidR="002A61E4" w:rsidRDefault="00F66517">
      <w:pPr>
        <w:ind w:firstLineChars="200" w:firstLine="640"/>
        <w:rPr>
          <w:rFonts w:ascii="永中仿宋" w:eastAsia="永中仿宋" w:cs="黑体"/>
          <w:sz w:val="32"/>
          <w:szCs w:val="32"/>
        </w:rPr>
      </w:pPr>
      <w:r>
        <w:rPr>
          <w:rFonts w:ascii="永中仿宋" w:eastAsia="永中仿宋" w:cs="黑体" w:hint="eastAsia"/>
          <w:sz w:val="32"/>
          <w:szCs w:val="32"/>
        </w:rPr>
        <w:t>黔东南州</w:t>
      </w:r>
      <w:r w:rsidR="00624923">
        <w:rPr>
          <w:rFonts w:ascii="永中仿宋" w:eastAsia="永中仿宋" w:cs="黑体" w:hint="eastAsia"/>
          <w:sz w:val="32"/>
          <w:szCs w:val="32"/>
        </w:rPr>
        <w:t>天柱县工商</w:t>
      </w:r>
      <w:r>
        <w:rPr>
          <w:rFonts w:ascii="永中仿宋" w:eastAsia="永中仿宋" w:cs="黑体" w:hint="eastAsia"/>
          <w:sz w:val="32"/>
          <w:szCs w:val="32"/>
        </w:rPr>
        <w:t>业</w:t>
      </w:r>
      <w:r w:rsidR="00624923">
        <w:rPr>
          <w:rFonts w:ascii="永中仿宋" w:eastAsia="永中仿宋" w:cs="黑体" w:hint="eastAsia"/>
          <w:sz w:val="32"/>
          <w:szCs w:val="32"/>
        </w:rPr>
        <w:t>联</w:t>
      </w:r>
      <w:r>
        <w:rPr>
          <w:rFonts w:ascii="永中仿宋" w:eastAsia="永中仿宋" w:cs="黑体" w:hint="eastAsia"/>
          <w:sz w:val="32"/>
          <w:szCs w:val="32"/>
        </w:rPr>
        <w:t>合会</w:t>
      </w:r>
    </w:p>
    <w:p w:rsidR="00F66517" w:rsidRDefault="00624923">
      <w:pPr>
        <w:ind w:firstLineChars="200" w:firstLine="640"/>
        <w:rPr>
          <w:rFonts w:ascii="永中仿宋" w:eastAsia="永中仿宋" w:cs="黑体"/>
          <w:sz w:val="32"/>
          <w:szCs w:val="32"/>
        </w:rPr>
      </w:pPr>
      <w:r>
        <w:rPr>
          <w:rFonts w:ascii="永中仿宋" w:eastAsia="永中仿宋" w:cs="黑体" w:hint="eastAsia"/>
          <w:sz w:val="32"/>
          <w:szCs w:val="32"/>
        </w:rPr>
        <w:t>黔南州工商</w:t>
      </w:r>
      <w:r w:rsidR="00F66517">
        <w:rPr>
          <w:rFonts w:ascii="永中仿宋" w:eastAsia="永中仿宋" w:cs="黑体" w:hint="eastAsia"/>
          <w:sz w:val="32"/>
          <w:szCs w:val="32"/>
        </w:rPr>
        <w:t>业</w:t>
      </w:r>
      <w:r>
        <w:rPr>
          <w:rFonts w:ascii="永中仿宋" w:eastAsia="永中仿宋" w:cs="黑体" w:hint="eastAsia"/>
          <w:sz w:val="32"/>
          <w:szCs w:val="32"/>
        </w:rPr>
        <w:t>联</w:t>
      </w:r>
      <w:r w:rsidR="00F66517">
        <w:rPr>
          <w:rFonts w:ascii="永中仿宋" w:eastAsia="永中仿宋" w:cs="黑体" w:hint="eastAsia"/>
          <w:sz w:val="32"/>
          <w:szCs w:val="32"/>
        </w:rPr>
        <w:t>合会</w:t>
      </w:r>
    </w:p>
    <w:p w:rsidR="002A61E4" w:rsidRDefault="00F66517">
      <w:pPr>
        <w:ind w:firstLineChars="200" w:firstLine="640"/>
        <w:rPr>
          <w:rFonts w:ascii="永中仿宋" w:eastAsia="永中仿宋" w:cs="黑体"/>
          <w:sz w:val="32"/>
          <w:szCs w:val="32"/>
        </w:rPr>
      </w:pPr>
      <w:r>
        <w:rPr>
          <w:rFonts w:ascii="永中仿宋" w:eastAsia="永中仿宋" w:cs="黑体" w:hint="eastAsia"/>
          <w:sz w:val="32"/>
          <w:szCs w:val="32"/>
        </w:rPr>
        <w:t>黔南州</w:t>
      </w:r>
      <w:r w:rsidR="00624923">
        <w:rPr>
          <w:rFonts w:ascii="永中仿宋" w:eastAsia="永中仿宋" w:cs="黑体" w:hint="eastAsia"/>
          <w:sz w:val="32"/>
          <w:szCs w:val="32"/>
        </w:rPr>
        <w:t>龙里县工商</w:t>
      </w:r>
      <w:r>
        <w:rPr>
          <w:rFonts w:ascii="永中仿宋" w:eastAsia="永中仿宋" w:cs="黑体" w:hint="eastAsia"/>
          <w:sz w:val="32"/>
          <w:szCs w:val="32"/>
        </w:rPr>
        <w:t>业</w:t>
      </w:r>
      <w:r w:rsidR="00624923">
        <w:rPr>
          <w:rFonts w:ascii="永中仿宋" w:eastAsia="永中仿宋" w:cs="黑体" w:hint="eastAsia"/>
          <w:sz w:val="32"/>
          <w:szCs w:val="32"/>
        </w:rPr>
        <w:t>联</w:t>
      </w:r>
      <w:r>
        <w:rPr>
          <w:rFonts w:ascii="永中仿宋" w:eastAsia="永中仿宋" w:cs="黑体" w:hint="eastAsia"/>
          <w:sz w:val="32"/>
          <w:szCs w:val="32"/>
        </w:rPr>
        <w:t>合会</w:t>
      </w:r>
    </w:p>
    <w:p w:rsidR="00F66517" w:rsidRDefault="00624923" w:rsidP="00F66517">
      <w:pPr>
        <w:ind w:firstLineChars="200" w:firstLine="640"/>
        <w:rPr>
          <w:rFonts w:ascii="永中仿宋" w:eastAsia="永中仿宋" w:cs="黑体"/>
          <w:sz w:val="32"/>
          <w:szCs w:val="32"/>
        </w:rPr>
      </w:pPr>
      <w:r>
        <w:rPr>
          <w:rFonts w:ascii="永中仿宋" w:eastAsia="永中仿宋" w:cs="黑体" w:hint="eastAsia"/>
          <w:sz w:val="32"/>
          <w:szCs w:val="32"/>
        </w:rPr>
        <w:t>黔</w:t>
      </w:r>
      <w:r>
        <w:rPr>
          <w:rFonts w:ascii="永中仿宋" w:eastAsia="永中仿宋" w:cs="黑体"/>
          <w:sz w:val="32"/>
          <w:szCs w:val="32"/>
        </w:rPr>
        <w:t>西</w:t>
      </w:r>
      <w:r>
        <w:rPr>
          <w:rFonts w:ascii="永中仿宋" w:eastAsia="永中仿宋" w:cs="黑体" w:hint="eastAsia"/>
          <w:sz w:val="32"/>
          <w:szCs w:val="32"/>
        </w:rPr>
        <w:t>南州工商</w:t>
      </w:r>
      <w:r w:rsidR="00F66517">
        <w:rPr>
          <w:rFonts w:ascii="永中仿宋" w:eastAsia="永中仿宋" w:cs="黑体" w:hint="eastAsia"/>
          <w:sz w:val="32"/>
          <w:szCs w:val="32"/>
        </w:rPr>
        <w:t>业</w:t>
      </w:r>
      <w:r>
        <w:rPr>
          <w:rFonts w:ascii="永中仿宋" w:eastAsia="永中仿宋" w:cs="黑体" w:hint="eastAsia"/>
          <w:sz w:val="32"/>
          <w:szCs w:val="32"/>
        </w:rPr>
        <w:t>联</w:t>
      </w:r>
      <w:r w:rsidR="00F66517">
        <w:rPr>
          <w:rFonts w:ascii="永中仿宋" w:eastAsia="永中仿宋" w:cs="黑体" w:hint="eastAsia"/>
          <w:sz w:val="32"/>
          <w:szCs w:val="32"/>
        </w:rPr>
        <w:t>合会</w:t>
      </w:r>
    </w:p>
    <w:p w:rsidR="002A61E4" w:rsidRPr="00F66517" w:rsidRDefault="00F66517" w:rsidP="00F66517">
      <w:pPr>
        <w:ind w:firstLineChars="200" w:firstLine="640"/>
        <w:rPr>
          <w:rFonts w:ascii="永中仿宋" w:eastAsia="永中仿宋" w:cs="黑体"/>
          <w:sz w:val="32"/>
          <w:szCs w:val="32"/>
        </w:rPr>
      </w:pPr>
      <w:r>
        <w:rPr>
          <w:rFonts w:ascii="永中仿宋" w:eastAsia="永中仿宋" w:cs="黑体" w:hint="eastAsia"/>
          <w:sz w:val="32"/>
          <w:szCs w:val="32"/>
        </w:rPr>
        <w:t>黔西南州</w:t>
      </w:r>
      <w:r w:rsidR="00624923">
        <w:rPr>
          <w:rFonts w:ascii="永中仿宋" w:eastAsia="永中仿宋" w:cs="黑体" w:hint="eastAsia"/>
          <w:sz w:val="32"/>
          <w:szCs w:val="32"/>
        </w:rPr>
        <w:t>晴隆县工商</w:t>
      </w:r>
      <w:r>
        <w:rPr>
          <w:rFonts w:ascii="永中仿宋" w:eastAsia="永中仿宋" w:cs="黑体" w:hint="eastAsia"/>
          <w:sz w:val="32"/>
          <w:szCs w:val="32"/>
        </w:rPr>
        <w:t>业</w:t>
      </w:r>
      <w:r w:rsidR="00624923">
        <w:rPr>
          <w:rFonts w:ascii="永中仿宋" w:eastAsia="永中仿宋" w:cs="黑体" w:hint="eastAsia"/>
          <w:sz w:val="32"/>
          <w:szCs w:val="32"/>
        </w:rPr>
        <w:t>联</w:t>
      </w:r>
      <w:r>
        <w:rPr>
          <w:rFonts w:ascii="永中仿宋" w:eastAsia="永中仿宋" w:cs="黑体" w:hint="eastAsia"/>
          <w:sz w:val="32"/>
          <w:szCs w:val="32"/>
        </w:rPr>
        <w:t>合会</w:t>
      </w:r>
    </w:p>
    <w:sectPr w:rsidR="002A61E4" w:rsidRPr="00F66517" w:rsidSect="002A61E4">
      <w:footerReference w:type="even" r:id="rId6"/>
      <w:footerReference w:type="default" r:id="rId7"/>
      <w:pgSz w:w="11907" w:h="16840"/>
      <w:pgMar w:top="2098" w:right="1418" w:bottom="1985"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6597" w:rsidRDefault="007F6597" w:rsidP="002A61E4">
      <w:r>
        <w:separator/>
      </w:r>
    </w:p>
  </w:endnote>
  <w:endnote w:type="continuationSeparator" w:id="1">
    <w:p w:rsidR="007F6597" w:rsidRDefault="007F6597" w:rsidP="002A61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永中仿宋">
    <w:altName w:val="仿宋"/>
    <w:charset w:val="86"/>
    <w:family w:val="auto"/>
    <w:pitch w:val="variable"/>
    <w:sig w:usb0="00000000" w:usb1="00000000" w:usb2="00000000" w:usb3="00000000" w:csb0="00040000" w:csb1="00000000"/>
  </w:font>
  <w:font w:name="方正小标宋简体">
    <w:panose1 w:val="03000509000000000000"/>
    <w:charset w:val="86"/>
    <w:family w:val="auto"/>
    <w:pitch w:val="variable"/>
    <w:sig w:usb0="00000001" w:usb1="080E0000" w:usb2="00000010" w:usb3="00000000" w:csb0="00040000" w:csb1="00000000"/>
  </w:font>
  <w:font w:name="永中黑体">
    <w:altName w:val="黑体"/>
    <w:charset w:val="86"/>
    <w:family w:val="auto"/>
    <w:pitch w:val="variable"/>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1E4" w:rsidRDefault="00613FFB">
    <w:pPr>
      <w:pStyle w:val="a5"/>
      <w:framePr w:wrap="around" w:vAnchor="text" w:hAnchor="margin" w:xAlign="center" w:y="1"/>
    </w:pPr>
    <w:r>
      <w:rPr>
        <w:rStyle w:val="aa"/>
      </w:rPr>
      <w:fldChar w:fldCharType="begin"/>
    </w:r>
    <w:r w:rsidR="00624923">
      <w:rPr>
        <w:rStyle w:val="aa"/>
      </w:rPr>
      <w:instrText>Page</w:instrText>
    </w:r>
    <w:r>
      <w:rPr>
        <w:rStyle w:val="aa"/>
      </w:rPr>
      <w:fldChar w:fldCharType="separate"/>
    </w:r>
    <w:r w:rsidR="00624923">
      <w:rPr>
        <w:rStyle w:val="aa"/>
      </w:rPr>
      <w:t>1</w:t>
    </w:r>
    <w:r>
      <w:rPr>
        <w:rStyle w:val="aa"/>
      </w:rPr>
      <w:fldChar w:fldCharType="end"/>
    </w:r>
  </w:p>
  <w:p w:rsidR="002A61E4" w:rsidRDefault="002A61E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1E4" w:rsidRDefault="00613FFB">
    <w:pPr>
      <w:pStyle w:val="a5"/>
      <w:framePr w:wrap="around" w:vAnchor="text" w:hAnchor="margin" w:xAlign="center" w:y="1"/>
    </w:pPr>
    <w:r>
      <w:rPr>
        <w:rStyle w:val="aa"/>
      </w:rPr>
      <w:fldChar w:fldCharType="begin"/>
    </w:r>
    <w:r w:rsidR="00624923">
      <w:rPr>
        <w:rStyle w:val="aa"/>
      </w:rPr>
      <w:instrText>Page</w:instrText>
    </w:r>
    <w:r>
      <w:rPr>
        <w:rStyle w:val="aa"/>
      </w:rPr>
      <w:fldChar w:fldCharType="separate"/>
    </w:r>
    <w:r w:rsidR="00094C80">
      <w:rPr>
        <w:rStyle w:val="aa"/>
        <w:noProof/>
      </w:rPr>
      <w:t>1</w:t>
    </w:r>
    <w:r>
      <w:rPr>
        <w:rStyle w:val="aa"/>
      </w:rPr>
      <w:fldChar w:fldCharType="end"/>
    </w:r>
  </w:p>
  <w:p w:rsidR="002A61E4" w:rsidRDefault="002A61E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6597" w:rsidRDefault="007F6597" w:rsidP="002A61E4">
      <w:r>
        <w:separator/>
      </w:r>
    </w:p>
  </w:footnote>
  <w:footnote w:type="continuationSeparator" w:id="1">
    <w:p w:rsidR="007F6597" w:rsidRDefault="007F6597" w:rsidP="002A61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ulTrailSpace/>
    <w:doNotExpandShiftReturn/>
    <w:adjustLineHeightInTable/>
    <w:useFELayout/>
  </w:compat>
  <w:docVars>
    <w:docVar w:name="commondata" w:val="eyJoZGlkIjoiZWY3MzNhNzk5NzdlOTgwNGQ5OWJhNzZlNzVkZGU1ZDEifQ=="/>
  </w:docVars>
  <w:rsids>
    <w:rsidRoot w:val="002A61E4"/>
    <w:rsid w:val="00094C80"/>
    <w:rsid w:val="002A61E4"/>
    <w:rsid w:val="00613FFB"/>
    <w:rsid w:val="00624923"/>
    <w:rsid w:val="007F6597"/>
    <w:rsid w:val="00AB5C94"/>
    <w:rsid w:val="00F665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rsid w:val="002A61E4"/>
    <w:pPr>
      <w:widowControl w:val="0"/>
      <w:jc w:val="both"/>
    </w:pPr>
    <w:rPr>
      <w:rFonts w:ascii="Calibri" w:hAnsi="Calibri" w:cs="Arial"/>
      <w:kern w:val="2"/>
      <w:sz w:val="21"/>
      <w:szCs w:val="24"/>
    </w:rPr>
  </w:style>
  <w:style w:type="paragraph" w:styleId="1">
    <w:name w:val="heading 1"/>
    <w:next w:val="a"/>
    <w:rsid w:val="002A61E4"/>
    <w:pPr>
      <w:spacing w:before="100" w:beforeAutospacing="1" w:after="100" w:afterAutospacing="1"/>
      <w:outlineLvl w:val="0"/>
    </w:pPr>
    <w:rPr>
      <w:rFonts w:ascii="宋体" w:cs="宋体"/>
      <w:b/>
      <w:bCs/>
      <w:kern w:val="36"/>
      <w:sz w:val="48"/>
      <w:szCs w:val="48"/>
    </w:rPr>
  </w:style>
  <w:style w:type="paragraph" w:styleId="2">
    <w:name w:val="heading 2"/>
    <w:basedOn w:val="a"/>
    <w:next w:val="a"/>
    <w:rsid w:val="002A61E4"/>
    <w:pPr>
      <w:widowControl/>
      <w:spacing w:before="100" w:beforeAutospacing="1" w:after="100" w:afterAutospacing="1"/>
      <w:jc w:val="left"/>
      <w:outlineLvl w:val="1"/>
    </w:pPr>
    <w:rPr>
      <w:rFonts w:ascii="宋体" w:cs="宋体"/>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alloon Text"/>
    <w:basedOn w:val="a"/>
    <w:next w:val="a"/>
    <w:rsid w:val="002A61E4"/>
    <w:rPr>
      <w:sz w:val="18"/>
      <w:szCs w:val="18"/>
    </w:rPr>
  </w:style>
  <w:style w:type="paragraph" w:styleId="5">
    <w:name w:val="index 5"/>
    <w:basedOn w:val="a"/>
    <w:next w:val="a"/>
    <w:rsid w:val="002A61E4"/>
    <w:pPr>
      <w:ind w:left="1680"/>
    </w:pPr>
  </w:style>
  <w:style w:type="paragraph" w:styleId="a4">
    <w:name w:val="Body Text"/>
    <w:basedOn w:val="a"/>
    <w:next w:val="5"/>
    <w:rsid w:val="002A61E4"/>
    <w:rPr>
      <w:szCs w:val="22"/>
    </w:rPr>
  </w:style>
  <w:style w:type="paragraph" w:styleId="a5">
    <w:name w:val="footer"/>
    <w:basedOn w:val="a"/>
    <w:rsid w:val="002A61E4"/>
    <w:pPr>
      <w:tabs>
        <w:tab w:val="center" w:pos="4153"/>
        <w:tab w:val="right" w:pos="8307"/>
      </w:tabs>
      <w:snapToGrid w:val="0"/>
      <w:jc w:val="left"/>
    </w:pPr>
    <w:rPr>
      <w:sz w:val="18"/>
    </w:rPr>
  </w:style>
  <w:style w:type="paragraph" w:styleId="a6">
    <w:name w:val="header"/>
    <w:basedOn w:val="a"/>
    <w:next w:val="a4"/>
    <w:rsid w:val="002A61E4"/>
    <w:pPr>
      <w:pBdr>
        <w:bottom w:val="single" w:sz="6" w:space="1" w:color="auto"/>
      </w:pBdr>
      <w:tabs>
        <w:tab w:val="center" w:pos="4153"/>
        <w:tab w:val="right" w:pos="8306"/>
      </w:tabs>
      <w:snapToGrid w:val="0"/>
      <w:jc w:val="center"/>
    </w:pPr>
    <w:rPr>
      <w:sz w:val="18"/>
      <w:szCs w:val="18"/>
    </w:rPr>
  </w:style>
  <w:style w:type="paragraph" w:styleId="20">
    <w:name w:val="Body Text 2"/>
    <w:basedOn w:val="a"/>
    <w:next w:val="a"/>
    <w:rsid w:val="002A61E4"/>
    <w:pPr>
      <w:spacing w:after="120" w:line="480" w:lineRule="auto"/>
    </w:pPr>
    <w:rPr>
      <w:rFonts w:cs="Calibri"/>
    </w:rPr>
  </w:style>
  <w:style w:type="paragraph" w:styleId="a7">
    <w:name w:val="Normal (Web)"/>
    <w:basedOn w:val="a"/>
    <w:next w:val="a0"/>
    <w:rsid w:val="002A61E4"/>
    <w:pPr>
      <w:spacing w:before="100" w:beforeAutospacing="1" w:after="100" w:afterAutospacing="1"/>
      <w:jc w:val="left"/>
    </w:pPr>
    <w:rPr>
      <w:kern w:val="0"/>
      <w:sz w:val="24"/>
    </w:rPr>
  </w:style>
  <w:style w:type="paragraph" w:styleId="a8">
    <w:name w:val="Title"/>
    <w:basedOn w:val="a"/>
    <w:rsid w:val="002A61E4"/>
    <w:pPr>
      <w:spacing w:before="240" w:after="60"/>
      <w:jc w:val="center"/>
      <w:outlineLvl w:val="0"/>
    </w:pPr>
    <w:rPr>
      <w:rFonts w:ascii="Arial" w:hAnsi="Arial"/>
      <w:b/>
      <w:sz w:val="32"/>
    </w:rPr>
  </w:style>
  <w:style w:type="character" w:styleId="a9">
    <w:name w:val="Strong"/>
    <w:basedOn w:val="a1"/>
    <w:rsid w:val="002A61E4"/>
    <w:rPr>
      <w:b/>
    </w:rPr>
  </w:style>
  <w:style w:type="character" w:styleId="aa">
    <w:name w:val="page number"/>
    <w:basedOn w:val="a1"/>
    <w:rsid w:val="002A61E4"/>
  </w:style>
  <w:style w:type="paragraph" w:customStyle="1" w:styleId="10">
    <w:name w:val="正文1"/>
    <w:next w:val="-1"/>
    <w:rsid w:val="002A61E4"/>
    <w:pPr>
      <w:jc w:val="both"/>
    </w:pPr>
    <w:rPr>
      <w:rFonts w:ascii="Calibri" w:hAnsi="Calibri" w:cs="黑体"/>
      <w:sz w:val="21"/>
      <w:szCs w:val="22"/>
    </w:rPr>
  </w:style>
  <w:style w:type="paragraph" w:customStyle="1" w:styleId="-1">
    <w:name w:val="正文-公1"/>
    <w:basedOn w:val="10"/>
    <w:next w:val="a7"/>
    <w:rsid w:val="002A61E4"/>
    <w:pPr>
      <w:ind w:firstLineChars="200" w:firstLine="200"/>
    </w:pPr>
    <w:rPr>
      <w:rFonts w:ascii="Times New Roman" w:hAnsi="Times New Roman" w:cs="Times New Roman"/>
      <w:color w:val="000000"/>
      <w:szCs w:val="21"/>
    </w:rPr>
  </w:style>
  <w:style w:type="paragraph" w:customStyle="1" w:styleId="28">
    <w:name w:val="样式 左 行距: 最小值 28 磅"/>
    <w:basedOn w:val="a"/>
    <w:rsid w:val="002A61E4"/>
    <w:pPr>
      <w:shd w:val="clear" w:color="auto" w:fill="FFFFFF"/>
      <w:spacing w:line="360" w:lineRule="atLeast"/>
      <w:jc w:val="left"/>
    </w:pPr>
    <w:rPr>
      <w:sz w:val="32"/>
      <w:szCs w:val="32"/>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rsid w:val="002A61E4"/>
    <w:pPr>
      <w:widowControl w:val="0"/>
      <w:jc w:val="both"/>
    </w:pPr>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2712</TotalTime>
  <Pages>1</Pages>
  <Words>31</Words>
  <Characters>177</Characters>
  <Application>Microsoft Office Word</Application>
  <DocSecurity>0</DocSecurity>
  <Lines>1</Lines>
  <Paragraphs>1</Paragraphs>
  <ScaleCrop>false</ScaleCrop>
  <Company>Sky123.Org</Company>
  <LinksUpToDate>false</LinksUpToDate>
  <CharactersWithSpaces>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22</cp:revision>
  <dcterms:created xsi:type="dcterms:W3CDTF">2022-07-23T03:10:00Z</dcterms:created>
  <dcterms:modified xsi:type="dcterms:W3CDTF">2022-08-01T10:46:00Z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70F8C4C22B0043F8A316F864A682D527</vt:lpwstr>
  </property>
</Properties>
</file>