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 w:cs="黑体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附件2：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贵阳市“市管国有企业工资内外收入检查”实地检查项目服务采购磋商报名表</w:t>
      </w:r>
    </w:p>
    <w:tbl>
      <w:tblPr>
        <w:tblStyle w:val="6"/>
        <w:tblpPr w:leftFromText="180" w:rightFromText="180" w:vertAnchor="text" w:horzAnchor="page" w:tblpXSpec="center" w:tblpY="320"/>
        <w:tblOverlap w:val="never"/>
        <w:tblW w:w="8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1"/>
        <w:gridCol w:w="2129"/>
        <w:gridCol w:w="1515"/>
        <w:gridCol w:w="2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501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391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01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391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501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129" w:type="dxa"/>
            <w:noWrap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4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501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委托人</w:t>
            </w:r>
          </w:p>
        </w:tc>
        <w:tc>
          <w:tcPr>
            <w:tcW w:w="2129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47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01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391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</w:trPr>
        <w:tc>
          <w:tcPr>
            <w:tcW w:w="2501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6391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2501" w:type="dxa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磋商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391" w:type="dxa"/>
            <w:gridSpan w:val="3"/>
            <w:noWrap/>
            <w:vAlign w:val="center"/>
          </w:tcPr>
          <w:p>
            <w:pPr>
              <w:widowControl/>
              <w:spacing w:line="440" w:lineRule="exact"/>
              <w:ind w:firstLine="560"/>
              <w:jc w:val="left"/>
              <w:textAlignment w:val="center"/>
              <w:rPr>
                <w:rStyle w:val="9"/>
                <w:rFonts w:ascii="仿宋_GB2312" w:eastAsia="仿宋_GB2312" w:cs="仿宋_GB2312"/>
                <w:sz w:val="28"/>
                <w:szCs w:val="28"/>
              </w:rPr>
            </w:pPr>
            <w:r>
              <w:rPr>
                <w:rStyle w:val="8"/>
                <w:rFonts w:ascii="仿宋_GB2312" w:eastAsia="仿宋_GB2312" w:cs="仿宋_GB2312"/>
                <w:sz w:val="28"/>
                <w:szCs w:val="28"/>
              </w:rPr>
              <w:t>本</w:t>
            </w:r>
            <w:r>
              <w:rPr>
                <w:rStyle w:val="8"/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Style w:val="8"/>
                <w:rFonts w:ascii="仿宋_GB2312" w:eastAsia="仿宋_GB2312" w:cs="仿宋_GB2312"/>
                <w:sz w:val="28"/>
                <w:szCs w:val="28"/>
              </w:rPr>
              <w:t>提供报名材料合法真实有效，如有虚假，愿承担相应法律责任。</w:t>
            </w:r>
            <w:r>
              <w:rPr>
                <w:rStyle w:val="9"/>
                <w:rFonts w:ascii="仿宋_GB2312" w:eastAsia="仿宋_GB2312" w:cs="仿宋_GB2312"/>
                <w:sz w:val="28"/>
                <w:szCs w:val="28"/>
              </w:rPr>
              <w:t xml:space="preserve">     </w:t>
            </w:r>
          </w:p>
          <w:p>
            <w:pPr>
              <w:widowControl/>
              <w:spacing w:line="440" w:lineRule="exact"/>
              <w:jc w:val="left"/>
              <w:textAlignment w:val="center"/>
              <w:rPr>
                <w:rStyle w:val="10"/>
                <w:rFonts w:ascii="仿宋_GB2312" w:eastAsia="仿宋_GB2312" w:cs="仿宋_GB2312"/>
              </w:rPr>
            </w:pPr>
            <w:r>
              <w:rPr>
                <w:rStyle w:val="9"/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Style w:val="10"/>
                <w:rFonts w:ascii="仿宋_GB2312" w:eastAsia="仿宋_GB2312" w:cs="仿宋_GB2312"/>
              </w:rPr>
              <w:t>报名</w:t>
            </w:r>
            <w:r>
              <w:rPr>
                <w:rStyle w:val="10"/>
                <w:rFonts w:hint="eastAsia" w:ascii="仿宋_GB2312" w:eastAsia="仿宋_GB2312" w:cs="仿宋_GB2312"/>
                <w:lang w:eastAsia="zh-CN"/>
              </w:rPr>
              <w:t>磋商</w:t>
            </w:r>
            <w:bookmarkStart w:id="0" w:name="_GoBack"/>
            <w:bookmarkEnd w:id="0"/>
            <w:r>
              <w:rPr>
                <w:rStyle w:val="10"/>
                <w:rFonts w:hint="eastAsia" w:ascii="仿宋_GB2312" w:eastAsia="仿宋_GB2312" w:cs="仿宋_GB2312"/>
                <w:lang w:eastAsia="zh-CN"/>
              </w:rPr>
              <w:t>企业</w:t>
            </w:r>
            <w:r>
              <w:rPr>
                <w:rStyle w:val="10"/>
                <w:rFonts w:ascii="仿宋_GB2312" w:eastAsia="仿宋_GB2312" w:cs="仿宋_GB2312"/>
              </w:rPr>
              <w:t>法定负责人签字：</w:t>
            </w:r>
          </w:p>
          <w:p>
            <w:pPr>
              <w:widowControl/>
              <w:spacing w:line="440" w:lineRule="exact"/>
              <w:ind w:firstLine="4200" w:firstLineChars="1500"/>
              <w:jc w:val="left"/>
              <w:textAlignment w:val="center"/>
              <w:rPr>
                <w:rStyle w:val="10"/>
                <w:rFonts w:hint="eastAsia" w:ascii="仿宋_GB2312" w:eastAsia="仿宋_GB2312" w:cs="仿宋_GB2312"/>
                <w:lang w:eastAsia="zh-CN"/>
              </w:rPr>
            </w:pPr>
            <w:r>
              <w:rPr>
                <w:rStyle w:val="10"/>
                <w:rFonts w:ascii="仿宋_GB2312" w:eastAsia="仿宋_GB2312" w:cs="仿宋_GB2312"/>
              </w:rPr>
              <w:t xml:space="preserve">盖章：  </w:t>
            </w:r>
          </w:p>
          <w:p>
            <w:pPr>
              <w:widowControl/>
              <w:spacing w:line="440" w:lineRule="exact"/>
              <w:ind w:firstLine="4200" w:firstLineChars="1500"/>
              <w:jc w:val="left"/>
              <w:textAlignment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Style w:val="10"/>
                <w:rFonts w:ascii="仿宋_GB2312" w:eastAsia="仿宋_GB2312" w:cs="仿宋_GB2312"/>
              </w:rPr>
              <w:t xml:space="preserve">              </w:t>
            </w:r>
            <w:r>
              <w:rPr>
                <w:rStyle w:val="11"/>
                <w:rFonts w:ascii="仿宋_GB2312" w:eastAsia="仿宋_GB2312" w:cs="仿宋_GB2312"/>
                <w:sz w:val="28"/>
                <w:szCs w:val="28"/>
              </w:rPr>
              <w:t xml:space="preserve">日  期： </w:t>
            </w:r>
            <w:r>
              <w:rPr>
                <w:rStyle w:val="10"/>
                <w:rFonts w:ascii="仿宋_GB2312" w:eastAsia="仿宋_GB2312" w:cs="仿宋_GB231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DRkODQwNTJkNTU5Njg3OTQxZjhhMjVkNjBlZTU5OTIifQ=="/>
  </w:docVars>
  <w:rsids>
    <w:rsidRoot w:val="00000000"/>
    <w:rsid w:val="27B17C41"/>
    <w:rsid w:val="2DF506AB"/>
    <w:rsid w:val="5CD404F7"/>
    <w:rsid w:val="DD548C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8">
    <w:name w:val="font31"/>
    <w:qFormat/>
    <w:uiPriority w:val="0"/>
    <w:rPr>
      <w:rFonts w:ascii="楷体" w:eastAsia="楷体" w:cs="楷体"/>
      <w:color w:val="000000"/>
      <w:sz w:val="36"/>
      <w:szCs w:val="36"/>
      <w:u w:val="none"/>
    </w:rPr>
  </w:style>
  <w:style w:type="character" w:customStyle="1" w:styleId="9">
    <w:name w:val="font41"/>
    <w:qFormat/>
    <w:uiPriority w:val="0"/>
    <w:rPr>
      <w:rFonts w:asci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qFormat/>
    <w:uiPriority w:val="0"/>
    <w:rPr>
      <w:rFonts w:ascii="楷体" w:eastAsia="楷体" w:cs="楷体"/>
      <w:color w:val="000000"/>
      <w:sz w:val="28"/>
      <w:szCs w:val="28"/>
      <w:u w:val="none"/>
    </w:rPr>
  </w:style>
  <w:style w:type="character" w:customStyle="1" w:styleId="11">
    <w:name w:val="font11"/>
    <w:qFormat/>
    <w:uiPriority w:val="0"/>
    <w:rPr>
      <w:rFonts w:ascii="楷体" w:eastAsia="楷体" w:cs="楷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116</Words>
  <Characters>119</Characters>
  <Lines>26</Lines>
  <Paragraphs>15</Paragraphs>
  <TotalTime>5</TotalTime>
  <ScaleCrop>false</ScaleCrop>
  <LinksUpToDate>false</LinksUpToDate>
  <CharactersWithSpaces>148</CharactersWithSpaces>
  <Application>WPS Office_11.8.2.10624_F1E327BC-269C-435d-A152-05C5408002CA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jczcc</dc:creator>
  <cp:lastModifiedBy>ysgz</cp:lastModifiedBy>
  <cp:lastPrinted>2022-04-01T11:30:00Z</cp:lastPrinted>
  <dcterms:modified xsi:type="dcterms:W3CDTF">2025-06-04T14:28:08Z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F527AEB4A3DF4616B51E66A888E73229</vt:lpwstr>
  </property>
</Properties>
</file>