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A93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附件：</w:t>
      </w:r>
    </w:p>
    <w:p w14:paraId="112D9880">
      <w:pPr>
        <w:pStyle w:val="2"/>
        <w:rPr>
          <w:rFonts w:hint="eastAsia"/>
          <w:lang w:eastAsia="zh-CN"/>
        </w:rPr>
      </w:pPr>
    </w:p>
    <w:p w14:paraId="2DCC6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color w:val="000000"/>
          <w:spacing w:val="-20"/>
          <w:sz w:val="44"/>
          <w:szCs w:val="44"/>
          <w:lang w:eastAsia="zh-CN"/>
        </w:rPr>
      </w:pPr>
      <w:r>
        <w:rPr>
          <w:rFonts w:hint="eastAsia" w:ascii="Times New Roman" w:hAnsi="Times New Roman" w:eastAsia="方正小标宋简体" w:cs="Times New Roman"/>
          <w:spacing w:val="-20"/>
          <w:sz w:val="44"/>
          <w:szCs w:val="44"/>
          <w:shd w:val="clear" w:color="auto" w:fill="FFFFFF"/>
        </w:rPr>
        <w:t>贵阳贵安第</w:t>
      </w:r>
      <w:r>
        <w:rPr>
          <w:rFonts w:hint="eastAsia" w:eastAsia="方正小标宋简体" w:cs="Times New Roman"/>
          <w:spacing w:val="-20"/>
          <w:sz w:val="44"/>
          <w:szCs w:val="44"/>
          <w:shd w:val="clear" w:color="auto" w:fill="FFFFFF"/>
          <w:lang w:val="en-US" w:eastAsia="zh-CN"/>
        </w:rPr>
        <w:t>三十一</w:t>
      </w:r>
      <w:r>
        <w:rPr>
          <w:rFonts w:hint="eastAsia" w:ascii="Times New Roman" w:hAnsi="Times New Roman" w:eastAsia="方正小标宋简体" w:cs="Times New Roman"/>
          <w:spacing w:val="-20"/>
          <w:sz w:val="44"/>
          <w:szCs w:val="44"/>
          <w:shd w:val="clear" w:color="auto" w:fill="FFFFFF"/>
        </w:rPr>
        <w:t>批</w:t>
      </w:r>
      <w:r>
        <w:rPr>
          <w:rFonts w:hint="eastAsia" w:ascii="方正小标宋简体" w:hAnsi="Times New Roman" w:eastAsia="方正小标宋简体" w:cs="Times New Roman"/>
          <w:color w:val="000000"/>
          <w:spacing w:val="-20"/>
          <w:sz w:val="44"/>
          <w:szCs w:val="44"/>
          <w:lang w:eastAsia="zh-CN"/>
        </w:rPr>
        <w:t>筑才卡</w:t>
      </w:r>
      <w:r>
        <w:rPr>
          <w:rFonts w:hint="eastAsia" w:ascii="方正小标宋简体" w:eastAsia="方正小标宋简体" w:cs="Times New Roman"/>
          <w:color w:val="000000"/>
          <w:spacing w:val="-20"/>
          <w:sz w:val="44"/>
          <w:szCs w:val="44"/>
          <w:lang w:eastAsia="zh-CN"/>
        </w:rPr>
        <w:t>（高层次人才）</w:t>
      </w:r>
    </w:p>
    <w:p w14:paraId="05DBF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20"/>
          <w:sz w:val="44"/>
          <w:szCs w:val="44"/>
          <w:shd w:val="clear" w:color="auto" w:fill="FFFFFF"/>
        </w:rPr>
      </w:pPr>
      <w:r>
        <w:rPr>
          <w:rFonts w:hint="eastAsia" w:ascii="Times New Roman" w:hAnsi="Times New Roman" w:eastAsia="方正小标宋简体" w:cs="Times New Roman"/>
          <w:spacing w:val="-20"/>
          <w:sz w:val="44"/>
          <w:szCs w:val="44"/>
          <w:shd w:val="clear" w:color="auto" w:fill="FFFFFF"/>
        </w:rPr>
        <w:t>拟发放人选名单</w:t>
      </w:r>
    </w:p>
    <w:p w14:paraId="55919FC0">
      <w:pPr>
        <w:keepNext w:val="0"/>
        <w:keepLines w:val="0"/>
        <w:pageBreakBefore w:val="0"/>
        <w:numPr>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p>
    <w:p w14:paraId="7DD2529E">
      <w:pPr>
        <w:keepNext w:val="0"/>
        <w:keepLines w:val="0"/>
        <w:pageBreakBefore w:val="0"/>
        <w:numPr>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一、</w:t>
      </w:r>
      <w:r>
        <w:rPr>
          <w:rFonts w:hint="eastAsia" w:ascii="黑体" w:hAnsi="黑体" w:eastAsia="黑体" w:cs="黑体"/>
          <w:b w:val="0"/>
          <w:bCs w:val="0"/>
          <w:sz w:val="32"/>
          <w:szCs w:val="32"/>
          <w:lang w:val="en-US" w:eastAsia="zh-CN"/>
        </w:rPr>
        <w:t>筑才卡（B类）3</w:t>
      </w:r>
      <w:r>
        <w:rPr>
          <w:rFonts w:hint="default" w:ascii="黑体" w:hAnsi="黑体" w:eastAsia="黑体" w:cs="黑体"/>
          <w:b w:val="0"/>
          <w:bCs w:val="0"/>
          <w:sz w:val="32"/>
          <w:szCs w:val="32"/>
          <w:lang w:val="en-US" w:eastAsia="zh-CN"/>
        </w:rPr>
        <w:t>人</w:t>
      </w:r>
    </w:p>
    <w:p w14:paraId="4DDC7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1.李  雪  贵州振华风光半导体股份有限公司，硕士研究生，高级工程师，2024年荣获贵州省科技进步二等奖（第一完成人）。</w:t>
      </w:r>
    </w:p>
    <w:p w14:paraId="4995B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2.蒋德明  贵州长通集团智造有限公司供应链总经理，硕士研究生，按在贵阳贵安重点发展产业企业中的高级管理职位或技术研发核心岗位工作，具备丰富管理经验或较强创新能力，且上年度工资性收入达到相应额度的人才认定。</w:t>
      </w:r>
    </w:p>
    <w:p w14:paraId="60941A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3.商晓雷  贵州长通集团智造有限公司首席财务官，硕士研究生，高级经济师，按在贵阳贵安重点发展产业企业中的高级管理职位或技术研发核心岗位工作，具备丰富管理经验或较强创新能力，且上年度工资性收入达到相应额度的人才认定。</w:t>
      </w:r>
    </w:p>
    <w:p w14:paraId="459CEBF6">
      <w:pPr>
        <w:keepNext w:val="0"/>
        <w:keepLines w:val="0"/>
        <w:pageBreakBefore w:val="0"/>
        <w:numPr>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二、</w:t>
      </w:r>
      <w:r>
        <w:rPr>
          <w:rFonts w:hint="eastAsia" w:ascii="黑体" w:hAnsi="黑体" w:eastAsia="黑体" w:cs="黑体"/>
          <w:b w:val="0"/>
          <w:bCs w:val="0"/>
          <w:sz w:val="32"/>
          <w:szCs w:val="32"/>
          <w:lang w:val="en-US" w:eastAsia="zh-CN"/>
        </w:rPr>
        <w:t>筑才卡（C类）30</w:t>
      </w:r>
      <w:r>
        <w:rPr>
          <w:rFonts w:hint="default" w:ascii="黑体" w:hAnsi="黑体" w:eastAsia="黑体" w:cs="黑体"/>
          <w:b w:val="0"/>
          <w:bCs w:val="0"/>
          <w:sz w:val="32"/>
          <w:szCs w:val="32"/>
          <w:lang w:val="en-US" w:eastAsia="zh-CN"/>
        </w:rPr>
        <w:t>人</w:t>
      </w:r>
    </w:p>
    <w:p w14:paraId="6D051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leftChars="0" w:hanging="1536" w:hangingChars="480"/>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spacing w:val="-23"/>
          <w:w w:val="90"/>
          <w:kern w:val="0"/>
          <w:sz w:val="32"/>
          <w:szCs w:val="32"/>
          <w:lang w:val="en-US" w:eastAsia="zh-CN"/>
        </w:rPr>
        <w:t>令狐克勇</w:t>
      </w:r>
      <w:r>
        <w:rPr>
          <w:rFonts w:hint="eastAsia" w:eastAsia="仿宋_GB2312" w:cs="Times New Roman"/>
          <w:spacing w:val="-20"/>
          <w:kern w:val="0"/>
          <w:sz w:val="32"/>
          <w:szCs w:val="32"/>
          <w:lang w:val="en-US" w:eastAsia="zh-CN"/>
        </w:rPr>
        <w:t xml:space="preserve">  </w:t>
      </w:r>
      <w:r>
        <w:rPr>
          <w:rFonts w:hint="eastAsia" w:eastAsia="仿宋_GB2312" w:cs="Times New Roman"/>
          <w:kern w:val="0"/>
          <w:sz w:val="32"/>
          <w:szCs w:val="32"/>
          <w:lang w:val="en-US" w:eastAsia="zh-CN"/>
        </w:rPr>
        <w:t>贵州国芯生物科技有限公司，本科学历，贵阳贵安2023年科技人才培养计划入选者。</w:t>
      </w:r>
    </w:p>
    <w:p w14:paraId="5831F0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leftChars="0" w:hanging="1536" w:hangingChars="480"/>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kern w:val="0"/>
          <w:sz w:val="32"/>
          <w:szCs w:val="32"/>
          <w:lang w:val="en-US" w:eastAsia="zh-CN"/>
        </w:rPr>
        <w:t>颜  伟  贵阳市林业产业发展中心，本科学历，正高级工程师，贵州省科学技术进步奖三等奖（第一完成人）。</w:t>
      </w:r>
    </w:p>
    <w:p w14:paraId="46C79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eastAsia="仿宋_GB2312" w:cs="Times New Roman"/>
          <w:kern w:val="0"/>
          <w:sz w:val="32"/>
          <w:szCs w:val="32"/>
          <w:lang w:val="en-US" w:eastAsia="zh-CN"/>
        </w:rPr>
        <w:t>张世海  贵州创星电力科学研究院有限责任公司，硕士研究生学历，正高级工程师，贵州省科学技术进步奖三等奖（第一完成人）。</w:t>
      </w:r>
    </w:p>
    <w:p w14:paraId="6657D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eastAsia" w:eastAsia="仿宋_GB2312" w:cs="Times New Roman"/>
          <w:kern w:val="0"/>
          <w:sz w:val="32"/>
          <w:szCs w:val="32"/>
          <w:lang w:val="en-US" w:eastAsia="zh-CN"/>
        </w:rPr>
        <w:t>刘  勇  贵阳康养职业大学，硕士研究生学历，正高级工程师，2023年贵阳市科技人才培养对象。</w:t>
      </w:r>
    </w:p>
    <w:p w14:paraId="69AA4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yellow"/>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eastAsia" w:eastAsia="仿宋_GB2312" w:cs="Times New Roman"/>
          <w:kern w:val="0"/>
          <w:sz w:val="32"/>
          <w:szCs w:val="32"/>
          <w:lang w:val="en-US" w:eastAsia="zh-CN"/>
        </w:rPr>
        <w:t>芮旭东  贵阳康养职业大学，博士研究生学历</w:t>
      </w:r>
      <w:r>
        <w:rPr>
          <w:rFonts w:hint="eastAsia" w:eastAsia="仿宋_GB2312" w:cs="Times New Roman"/>
          <w:kern w:val="0"/>
          <w:sz w:val="32"/>
          <w:szCs w:val="32"/>
          <w:highlight w:val="none"/>
          <w:lang w:val="en-US" w:eastAsia="zh-CN"/>
        </w:rPr>
        <w:t>，主持完成市级课题2项。</w:t>
      </w:r>
    </w:p>
    <w:p w14:paraId="4FFEA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68" w:leftChars="0" w:hanging="1568" w:hangingChars="490"/>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eastAsia" w:eastAsia="仿宋_GB2312" w:cs="Times New Roman"/>
          <w:kern w:val="0"/>
          <w:sz w:val="32"/>
          <w:szCs w:val="32"/>
          <w:lang w:val="en-US" w:eastAsia="zh-CN"/>
        </w:rPr>
        <w:t>李小冬  贵阳康养职业大学，博士研究生学历，贵州省2015年高层次创新型人才（千层次人才）。</w:t>
      </w:r>
    </w:p>
    <w:p w14:paraId="25D0B5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eastAsia" w:eastAsia="仿宋_GB2312" w:cs="Times New Roman"/>
          <w:kern w:val="0"/>
          <w:sz w:val="32"/>
          <w:szCs w:val="32"/>
          <w:lang w:val="en-US" w:eastAsia="zh-CN"/>
        </w:rPr>
        <w:t>邓红军  贵阳康养职业大学，硕士研究生学历，贵州省第八批年高层次创新型人才（千层次人才）。</w:t>
      </w:r>
    </w:p>
    <w:p w14:paraId="5F491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eastAsia" w:eastAsia="仿宋_GB2312" w:cs="Times New Roman"/>
          <w:kern w:val="0"/>
          <w:sz w:val="32"/>
          <w:szCs w:val="32"/>
          <w:lang w:val="en-US" w:eastAsia="zh-CN"/>
        </w:rPr>
        <w:t>程  超  贵阳职业技术学院，本科学历，荣获第二届全国乡村振兴职业技能大赛（职工组）电工项目“铜牌”。</w:t>
      </w:r>
    </w:p>
    <w:p w14:paraId="4F13A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9.</w:t>
      </w:r>
      <w:r>
        <w:rPr>
          <w:rFonts w:hint="eastAsia" w:eastAsia="仿宋_GB2312" w:cs="Times New Roman"/>
          <w:kern w:val="0"/>
          <w:sz w:val="32"/>
          <w:szCs w:val="32"/>
          <w:lang w:val="en-US" w:eastAsia="zh-CN"/>
        </w:rPr>
        <w:t>陈大方  贵州中伟新材料贸易有限公司董事长，硕士研究生学历，按上年度实现外贸进出口总额达到相应额度的进出口企业、跨境电商企业的主要经营管理人才认定。</w:t>
      </w:r>
    </w:p>
    <w:p w14:paraId="5135D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10.</w:t>
      </w:r>
      <w:r>
        <w:rPr>
          <w:rFonts w:hint="eastAsia" w:eastAsia="仿宋_GB2312" w:cs="Times New Roman"/>
          <w:kern w:val="0"/>
          <w:sz w:val="32"/>
          <w:szCs w:val="32"/>
          <w:lang w:val="en-US" w:eastAsia="zh-CN"/>
        </w:rPr>
        <w:t>李胜军 贵州中伟新材料贸易有限公司总经理，本科学历，工程师，按上年度实现外贸进出口总额达到相应额度的进出口企业、跨境电商企业的主要经营管理人才认定。</w:t>
      </w:r>
    </w:p>
    <w:p w14:paraId="1B074E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11.</w:t>
      </w:r>
      <w:r>
        <w:rPr>
          <w:rFonts w:hint="eastAsia" w:eastAsia="仿宋_GB2312" w:cs="Times New Roman"/>
          <w:kern w:val="0"/>
          <w:sz w:val="32"/>
          <w:szCs w:val="32"/>
          <w:lang w:val="en-US" w:eastAsia="zh-CN"/>
        </w:rPr>
        <w:t>王争地 贵阳市第二人民医院，硕士研究生学历，中级神经外科学，2023年度贵阳市高层次创新型青年卫生人才培养对象。</w:t>
      </w:r>
    </w:p>
    <w:p w14:paraId="66070C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12.</w:t>
      </w:r>
      <w:r>
        <w:rPr>
          <w:rFonts w:hint="eastAsia" w:eastAsia="仿宋_GB2312" w:cs="Times New Roman"/>
          <w:kern w:val="0"/>
          <w:sz w:val="32"/>
          <w:szCs w:val="32"/>
          <w:lang w:val="en-US" w:eastAsia="zh-CN"/>
        </w:rPr>
        <w:t>陈  曦 贵阳市第二人民医院，博士研究生学历，中级临床医学检验技术，2022年度贵阳市高层次创新型青年卫生人才培养对象。</w:t>
      </w:r>
    </w:p>
    <w:p w14:paraId="4A5E8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13.</w:t>
      </w:r>
      <w:r>
        <w:rPr>
          <w:rFonts w:hint="eastAsia" w:eastAsia="仿宋_GB2312" w:cs="Times New Roman"/>
          <w:kern w:val="0"/>
          <w:sz w:val="32"/>
          <w:szCs w:val="32"/>
          <w:lang w:val="en-US" w:eastAsia="zh-CN"/>
        </w:rPr>
        <w:t>周  焜 贵阳市第二人民医院，硕士研究生学历，主任医师，主持完成省级项目2项。</w:t>
      </w:r>
    </w:p>
    <w:p w14:paraId="4CED6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14.</w:t>
      </w:r>
      <w:r>
        <w:rPr>
          <w:rFonts w:hint="eastAsia" w:eastAsia="仿宋_GB2312" w:cs="Times New Roman"/>
          <w:kern w:val="0"/>
          <w:sz w:val="32"/>
          <w:szCs w:val="32"/>
          <w:lang w:val="en-US" w:eastAsia="zh-CN"/>
        </w:rPr>
        <w:t>王子君 贵阳市第二人民医院，硕士研究生学历，中级麻醉学，2020年度贵阳市高层次创新型青年卫生人才培养对象。</w:t>
      </w:r>
    </w:p>
    <w:p w14:paraId="0579C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15.</w:t>
      </w:r>
      <w:r>
        <w:rPr>
          <w:rFonts w:hint="eastAsia" w:eastAsia="仿宋_GB2312" w:cs="Times New Roman"/>
          <w:kern w:val="0"/>
          <w:sz w:val="32"/>
          <w:szCs w:val="32"/>
          <w:lang w:val="en-US" w:eastAsia="zh-CN"/>
        </w:rPr>
        <w:t>王茂洋 贵州省水利水电勘测设计研究院有限公司，硕士研究生学历，高级工程师，贵州省第八批年高层次创新型人才（千层次人才）。</w:t>
      </w:r>
    </w:p>
    <w:p w14:paraId="6E4C52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何  君 贵州贵航汽车零部件股份有限公司副总经理（分管研发中心），硕士研究生，研究员，按在贵阳贵安重点发展产业企业中的创新研发岗位工作，具有较强创新研发能力，且上年度工资性收入达到相应额度的人才认定。</w:t>
      </w:r>
    </w:p>
    <w:p w14:paraId="7127AA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刘丽华 贵州南方乳业股份有限公司，硕士研究生，市委联系专家，2022年贵阳市高层次创新型青年科技人才。</w:t>
      </w:r>
    </w:p>
    <w:p w14:paraId="6AC2D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宋  波 贵阳职业技术学院，硕士研究生学历，贵阳市第七批市委联系专家。</w:t>
      </w:r>
    </w:p>
    <w:p w14:paraId="2E2C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成建宏 贵州航天计量测试技术研究所，博士研究生学历，入选贵阳贵安2023年科技人才培养计划。</w:t>
      </w:r>
    </w:p>
    <w:p w14:paraId="15504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王  亮 贵阳信息技术研究院，博士研究生学历，高级工程师，上海市科学技术进步奖二等奖（第三完成人）。</w:t>
      </w:r>
    </w:p>
    <w:p w14:paraId="5FC19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周榆久 中国振华（集团）新云电子元器件有限责任公司（国营第四三二六厂）总工程师办公室任产品技术员，博士研究生学历，高级工程师，按在贵阳贵安重点发展产业企业中的创新研发岗位工作，具有较强创新研发能力，且上年度工资性收入达到相应额度的人才认定。</w:t>
      </w:r>
    </w:p>
    <w:p w14:paraId="75701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王立杰 贵州轮胎股份有限公司，本科学历，高级工程师，贵州省“五一劳动奖章”。</w:t>
      </w:r>
    </w:p>
    <w:p w14:paraId="578D40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韩洪川 贵州轮胎股份有限公司信息技术部部长，本科学历，按在贵阳贵安重点发展产业企业中的创新研发岗位工作，具有较强创新研发能力，且上年度工资性收入达到相应额度的人才认定。</w:t>
      </w:r>
    </w:p>
    <w:p w14:paraId="79CB11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韩高鹏 贵州振华群英电器有限公司（国营第八九一厂）技术总师，本科学历，高级工程师，按在贵阳贵安重点发展产业企业中的创新研发岗位工作，具有较强创新研发能力，且上年度工资性收入达到相应额度的人才认定。</w:t>
      </w:r>
    </w:p>
    <w:p w14:paraId="41699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谢林炜 贵州振华群英电器有限公司（国营第八九一厂）车间副主任，本科学历，高级工程师，按在贵阳贵安重点发展产业企业中的创新研发岗位工作，具有较强创新研发能力，且上年度工资性收入达到相应额度的人才认定。</w:t>
      </w:r>
    </w:p>
    <w:p w14:paraId="08F23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骆廷亮 贵州振华群英电器有限公司（国营第八九一厂）规划科技部副部长，本科学历，工程师，按在贵阳贵安重点发展产业企业中的创新研发岗位工作，具有较强创新研发能力，且上年度工资性收入达到相应额度的人才认定。</w:t>
      </w:r>
    </w:p>
    <w:p w14:paraId="619A6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姚茂吉 贵州振华群英电器有限公司（国营第八九一厂）装配二车间技术员，本科学历，高级工程师，按在贵阳贵安重点发展产业企业中的创新研发岗位工作，具有较强创新研发能力，且上年度工资性收入达到相应额度的人才认定。</w:t>
      </w:r>
    </w:p>
    <w:p w14:paraId="35D45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刘安全 贵州振华群英电器有限公司（国营第八九一厂）装配三车间副主任，本科学历，高级工程师，按在贵阳贵安重点发展产业企业中的创新研发岗位工作，具有较强创新研发能力，且上年度工资性收入达到相应额度的人才认定。</w:t>
      </w:r>
    </w:p>
    <w:p w14:paraId="70D19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张红静 贵州振华群英电器有限公司（国营第八九一厂）产品研发副部长，本科学历，工程师，按在贵阳贵安重点发展产业企业中的创新研发岗位工作，具有较强创新研发能力，且上年度工资性收入达到相应额度的人才认定。</w:t>
      </w:r>
    </w:p>
    <w:p w14:paraId="5F52D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柳继红 中核汇能贵州能源开发有限公司工程管理部副经理，本科学历，按在贵阳贵安重点发展产业企业中的创新研发岗位工作，具有较强创新研发能力，且上年度工资性收入达到相应额度的人才认定。</w:t>
      </w:r>
    </w:p>
    <w:p w14:paraId="10298BBE">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highlight w:val="none"/>
          <w:lang w:val="en-US" w:eastAsia="zh-CN"/>
        </w:rPr>
      </w:pPr>
      <w:r>
        <w:rPr>
          <w:rFonts w:hint="eastAsia"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lang w:val="en-US" w:eastAsia="zh-CN"/>
        </w:rPr>
        <w:t>、</w:t>
      </w:r>
      <w:r>
        <w:rPr>
          <w:rFonts w:hint="eastAsia" w:ascii="黑体" w:hAnsi="黑体" w:eastAsia="黑体" w:cs="黑体"/>
          <w:b w:val="0"/>
          <w:bCs w:val="0"/>
          <w:sz w:val="32"/>
          <w:szCs w:val="32"/>
          <w:highlight w:val="none"/>
          <w:lang w:val="en-US" w:eastAsia="zh-CN"/>
        </w:rPr>
        <w:t>筑才卡（D类）57</w:t>
      </w:r>
      <w:r>
        <w:rPr>
          <w:rFonts w:hint="default" w:ascii="黑体" w:hAnsi="黑体" w:eastAsia="黑体" w:cs="黑体"/>
          <w:b w:val="0"/>
          <w:bCs w:val="0"/>
          <w:sz w:val="32"/>
          <w:szCs w:val="32"/>
          <w:highlight w:val="none"/>
          <w:lang w:val="en-US" w:eastAsia="zh-CN"/>
        </w:rPr>
        <w:t>人</w:t>
      </w:r>
    </w:p>
    <w:p w14:paraId="50573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kern w:val="0"/>
          <w:sz w:val="32"/>
          <w:szCs w:val="32"/>
          <w:highlight w:val="none"/>
          <w:lang w:val="en-US" w:eastAsia="zh-CN"/>
        </w:rPr>
        <w:t>杨  斌  中国航发贵州黎阳航空动力有限公司，本科学历，正高级工程师。</w:t>
      </w:r>
    </w:p>
    <w:p w14:paraId="2E28B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kern w:val="0"/>
          <w:sz w:val="32"/>
          <w:szCs w:val="32"/>
          <w:highlight w:val="none"/>
          <w:lang w:val="en-US" w:eastAsia="zh-CN"/>
        </w:rPr>
        <w:t>李木宣  贵州省煤矿设计研究院有限公司，硕士研究生学历，正高级工程师。</w:t>
      </w:r>
    </w:p>
    <w:p w14:paraId="6842B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eastAsia="仿宋_GB2312" w:cs="Times New Roman"/>
          <w:kern w:val="0"/>
          <w:sz w:val="32"/>
          <w:szCs w:val="32"/>
          <w:highlight w:val="none"/>
          <w:lang w:val="en-US" w:eastAsia="zh-CN"/>
        </w:rPr>
        <w:t>方  勇  贵州省水利水电勘测设计研究院有限公司，硕士研究生学历，高级信息系统项目管理师。</w:t>
      </w:r>
    </w:p>
    <w:p w14:paraId="72B03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eastAsia" w:eastAsia="仿宋_GB2312" w:cs="Times New Roman"/>
          <w:kern w:val="0"/>
          <w:sz w:val="32"/>
          <w:szCs w:val="32"/>
          <w:highlight w:val="none"/>
          <w:lang w:val="en-US" w:eastAsia="zh-CN"/>
        </w:rPr>
        <w:t>何明梅  贵州省水利水电勘测设计研究院有限公司，硕士研究生学历，高级工程师。</w:t>
      </w:r>
    </w:p>
    <w:p w14:paraId="7B00A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eastAsia" w:eastAsia="仿宋_GB2312" w:cs="Times New Roman"/>
          <w:kern w:val="0"/>
          <w:sz w:val="32"/>
          <w:szCs w:val="32"/>
          <w:highlight w:val="none"/>
          <w:lang w:val="en-US" w:eastAsia="zh-CN"/>
        </w:rPr>
        <w:t>刘  明  贵州省水利水电勘测设计研究院有限公司，硕士研究生学历，高级工程师。</w:t>
      </w:r>
    </w:p>
    <w:p w14:paraId="7E305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hanging="1600" w:hangingChars="50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eastAsia" w:eastAsia="仿宋_GB2312" w:cs="Times New Roman"/>
          <w:kern w:val="0"/>
          <w:sz w:val="32"/>
          <w:szCs w:val="32"/>
          <w:highlight w:val="none"/>
          <w:lang w:val="en-US" w:eastAsia="zh-CN"/>
        </w:rPr>
        <w:t>钱雪晋  贵州省水利水电勘测设计研究院有限公司，本科学历，正高级工程师。</w:t>
      </w:r>
    </w:p>
    <w:p w14:paraId="57C234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eastAsia" w:eastAsia="仿宋_GB2312" w:cs="Times New Roman"/>
          <w:kern w:val="0"/>
          <w:sz w:val="32"/>
          <w:szCs w:val="32"/>
          <w:highlight w:val="none"/>
          <w:lang w:val="en-US" w:eastAsia="zh-CN"/>
        </w:rPr>
        <w:t>张红光  开阳县妇幼保健院，本科学历，主任医师。</w:t>
      </w:r>
    </w:p>
    <w:p w14:paraId="3580B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eastAsia" w:eastAsia="仿宋_GB2312" w:cs="Times New Roman"/>
          <w:kern w:val="0"/>
          <w:sz w:val="32"/>
          <w:szCs w:val="32"/>
          <w:highlight w:val="none"/>
          <w:lang w:val="en-US" w:eastAsia="zh-CN"/>
        </w:rPr>
        <w:t>史红敏  贵州中医药大学时珍学院，硕士研究生学历，副教授。</w:t>
      </w:r>
    </w:p>
    <w:p w14:paraId="32CF9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9.</w:t>
      </w:r>
      <w:r>
        <w:rPr>
          <w:rFonts w:hint="eastAsia" w:eastAsia="仿宋_GB2312" w:cs="Times New Roman"/>
          <w:kern w:val="0"/>
          <w:sz w:val="32"/>
          <w:szCs w:val="32"/>
          <w:highlight w:val="none"/>
          <w:lang w:val="en-US" w:eastAsia="zh-CN"/>
        </w:rPr>
        <w:t>熊齐超  贵州中医药大学时珍学院，硕士研究生学历，高级信息系统项目管理师。</w:t>
      </w:r>
    </w:p>
    <w:p w14:paraId="4BFA1E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10.</w:t>
      </w:r>
      <w:r>
        <w:rPr>
          <w:rFonts w:hint="eastAsia" w:eastAsia="仿宋_GB2312" w:cs="Times New Roman"/>
          <w:kern w:val="0"/>
          <w:sz w:val="32"/>
          <w:szCs w:val="32"/>
          <w:highlight w:val="none"/>
          <w:lang w:val="en-US" w:eastAsia="zh-CN"/>
        </w:rPr>
        <w:t>张贤娴  贵阳康养职业大学，博士研究生学历。</w:t>
      </w:r>
    </w:p>
    <w:p w14:paraId="34D39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11.</w:t>
      </w:r>
      <w:r>
        <w:rPr>
          <w:rFonts w:hint="eastAsia" w:eastAsia="仿宋_GB2312" w:cs="Times New Roman"/>
          <w:kern w:val="0"/>
          <w:sz w:val="32"/>
          <w:szCs w:val="32"/>
          <w:highlight w:val="none"/>
          <w:lang w:val="en-US" w:eastAsia="zh-CN"/>
        </w:rPr>
        <w:t>石秋月  贵阳康养职业大学，博士研究生学历。</w:t>
      </w:r>
    </w:p>
    <w:p w14:paraId="586C5B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12.</w:t>
      </w:r>
      <w:r>
        <w:rPr>
          <w:rFonts w:hint="eastAsia" w:eastAsia="仿宋_GB2312" w:cs="Times New Roman"/>
          <w:kern w:val="0"/>
          <w:sz w:val="32"/>
          <w:szCs w:val="32"/>
          <w:highlight w:val="none"/>
          <w:lang w:val="en-US" w:eastAsia="zh-CN"/>
        </w:rPr>
        <w:t>龙燕荣  贵阳康养职业大学，博士研究生学历。</w:t>
      </w:r>
    </w:p>
    <w:p w14:paraId="6DE7B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13.</w:t>
      </w:r>
      <w:r>
        <w:rPr>
          <w:rFonts w:hint="eastAsia" w:eastAsia="仿宋_GB2312" w:cs="Times New Roman"/>
          <w:kern w:val="0"/>
          <w:sz w:val="32"/>
          <w:szCs w:val="32"/>
          <w:highlight w:val="none"/>
          <w:lang w:val="en-US" w:eastAsia="zh-CN"/>
        </w:rPr>
        <w:t>徐  琴  贵阳康养职业大学，硕士研究生学历，教授。</w:t>
      </w:r>
    </w:p>
    <w:p w14:paraId="59C425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14.</w:t>
      </w:r>
      <w:r>
        <w:rPr>
          <w:rFonts w:hint="eastAsia" w:eastAsia="仿宋_GB2312" w:cs="Times New Roman"/>
          <w:kern w:val="0"/>
          <w:sz w:val="32"/>
          <w:szCs w:val="32"/>
          <w:highlight w:val="none"/>
          <w:lang w:val="en-US" w:eastAsia="zh-CN"/>
        </w:rPr>
        <w:t>邓朝晖  贵阳康养职业大学，硕士研究生学历，教授。</w:t>
      </w:r>
    </w:p>
    <w:p w14:paraId="3D86E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15.</w:t>
      </w:r>
      <w:r>
        <w:rPr>
          <w:rFonts w:hint="eastAsia" w:eastAsia="仿宋_GB2312" w:cs="Times New Roman"/>
          <w:kern w:val="0"/>
          <w:sz w:val="32"/>
          <w:szCs w:val="32"/>
          <w:highlight w:val="none"/>
          <w:lang w:val="en-US" w:eastAsia="zh-CN"/>
        </w:rPr>
        <w:t>王  涛  贵阳康养职业大学，博士研究生学历。</w:t>
      </w:r>
    </w:p>
    <w:p w14:paraId="50AD1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16.</w:t>
      </w:r>
      <w:r>
        <w:rPr>
          <w:rFonts w:hint="eastAsia" w:eastAsia="仿宋_GB2312" w:cs="Times New Roman"/>
          <w:kern w:val="0"/>
          <w:sz w:val="32"/>
          <w:szCs w:val="32"/>
          <w:highlight w:val="none"/>
          <w:lang w:val="en-US" w:eastAsia="zh-CN"/>
        </w:rPr>
        <w:t>于二汝  贵阳康养职业大学，博士研究生学历。</w:t>
      </w:r>
    </w:p>
    <w:p w14:paraId="6E4EE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17.</w:t>
      </w:r>
      <w:r>
        <w:rPr>
          <w:rFonts w:hint="eastAsia" w:eastAsia="仿宋_GB2312" w:cs="Times New Roman"/>
          <w:kern w:val="0"/>
          <w:sz w:val="32"/>
          <w:szCs w:val="32"/>
          <w:highlight w:val="none"/>
          <w:lang w:val="en-US" w:eastAsia="zh-CN"/>
        </w:rPr>
        <w:t>李家伟  贵阳康养职业大学，博士研究生学历，高级经济师。</w:t>
      </w:r>
    </w:p>
    <w:p w14:paraId="4811D7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18.</w:t>
      </w:r>
      <w:r>
        <w:rPr>
          <w:rFonts w:hint="eastAsia" w:eastAsia="仿宋_GB2312" w:cs="Times New Roman"/>
          <w:kern w:val="0"/>
          <w:sz w:val="32"/>
          <w:szCs w:val="32"/>
          <w:highlight w:val="none"/>
          <w:lang w:val="en-US" w:eastAsia="zh-CN"/>
        </w:rPr>
        <w:t>段有发  贵阳康养职业大学，博士研究生学历。</w:t>
      </w:r>
    </w:p>
    <w:p w14:paraId="2E5E5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19.</w:t>
      </w:r>
      <w:r>
        <w:rPr>
          <w:rFonts w:hint="eastAsia" w:eastAsia="仿宋_GB2312" w:cs="Times New Roman"/>
          <w:kern w:val="0"/>
          <w:sz w:val="32"/>
          <w:szCs w:val="32"/>
          <w:highlight w:val="none"/>
          <w:lang w:val="en-US" w:eastAsia="zh-CN"/>
        </w:rPr>
        <w:t>蔡心悦  贵阳康养职业大学，博士研究生学历。</w:t>
      </w:r>
    </w:p>
    <w:p w14:paraId="79468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20.</w:t>
      </w:r>
      <w:r>
        <w:rPr>
          <w:rFonts w:hint="eastAsia" w:eastAsia="仿宋_GB2312" w:cs="Times New Roman"/>
          <w:kern w:val="0"/>
          <w:sz w:val="32"/>
          <w:szCs w:val="32"/>
          <w:highlight w:val="none"/>
          <w:lang w:val="en-US" w:eastAsia="zh-CN"/>
        </w:rPr>
        <w:t>刘  伟  江南机电设计研究所，硕士研究生学历，正高级工程师。</w:t>
      </w:r>
    </w:p>
    <w:p w14:paraId="6C3B7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21.</w:t>
      </w:r>
      <w:r>
        <w:rPr>
          <w:rFonts w:hint="eastAsia" w:eastAsia="仿宋_GB2312" w:cs="Times New Roman"/>
          <w:kern w:val="0"/>
          <w:sz w:val="32"/>
          <w:szCs w:val="32"/>
          <w:highlight w:val="none"/>
          <w:lang w:val="en-US" w:eastAsia="zh-CN"/>
        </w:rPr>
        <w:t>付才权  贵州成黔企业（集团）有限公司，硕士研究生学历，高级经济师。</w:t>
      </w:r>
    </w:p>
    <w:p w14:paraId="7391D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22.</w:t>
      </w:r>
      <w:r>
        <w:rPr>
          <w:rFonts w:hint="eastAsia" w:eastAsia="仿宋_GB2312" w:cs="Times New Roman"/>
          <w:kern w:val="0"/>
          <w:sz w:val="32"/>
          <w:szCs w:val="32"/>
          <w:highlight w:val="none"/>
          <w:lang w:val="en-US" w:eastAsia="zh-CN"/>
        </w:rPr>
        <w:t>周永峰  贵州成黔企业（集团）有限公司，硕士研究生学历，高级工程师。</w:t>
      </w:r>
    </w:p>
    <w:p w14:paraId="24940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23.</w:t>
      </w:r>
      <w:r>
        <w:rPr>
          <w:rFonts w:hint="eastAsia" w:eastAsia="仿宋_GB2312" w:cs="Times New Roman"/>
          <w:kern w:val="0"/>
          <w:sz w:val="32"/>
          <w:szCs w:val="32"/>
          <w:highlight w:val="none"/>
          <w:lang w:val="en-US" w:eastAsia="zh-CN"/>
        </w:rPr>
        <w:t>陈  媛  贵州振华风光半导体股份有限公司，硕士研究生，高级工程师。</w:t>
      </w:r>
    </w:p>
    <w:p w14:paraId="5C25C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24.</w:t>
      </w:r>
      <w:r>
        <w:rPr>
          <w:rFonts w:hint="eastAsia" w:eastAsia="仿宋_GB2312" w:cs="Times New Roman"/>
          <w:kern w:val="0"/>
          <w:sz w:val="32"/>
          <w:szCs w:val="32"/>
          <w:highlight w:val="none"/>
          <w:lang w:val="en-US" w:eastAsia="zh-CN"/>
        </w:rPr>
        <w:t>张显亭  贵州振华风光半导体股份有限公司，硕士研究生，高级工程师。</w:t>
      </w:r>
    </w:p>
    <w:p w14:paraId="4225B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25.</w:t>
      </w:r>
      <w:r>
        <w:rPr>
          <w:rFonts w:hint="eastAsia" w:eastAsia="仿宋_GB2312" w:cs="Times New Roman"/>
          <w:kern w:val="0"/>
          <w:sz w:val="32"/>
          <w:szCs w:val="32"/>
          <w:highlight w:val="none"/>
          <w:lang w:val="en-US" w:eastAsia="zh-CN"/>
        </w:rPr>
        <w:t>赵晓凡  贵州振华风光半导体股份有限公司，博士研究生学历。</w:t>
      </w:r>
    </w:p>
    <w:p w14:paraId="5254A3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26.</w:t>
      </w:r>
      <w:r>
        <w:rPr>
          <w:rFonts w:hint="eastAsia" w:eastAsia="仿宋_GB2312" w:cs="Times New Roman"/>
          <w:kern w:val="0"/>
          <w:sz w:val="32"/>
          <w:szCs w:val="32"/>
          <w:highlight w:val="none"/>
          <w:lang w:val="en-US" w:eastAsia="zh-CN"/>
        </w:rPr>
        <w:t>马英中  中国航发贵州黎阳航空动力有限公司，博士研究生学历。</w:t>
      </w:r>
    </w:p>
    <w:p w14:paraId="00B99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27.</w:t>
      </w:r>
      <w:r>
        <w:rPr>
          <w:rFonts w:hint="eastAsia" w:eastAsia="仿宋_GB2312" w:cs="Times New Roman"/>
          <w:kern w:val="0"/>
          <w:sz w:val="32"/>
          <w:szCs w:val="32"/>
          <w:highlight w:val="none"/>
          <w:lang w:val="en-US" w:eastAsia="zh-CN"/>
        </w:rPr>
        <w:t>袁士翀  贵州航宇科技发展股份有限公司，硕士研究生，高级工程师。</w:t>
      </w:r>
    </w:p>
    <w:p w14:paraId="0B8990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28.</w:t>
      </w:r>
      <w:r>
        <w:rPr>
          <w:rFonts w:hint="eastAsia" w:eastAsia="仿宋_GB2312" w:cs="Times New Roman"/>
          <w:kern w:val="0"/>
          <w:sz w:val="32"/>
          <w:szCs w:val="32"/>
          <w:highlight w:val="none"/>
          <w:lang w:val="en-US" w:eastAsia="zh-CN"/>
        </w:rPr>
        <w:t>杨良会  贵州航宇科技发展股份有限公司，硕士研究生，高级工程师。</w:t>
      </w:r>
    </w:p>
    <w:p w14:paraId="131D94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29.</w:t>
      </w:r>
      <w:r>
        <w:rPr>
          <w:rFonts w:hint="eastAsia" w:eastAsia="仿宋_GB2312" w:cs="Times New Roman"/>
          <w:kern w:val="0"/>
          <w:sz w:val="32"/>
          <w:szCs w:val="32"/>
          <w:highlight w:val="none"/>
          <w:lang w:val="en-US" w:eastAsia="zh-CN"/>
        </w:rPr>
        <w:t>马存强  贵州航宇科技发展股份有限公司，博士研究生，高级工程师。</w:t>
      </w:r>
    </w:p>
    <w:p w14:paraId="5F9969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30.</w:t>
      </w:r>
      <w:r>
        <w:rPr>
          <w:rFonts w:hint="eastAsia" w:eastAsia="仿宋_GB2312" w:cs="Times New Roman"/>
          <w:kern w:val="0"/>
          <w:sz w:val="32"/>
          <w:szCs w:val="32"/>
          <w:highlight w:val="none"/>
          <w:lang w:val="en-US" w:eastAsia="zh-CN"/>
        </w:rPr>
        <w:t>杨琴琴  贵阳中安科技集团有限公司，硕士研究生学历，国家级专精特新“小巨人”企业，每年可自主推荐认定1名当年新引进、具有本科以上学历同层次人才。</w:t>
      </w:r>
    </w:p>
    <w:p w14:paraId="291A96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31.</w:t>
      </w:r>
      <w:r>
        <w:rPr>
          <w:rFonts w:hint="eastAsia" w:eastAsia="仿宋_GB2312" w:cs="Times New Roman"/>
          <w:kern w:val="0"/>
          <w:sz w:val="32"/>
          <w:szCs w:val="32"/>
          <w:highlight w:val="none"/>
          <w:lang w:val="en-US" w:eastAsia="zh-CN"/>
        </w:rPr>
        <w:t>陈治龙  中共开阳县委党校，硕士研究生，高级讲师。</w:t>
      </w:r>
    </w:p>
    <w:p w14:paraId="640B1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32.</w:t>
      </w:r>
      <w:r>
        <w:rPr>
          <w:rFonts w:hint="eastAsia" w:eastAsia="仿宋_GB2312" w:cs="Times New Roman"/>
          <w:kern w:val="0"/>
          <w:sz w:val="32"/>
          <w:szCs w:val="32"/>
          <w:highlight w:val="none"/>
          <w:lang w:val="en-US" w:eastAsia="zh-CN"/>
        </w:rPr>
        <w:t>许培磊  江南机电设计研究所，博士研究生。</w:t>
      </w:r>
    </w:p>
    <w:p w14:paraId="3BF9A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33.</w:t>
      </w:r>
      <w:r>
        <w:rPr>
          <w:rFonts w:hint="eastAsia" w:eastAsia="仿宋_GB2312" w:cs="Times New Roman"/>
          <w:kern w:val="0"/>
          <w:sz w:val="32"/>
          <w:szCs w:val="32"/>
          <w:highlight w:val="none"/>
          <w:lang w:val="en-US" w:eastAsia="zh-CN"/>
        </w:rPr>
        <w:t>蒋永康  贵州航天计量测试技术研究所，博士研究生学历。</w:t>
      </w:r>
    </w:p>
    <w:p w14:paraId="612D5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34.</w:t>
      </w:r>
      <w:r>
        <w:rPr>
          <w:rFonts w:hint="eastAsia" w:eastAsia="仿宋_GB2312" w:cs="Times New Roman"/>
          <w:kern w:val="0"/>
          <w:sz w:val="32"/>
          <w:szCs w:val="32"/>
          <w:highlight w:val="none"/>
          <w:lang w:val="en-US" w:eastAsia="zh-CN"/>
        </w:rPr>
        <w:t>王传福  贵阳中安科技集团有限公司生产厂长，按在贵阳贵安重点发展产业企业中的创新研发岗位工作，具有较强创新研发能力，且上年度工资性收入达到相应额度的人才认定。</w:t>
      </w:r>
    </w:p>
    <w:p w14:paraId="3B05B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35.</w:t>
      </w:r>
      <w:r>
        <w:rPr>
          <w:rFonts w:hint="eastAsia" w:eastAsia="仿宋_GB2312" w:cs="Times New Roman"/>
          <w:kern w:val="0"/>
          <w:sz w:val="32"/>
          <w:szCs w:val="32"/>
          <w:highlight w:val="none"/>
          <w:lang w:val="en-US" w:eastAsia="zh-CN"/>
        </w:rPr>
        <w:t>李兴友  贵阳铝镁设计研究院有限公司，硕士研究生学历，高级工程师。</w:t>
      </w:r>
    </w:p>
    <w:p w14:paraId="1DF30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36.</w:t>
      </w:r>
      <w:r>
        <w:rPr>
          <w:rFonts w:hint="eastAsia" w:eastAsia="仿宋_GB2312" w:cs="Times New Roman"/>
          <w:kern w:val="0"/>
          <w:sz w:val="32"/>
          <w:szCs w:val="32"/>
          <w:highlight w:val="none"/>
          <w:lang w:val="en-US" w:eastAsia="zh-CN"/>
        </w:rPr>
        <w:t>郑  冰  贵州地矿基础工程有限公司，本科学历，正高级工程师。</w:t>
      </w:r>
    </w:p>
    <w:p w14:paraId="7FF30D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37.</w:t>
      </w:r>
      <w:r>
        <w:rPr>
          <w:rFonts w:hint="eastAsia" w:eastAsia="仿宋_GB2312" w:cs="Times New Roman"/>
          <w:kern w:val="0"/>
          <w:sz w:val="32"/>
          <w:szCs w:val="32"/>
          <w:highlight w:val="none"/>
          <w:lang w:val="en-US" w:eastAsia="zh-CN"/>
        </w:rPr>
        <w:t>李  欣  贵阳职业技术学院，硕士研究生学历，正高级工程师。</w:t>
      </w:r>
    </w:p>
    <w:p w14:paraId="298D54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38.</w:t>
      </w:r>
      <w:r>
        <w:rPr>
          <w:rFonts w:hint="eastAsia" w:eastAsia="仿宋_GB2312" w:cs="Times New Roman"/>
          <w:kern w:val="0"/>
          <w:sz w:val="32"/>
          <w:szCs w:val="32"/>
          <w:highlight w:val="none"/>
          <w:lang w:val="en-US" w:eastAsia="zh-CN"/>
        </w:rPr>
        <w:t>何  斌  中国振华（集团）新云电子元器件有限责任公司（国营第四三二六厂），博士研究生学历。</w:t>
      </w:r>
    </w:p>
    <w:p w14:paraId="29A27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39.</w:t>
      </w:r>
      <w:r>
        <w:rPr>
          <w:rFonts w:hint="eastAsia" w:eastAsia="仿宋_GB2312" w:cs="Times New Roman"/>
          <w:kern w:val="0"/>
          <w:sz w:val="32"/>
          <w:szCs w:val="32"/>
          <w:highlight w:val="none"/>
          <w:lang w:val="en-US" w:eastAsia="zh-CN"/>
        </w:rPr>
        <w:t>国联坤  贵州振华群英电器有限公司（国营第八九一厂）电磁继电器事业部技术主任，本科学历，工程师，按在贵阳贵安重点发展产业企业中的创新研发岗位工作，具有较强创新研发能力，且上年度工资性收入达到相应额度的人才认定。</w:t>
      </w:r>
    </w:p>
    <w:p w14:paraId="4142E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40.</w:t>
      </w:r>
      <w:r>
        <w:rPr>
          <w:rFonts w:hint="eastAsia" w:eastAsia="仿宋_GB2312" w:cs="Times New Roman"/>
          <w:kern w:val="0"/>
          <w:sz w:val="32"/>
          <w:szCs w:val="32"/>
          <w:highlight w:val="none"/>
          <w:lang w:val="en-US" w:eastAsia="zh-CN"/>
        </w:rPr>
        <w:t>马  兴  贵州振华群英电器有限公司（国营第八九一厂）零件事业部电镀工艺技术员，本科学历，工程师，按在贵阳贵安重点发展产业企业中的创新研发岗位工作，具有较强创新研发能力，且上年度工资性收入达到相应额度的人才认定。</w:t>
      </w:r>
    </w:p>
    <w:p w14:paraId="4C3EE1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41.</w:t>
      </w:r>
      <w:r>
        <w:rPr>
          <w:rFonts w:hint="eastAsia" w:eastAsia="仿宋_GB2312" w:cs="Times New Roman"/>
          <w:kern w:val="0"/>
          <w:sz w:val="32"/>
          <w:szCs w:val="32"/>
          <w:highlight w:val="none"/>
          <w:lang w:val="en-US" w:eastAsia="zh-CN"/>
        </w:rPr>
        <w:t>张路非  贵州振华群英电器有限公司（国营第八九一厂）工艺技术主任，本科学历，高级工程师，按在贵阳贵安重点发展产业企业中的创新研发岗位工作，具有较强创新研发能力，且上年度工资性收入达到相应额度的人才认定。</w:t>
      </w:r>
    </w:p>
    <w:p w14:paraId="61FAF9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42.</w:t>
      </w:r>
      <w:r>
        <w:rPr>
          <w:rFonts w:hint="eastAsia" w:eastAsia="仿宋_GB2312" w:cs="Times New Roman"/>
          <w:kern w:val="0"/>
          <w:sz w:val="32"/>
          <w:szCs w:val="32"/>
          <w:highlight w:val="none"/>
          <w:lang w:val="en-US" w:eastAsia="zh-CN"/>
        </w:rPr>
        <w:t>彭体康  贵州振华群英电器有限公司（国营第八九一厂）研发中心产品研发技术员，本科学历，工程师，按在贵阳贵安重点发展产业企业中的创新研发岗位工作，具有较强创新研发能力，且上年度工资性收入达到相应额度的人才认定。</w:t>
      </w:r>
    </w:p>
    <w:p w14:paraId="106329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43.</w:t>
      </w:r>
      <w:r>
        <w:rPr>
          <w:rFonts w:hint="eastAsia" w:eastAsia="仿宋_GB2312" w:cs="Times New Roman"/>
          <w:kern w:val="0"/>
          <w:sz w:val="32"/>
          <w:szCs w:val="32"/>
          <w:highlight w:val="none"/>
          <w:lang w:val="en-US" w:eastAsia="zh-CN"/>
        </w:rPr>
        <w:t>周先彦  贵州振华群英电器有限公司（国营第八九一厂）零件事业部电镀工艺技术员，本科学历，工程师，按在贵阳贵安重点发展产业企业中的创新研发岗位工作，具有较强创新研发能力，且上年度工资性收入达到相应额度的人才认定。</w:t>
      </w:r>
    </w:p>
    <w:p w14:paraId="6B6845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44.</w:t>
      </w:r>
      <w:r>
        <w:rPr>
          <w:rFonts w:hint="eastAsia" w:eastAsia="仿宋_GB2312" w:cs="Times New Roman"/>
          <w:kern w:val="0"/>
          <w:sz w:val="32"/>
          <w:szCs w:val="32"/>
          <w:highlight w:val="none"/>
          <w:lang w:val="en-US" w:eastAsia="zh-CN"/>
        </w:rPr>
        <w:t>何云山  贵州振华群英电器有限公司（国营第八九一厂）接触器事业部副部长，本科学历，工程师，按在贵阳贵安重点发展产业企业中的创新研发岗位工作，具有较强创新研发能力，且上年度工资性收入达到相应额度的人才认定。</w:t>
      </w:r>
    </w:p>
    <w:p w14:paraId="199D9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45.</w:t>
      </w:r>
      <w:r>
        <w:rPr>
          <w:rFonts w:hint="eastAsia" w:eastAsia="仿宋_GB2312" w:cs="Times New Roman"/>
          <w:kern w:val="0"/>
          <w:sz w:val="32"/>
          <w:szCs w:val="32"/>
          <w:highlight w:val="none"/>
          <w:lang w:val="en-US" w:eastAsia="zh-CN"/>
        </w:rPr>
        <w:t>谭金亚  贵州振华群英电器有限公司（国营第八九一厂）配电组件事业部产品工艺技术员，本科学历，工程师，按在贵阳贵安重点发展产业企业中的创新研发岗位工作，具有较强创新研发能力，且上年度工资性收入达到相应额度的人才认定。</w:t>
      </w:r>
    </w:p>
    <w:p w14:paraId="576BF4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46.</w:t>
      </w:r>
      <w:r>
        <w:rPr>
          <w:rFonts w:hint="eastAsia" w:eastAsia="仿宋_GB2312" w:cs="Times New Roman"/>
          <w:kern w:val="0"/>
          <w:sz w:val="32"/>
          <w:szCs w:val="32"/>
          <w:highlight w:val="none"/>
          <w:lang w:val="en-US" w:eastAsia="zh-CN"/>
        </w:rPr>
        <w:t>周  敬  贵州振华群英电器有限公司（国营第八九一厂）装配二车间技术员，本科学历，工程师，按在贵阳贵安重点发展产业企业中的创新研发岗位工作，具有较强创新研发能力，且上年度工资性收入达到相应额度的人才认定。</w:t>
      </w:r>
    </w:p>
    <w:p w14:paraId="39AA4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47.</w:t>
      </w:r>
      <w:r>
        <w:rPr>
          <w:rFonts w:hint="eastAsia" w:eastAsia="仿宋_GB2312" w:cs="Times New Roman"/>
          <w:kern w:val="0"/>
          <w:sz w:val="32"/>
          <w:szCs w:val="32"/>
          <w:highlight w:val="none"/>
          <w:lang w:val="en-US" w:eastAsia="zh-CN"/>
        </w:rPr>
        <w:t>陈  松  贵州振华群英电器有限公司（国营第八九一厂）电磁继电器事业部技术员，本科学历，工程师，按在贵阳贵安重点发展产业企业中的创新研发岗位工作，具有较强创新研发能力，且上年度工资性收入达到相应额度的人才认定。</w:t>
      </w:r>
    </w:p>
    <w:p w14:paraId="081C7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48.</w:t>
      </w:r>
      <w:r>
        <w:rPr>
          <w:rFonts w:hint="eastAsia" w:eastAsia="仿宋_GB2312" w:cs="Times New Roman"/>
          <w:kern w:val="0"/>
          <w:sz w:val="32"/>
          <w:szCs w:val="32"/>
          <w:highlight w:val="none"/>
          <w:lang w:val="en-US" w:eastAsia="zh-CN"/>
        </w:rPr>
        <w:t>吴良周  贵州振华群英电器有限公司（国营第八九一厂）模具车间技术员，本科学历，工程师，按在贵阳贵安重点发展产业企业中的创新研发岗位工作，具有较强创新研发能力，且上年度工资性收入达到相应额度的人才认定。</w:t>
      </w:r>
    </w:p>
    <w:p w14:paraId="6A693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49.</w:t>
      </w:r>
      <w:r>
        <w:rPr>
          <w:rFonts w:hint="eastAsia" w:eastAsia="仿宋_GB2312" w:cs="Times New Roman"/>
          <w:kern w:val="0"/>
          <w:sz w:val="32"/>
          <w:szCs w:val="32"/>
          <w:highlight w:val="none"/>
          <w:lang w:val="en-US" w:eastAsia="zh-CN"/>
        </w:rPr>
        <w:t>谭  从  贵州振华群英电器有限公司（国营第八九一厂）装配二车间技术员，本科学历，工程师，按在贵阳贵安重点发展产业企业中的创新研发岗位工作，具有较强创新研发能力，且上年度工资性收入达到相应额度的人才认定。</w:t>
      </w:r>
    </w:p>
    <w:p w14:paraId="466F9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50.</w:t>
      </w:r>
      <w:r>
        <w:rPr>
          <w:rFonts w:hint="eastAsia" w:eastAsia="仿宋_GB2312" w:cs="Times New Roman"/>
          <w:kern w:val="0"/>
          <w:sz w:val="32"/>
          <w:szCs w:val="32"/>
          <w:highlight w:val="none"/>
          <w:lang w:val="en-US" w:eastAsia="zh-CN"/>
        </w:rPr>
        <w:t>张良飞  贵州振华群英电器有限公司（国营第八九一厂）装配二车间技术员，本科学历，工程师，按在贵阳贵安重点发展产业企业中的创新研发岗位工作，具有较强创新研发能力，且上年度工资性收入达到相应额度的人才认定。</w:t>
      </w:r>
    </w:p>
    <w:p w14:paraId="0C5981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51.</w:t>
      </w:r>
      <w:r>
        <w:rPr>
          <w:rFonts w:hint="eastAsia" w:eastAsia="仿宋_GB2312" w:cs="Times New Roman"/>
          <w:kern w:val="0"/>
          <w:sz w:val="32"/>
          <w:szCs w:val="32"/>
          <w:highlight w:val="none"/>
          <w:lang w:val="en-US" w:eastAsia="zh-CN"/>
        </w:rPr>
        <w:t>王江华  贵州振华群英电器有限公司（国营第八九一厂）研发中心技术员，本科学历，高级工程师，按在贵阳贵安重点发展产业企业中的创新研发岗位工作，具有较强创新研发能力，且上年度工资性收入达到相应额度的人才认定。</w:t>
      </w:r>
    </w:p>
    <w:p w14:paraId="4B889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52.</w:t>
      </w:r>
      <w:r>
        <w:rPr>
          <w:rFonts w:hint="eastAsia" w:eastAsia="仿宋_GB2312" w:cs="Times New Roman"/>
          <w:kern w:val="0"/>
          <w:sz w:val="32"/>
          <w:szCs w:val="32"/>
          <w:highlight w:val="none"/>
          <w:lang w:val="en-US" w:eastAsia="zh-CN"/>
        </w:rPr>
        <w:t>吴端健  贵州振华群英电器有限公司（国营第八九一厂）科技处工艺技术员，本科学历，工程师，按在贵阳贵安重点发展产业企业中的创新研发岗位工作，具有较强创新研发能力，且上年度工资性收入达到相应额度的人才认定。</w:t>
      </w:r>
    </w:p>
    <w:p w14:paraId="3188B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53.</w:t>
      </w:r>
      <w:r>
        <w:rPr>
          <w:rFonts w:hint="eastAsia" w:eastAsia="仿宋_GB2312" w:cs="Times New Roman"/>
          <w:kern w:val="0"/>
          <w:sz w:val="32"/>
          <w:szCs w:val="32"/>
          <w:highlight w:val="none"/>
          <w:lang w:val="en-US" w:eastAsia="zh-CN"/>
        </w:rPr>
        <w:t>刘海浪  贵州振华群英电器有限公司（国营第八九一厂），硕士研究生学历，工程师，国家级专精特新“小巨人”企业，每年可自主推荐认定1名当年新引进、具有本科以上学历同层次人才。</w:t>
      </w:r>
    </w:p>
    <w:p w14:paraId="657FC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54.</w:t>
      </w:r>
      <w:r>
        <w:rPr>
          <w:rFonts w:hint="eastAsia" w:eastAsia="仿宋_GB2312" w:cs="Times New Roman"/>
          <w:kern w:val="0"/>
          <w:sz w:val="32"/>
          <w:szCs w:val="32"/>
          <w:highlight w:val="none"/>
          <w:lang w:val="en-US" w:eastAsia="zh-CN"/>
        </w:rPr>
        <w:t>雷巧林  中国振华集团云科电子有限公司，硕士研究生学历，高级工程师。</w:t>
      </w:r>
    </w:p>
    <w:p w14:paraId="11CBB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55.</w:t>
      </w:r>
      <w:r>
        <w:rPr>
          <w:rFonts w:hint="eastAsia" w:eastAsia="仿宋_GB2312" w:cs="Times New Roman"/>
          <w:kern w:val="0"/>
          <w:sz w:val="32"/>
          <w:szCs w:val="32"/>
          <w:highlight w:val="none"/>
          <w:lang w:val="en-US" w:eastAsia="zh-CN"/>
        </w:rPr>
        <w:t>喻振宁  中国振华集团云科电子有限公司，硕士研究生学历，高级工程师。</w:t>
      </w:r>
    </w:p>
    <w:p w14:paraId="2E6E4D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56.</w:t>
      </w:r>
      <w:r>
        <w:rPr>
          <w:rFonts w:hint="eastAsia" w:eastAsia="仿宋_GB2312" w:cs="Times New Roman"/>
          <w:kern w:val="0"/>
          <w:sz w:val="32"/>
          <w:szCs w:val="32"/>
          <w:highlight w:val="none"/>
          <w:lang w:val="en-US" w:eastAsia="zh-CN"/>
        </w:rPr>
        <w:t>贺  勇  中国振华集团云科电子有限公司，硕士研究生学历，高级工程师。</w:t>
      </w:r>
    </w:p>
    <w:p w14:paraId="2B3FD6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default"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57.张卫国  贵州航宇科技发展股份有限公司设备保障部经理，本科学历，按在贵阳贵安重点发展产业企业中的创新研发岗位工作，具有较强创新研发能力，且上年度工资性收入达到相应额度的人才认定。</w:t>
      </w:r>
      <w:bookmarkStart w:id="0" w:name="_GoBack"/>
      <w:bookmarkEnd w:id="0"/>
    </w:p>
    <w:sectPr>
      <w:footerReference r:id="rId3" w:type="default"/>
      <w:pgSz w:w="11906" w:h="16838"/>
      <w:pgMar w:top="2098" w:right="1474" w:bottom="1984" w:left="1587" w:header="851" w:footer="141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24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AF72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9AF72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GIxMjNkZmFjOTk0NWQxOGZmZGE4NWZlMzNmMDEifQ=="/>
    <w:docVar w:name="KSO_WPS_MARK_KEY" w:val="eb71e286-fa2c-44c8-b801-18206eef011b"/>
  </w:docVars>
  <w:rsids>
    <w:rsidRoot w:val="4D115E53"/>
    <w:rsid w:val="004C7222"/>
    <w:rsid w:val="00B65F75"/>
    <w:rsid w:val="00EF7359"/>
    <w:rsid w:val="01C40B29"/>
    <w:rsid w:val="01F058A5"/>
    <w:rsid w:val="0284401D"/>
    <w:rsid w:val="02ED6C77"/>
    <w:rsid w:val="036D37D1"/>
    <w:rsid w:val="03D80399"/>
    <w:rsid w:val="05305CAB"/>
    <w:rsid w:val="05994690"/>
    <w:rsid w:val="05A048A0"/>
    <w:rsid w:val="06134F5C"/>
    <w:rsid w:val="06C645FF"/>
    <w:rsid w:val="07226BDE"/>
    <w:rsid w:val="07B611C8"/>
    <w:rsid w:val="07C27DA1"/>
    <w:rsid w:val="07D305E7"/>
    <w:rsid w:val="07D32EE4"/>
    <w:rsid w:val="08A84386"/>
    <w:rsid w:val="08F05F80"/>
    <w:rsid w:val="094323C3"/>
    <w:rsid w:val="096C3CE8"/>
    <w:rsid w:val="09F8748A"/>
    <w:rsid w:val="0B5C0197"/>
    <w:rsid w:val="0C8E79DC"/>
    <w:rsid w:val="0D266316"/>
    <w:rsid w:val="0D837D9E"/>
    <w:rsid w:val="0E4304EF"/>
    <w:rsid w:val="0E586D3D"/>
    <w:rsid w:val="0F726C95"/>
    <w:rsid w:val="10654139"/>
    <w:rsid w:val="112E3702"/>
    <w:rsid w:val="11FE0EBC"/>
    <w:rsid w:val="122155AB"/>
    <w:rsid w:val="12DB6F0E"/>
    <w:rsid w:val="141C0605"/>
    <w:rsid w:val="14A71722"/>
    <w:rsid w:val="14ED6A81"/>
    <w:rsid w:val="15350D2C"/>
    <w:rsid w:val="153E45AB"/>
    <w:rsid w:val="16FA7517"/>
    <w:rsid w:val="17355F87"/>
    <w:rsid w:val="1753027A"/>
    <w:rsid w:val="17706153"/>
    <w:rsid w:val="17B11C03"/>
    <w:rsid w:val="18944240"/>
    <w:rsid w:val="18B060B9"/>
    <w:rsid w:val="19063EC8"/>
    <w:rsid w:val="193B0B3B"/>
    <w:rsid w:val="19F3727E"/>
    <w:rsid w:val="19F62958"/>
    <w:rsid w:val="1AF20311"/>
    <w:rsid w:val="1B1D008A"/>
    <w:rsid w:val="1BB05AD7"/>
    <w:rsid w:val="1BEC6A77"/>
    <w:rsid w:val="1C131119"/>
    <w:rsid w:val="1C1521C7"/>
    <w:rsid w:val="1C297152"/>
    <w:rsid w:val="1C990953"/>
    <w:rsid w:val="1CB74FD5"/>
    <w:rsid w:val="1CFC1B6A"/>
    <w:rsid w:val="1D0A3BBC"/>
    <w:rsid w:val="1D6D147E"/>
    <w:rsid w:val="1DB06245"/>
    <w:rsid w:val="1E3A4FF3"/>
    <w:rsid w:val="1E8114DA"/>
    <w:rsid w:val="1E824A5E"/>
    <w:rsid w:val="1F2D4C72"/>
    <w:rsid w:val="1FC65304"/>
    <w:rsid w:val="208215E2"/>
    <w:rsid w:val="20F2616E"/>
    <w:rsid w:val="20F87163"/>
    <w:rsid w:val="213A1661"/>
    <w:rsid w:val="216554EC"/>
    <w:rsid w:val="222D4EAB"/>
    <w:rsid w:val="22B21107"/>
    <w:rsid w:val="23047E2E"/>
    <w:rsid w:val="23404A07"/>
    <w:rsid w:val="23504EDB"/>
    <w:rsid w:val="24176F01"/>
    <w:rsid w:val="244239CC"/>
    <w:rsid w:val="245069F5"/>
    <w:rsid w:val="24825600"/>
    <w:rsid w:val="25562CAE"/>
    <w:rsid w:val="25AC52FA"/>
    <w:rsid w:val="25E067DF"/>
    <w:rsid w:val="267A1A24"/>
    <w:rsid w:val="269E48EA"/>
    <w:rsid w:val="279322C3"/>
    <w:rsid w:val="27E77793"/>
    <w:rsid w:val="28965BAC"/>
    <w:rsid w:val="28A366CC"/>
    <w:rsid w:val="29D06D26"/>
    <w:rsid w:val="2A7F38E0"/>
    <w:rsid w:val="2AA9206F"/>
    <w:rsid w:val="2B741B4E"/>
    <w:rsid w:val="2C4A4046"/>
    <w:rsid w:val="2C645F15"/>
    <w:rsid w:val="2CBF3DCB"/>
    <w:rsid w:val="2D5223B8"/>
    <w:rsid w:val="2D8F4537"/>
    <w:rsid w:val="2E215EE7"/>
    <w:rsid w:val="2E2A0F0D"/>
    <w:rsid w:val="2EE01ADF"/>
    <w:rsid w:val="2F416711"/>
    <w:rsid w:val="2F4222D9"/>
    <w:rsid w:val="30210DCE"/>
    <w:rsid w:val="30DF67EA"/>
    <w:rsid w:val="30F016DF"/>
    <w:rsid w:val="326E6078"/>
    <w:rsid w:val="3375060D"/>
    <w:rsid w:val="338E139F"/>
    <w:rsid w:val="33E42EA4"/>
    <w:rsid w:val="34BD3484"/>
    <w:rsid w:val="34D13BF8"/>
    <w:rsid w:val="35F72828"/>
    <w:rsid w:val="36051EEA"/>
    <w:rsid w:val="361952DB"/>
    <w:rsid w:val="36514E31"/>
    <w:rsid w:val="37242C02"/>
    <w:rsid w:val="37B74B4D"/>
    <w:rsid w:val="37EA0CAF"/>
    <w:rsid w:val="387E2395"/>
    <w:rsid w:val="38CC4F87"/>
    <w:rsid w:val="391F7497"/>
    <w:rsid w:val="39994E09"/>
    <w:rsid w:val="39F57851"/>
    <w:rsid w:val="39FD3F7E"/>
    <w:rsid w:val="3A40062A"/>
    <w:rsid w:val="3A4609AF"/>
    <w:rsid w:val="3A67053C"/>
    <w:rsid w:val="3AE3007B"/>
    <w:rsid w:val="3BB7662C"/>
    <w:rsid w:val="3C0C1376"/>
    <w:rsid w:val="3D743D89"/>
    <w:rsid w:val="3D833074"/>
    <w:rsid w:val="3DD53DE0"/>
    <w:rsid w:val="3F5C1E6A"/>
    <w:rsid w:val="3F89592D"/>
    <w:rsid w:val="4004681C"/>
    <w:rsid w:val="41690E10"/>
    <w:rsid w:val="42D57D7C"/>
    <w:rsid w:val="43E41786"/>
    <w:rsid w:val="442257F6"/>
    <w:rsid w:val="45D501BE"/>
    <w:rsid w:val="468510C9"/>
    <w:rsid w:val="46BA0913"/>
    <w:rsid w:val="48301B60"/>
    <w:rsid w:val="483B3690"/>
    <w:rsid w:val="48833E5F"/>
    <w:rsid w:val="48E3792D"/>
    <w:rsid w:val="4911644D"/>
    <w:rsid w:val="49BC6688"/>
    <w:rsid w:val="4A9F2529"/>
    <w:rsid w:val="4B082EFB"/>
    <w:rsid w:val="4B284043"/>
    <w:rsid w:val="4B3B480F"/>
    <w:rsid w:val="4B551F60"/>
    <w:rsid w:val="4BC863A1"/>
    <w:rsid w:val="4C0A69E5"/>
    <w:rsid w:val="4C815B84"/>
    <w:rsid w:val="4D115E53"/>
    <w:rsid w:val="4D62759E"/>
    <w:rsid w:val="4DC70574"/>
    <w:rsid w:val="4F5E5F5E"/>
    <w:rsid w:val="4F67599C"/>
    <w:rsid w:val="506E71B6"/>
    <w:rsid w:val="50D21D59"/>
    <w:rsid w:val="51216B21"/>
    <w:rsid w:val="51FB63EF"/>
    <w:rsid w:val="521B67D2"/>
    <w:rsid w:val="521F5406"/>
    <w:rsid w:val="52757997"/>
    <w:rsid w:val="52AE1DD6"/>
    <w:rsid w:val="52B70660"/>
    <w:rsid w:val="535B4B68"/>
    <w:rsid w:val="537232DF"/>
    <w:rsid w:val="53E50B95"/>
    <w:rsid w:val="548155DF"/>
    <w:rsid w:val="54B0552F"/>
    <w:rsid w:val="54B214EE"/>
    <w:rsid w:val="54E56216"/>
    <w:rsid w:val="552977C0"/>
    <w:rsid w:val="555246BC"/>
    <w:rsid w:val="556A1080"/>
    <w:rsid w:val="55A31BF2"/>
    <w:rsid w:val="55D20214"/>
    <w:rsid w:val="55E65E44"/>
    <w:rsid w:val="56276A99"/>
    <w:rsid w:val="56636908"/>
    <w:rsid w:val="570E4C1C"/>
    <w:rsid w:val="571117DD"/>
    <w:rsid w:val="57636E17"/>
    <w:rsid w:val="578B3650"/>
    <w:rsid w:val="59070836"/>
    <w:rsid w:val="5A4D3AF1"/>
    <w:rsid w:val="5AC71EBD"/>
    <w:rsid w:val="5AE13383"/>
    <w:rsid w:val="5AE20339"/>
    <w:rsid w:val="5B453B3A"/>
    <w:rsid w:val="5B8854C2"/>
    <w:rsid w:val="5C083986"/>
    <w:rsid w:val="5D6310DB"/>
    <w:rsid w:val="5D821DC6"/>
    <w:rsid w:val="5D917924"/>
    <w:rsid w:val="5DB06C95"/>
    <w:rsid w:val="5DC679D6"/>
    <w:rsid w:val="5E255135"/>
    <w:rsid w:val="5E700B6C"/>
    <w:rsid w:val="5EC05278"/>
    <w:rsid w:val="5EEB0F0A"/>
    <w:rsid w:val="5EF65C3E"/>
    <w:rsid w:val="5F0D3AFB"/>
    <w:rsid w:val="5F360C2C"/>
    <w:rsid w:val="5F6EACD6"/>
    <w:rsid w:val="5F926F9A"/>
    <w:rsid w:val="5FB76A00"/>
    <w:rsid w:val="607D2B8E"/>
    <w:rsid w:val="60B96431"/>
    <w:rsid w:val="6164278C"/>
    <w:rsid w:val="617844BF"/>
    <w:rsid w:val="61CF346A"/>
    <w:rsid w:val="61D36C88"/>
    <w:rsid w:val="61E11B13"/>
    <w:rsid w:val="62EA3431"/>
    <w:rsid w:val="630C2C37"/>
    <w:rsid w:val="63891E3B"/>
    <w:rsid w:val="645912C5"/>
    <w:rsid w:val="64B259E8"/>
    <w:rsid w:val="64DA113C"/>
    <w:rsid w:val="64EA2817"/>
    <w:rsid w:val="654B3E73"/>
    <w:rsid w:val="654D732B"/>
    <w:rsid w:val="65B55737"/>
    <w:rsid w:val="66811B16"/>
    <w:rsid w:val="66BD745B"/>
    <w:rsid w:val="672C0800"/>
    <w:rsid w:val="676374F5"/>
    <w:rsid w:val="67AD1306"/>
    <w:rsid w:val="69FA5D7B"/>
    <w:rsid w:val="6A135D25"/>
    <w:rsid w:val="6A4325CB"/>
    <w:rsid w:val="6A710B76"/>
    <w:rsid w:val="6A812D5B"/>
    <w:rsid w:val="6B06197D"/>
    <w:rsid w:val="6BA06FD6"/>
    <w:rsid w:val="6BF55C83"/>
    <w:rsid w:val="6CB23C39"/>
    <w:rsid w:val="6D7351B9"/>
    <w:rsid w:val="6E157040"/>
    <w:rsid w:val="6E41084C"/>
    <w:rsid w:val="6EF96FE1"/>
    <w:rsid w:val="6F1E265B"/>
    <w:rsid w:val="6F927C55"/>
    <w:rsid w:val="6FE17364"/>
    <w:rsid w:val="6FEEBBBC"/>
    <w:rsid w:val="70113E1F"/>
    <w:rsid w:val="703B2DAB"/>
    <w:rsid w:val="704E2A69"/>
    <w:rsid w:val="70501817"/>
    <w:rsid w:val="70D07A4A"/>
    <w:rsid w:val="72A022F6"/>
    <w:rsid w:val="72E25484"/>
    <w:rsid w:val="73AB7C8F"/>
    <w:rsid w:val="73F608B2"/>
    <w:rsid w:val="743B75DB"/>
    <w:rsid w:val="744E51B3"/>
    <w:rsid w:val="74A379A0"/>
    <w:rsid w:val="74CC0400"/>
    <w:rsid w:val="759E7831"/>
    <w:rsid w:val="77A82FEC"/>
    <w:rsid w:val="77C74E7E"/>
    <w:rsid w:val="78200482"/>
    <w:rsid w:val="78436F54"/>
    <w:rsid w:val="787C45DE"/>
    <w:rsid w:val="79586206"/>
    <w:rsid w:val="79E94CFC"/>
    <w:rsid w:val="7A1645B4"/>
    <w:rsid w:val="7A4D74F2"/>
    <w:rsid w:val="7B293B1F"/>
    <w:rsid w:val="7B3D5C8A"/>
    <w:rsid w:val="7BA774D1"/>
    <w:rsid w:val="7BB575D6"/>
    <w:rsid w:val="7BFF9DAE"/>
    <w:rsid w:val="7CB91FE0"/>
    <w:rsid w:val="7CCE74A6"/>
    <w:rsid w:val="7DD86068"/>
    <w:rsid w:val="7EF71688"/>
    <w:rsid w:val="7FBD60EE"/>
    <w:rsid w:val="AADF9188"/>
    <w:rsid w:val="CE772402"/>
    <w:rsid w:val="DF07E26C"/>
    <w:rsid w:val="EFD7485A"/>
    <w:rsid w:val="F7B5E7B1"/>
    <w:rsid w:val="F7FF36E9"/>
    <w:rsid w:val="FF9DFE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600"/>
    </w:pPr>
    <w:rPr>
      <w:rFonts w:ascii="仿宋_GB2312" w:eastAsia="仿宋_GB2312"/>
      <w:sz w:val="3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font11"/>
    <w:basedOn w:val="8"/>
    <w:qFormat/>
    <w:uiPriority w:val="0"/>
    <w:rPr>
      <w:rFonts w:hint="eastAsia" w:ascii="宋体" w:hAnsi="宋体" w:eastAsia="宋体" w:cs="宋体"/>
      <w:color w:val="333333"/>
      <w:sz w:val="21"/>
      <w:szCs w:val="21"/>
      <w:u w:val="none"/>
    </w:rPr>
  </w:style>
  <w:style w:type="character" w:customStyle="1" w:styleId="10">
    <w:name w:val="font21"/>
    <w:basedOn w:val="8"/>
    <w:qFormat/>
    <w:uiPriority w:val="0"/>
    <w:rPr>
      <w:rFonts w:ascii="Segoe UI" w:hAnsi="Segoe UI" w:eastAsia="Segoe UI" w:cs="Segoe UI"/>
      <w:color w:val="333333"/>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4832</Words>
  <Characters>5063</Characters>
  <Lines>1</Lines>
  <Paragraphs>1</Paragraphs>
  <TotalTime>0</TotalTime>
  <ScaleCrop>false</ScaleCrop>
  <LinksUpToDate>false</LinksUpToDate>
  <CharactersWithSpaces>5503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2021-08-20T16:56:00Z</dcterms:created>
  <dc:creator>一帘幽梦</dc:creator>
  <cp:lastModifiedBy>花心小黑桃</cp:lastModifiedBy>
  <cp:lastPrinted>2024-06-14T07:00:00Z</cp:lastPrinted>
  <dcterms:modified xsi:type="dcterms:W3CDTF">2024-12-24T02:54:04Z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8BD2E69F94D843308530E7082529E1BE</vt:lpwstr>
  </property>
</Properties>
</file>