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E3ED8">
      <w:pPr>
        <w:keepNext w:val="0"/>
        <w:keepLines w:val="0"/>
        <w:pageBreakBefore w:val="0"/>
        <w:kinsoku/>
        <w:wordWrap/>
        <w:overflowPunct/>
        <w:topLinePunct w:val="0"/>
        <w:autoSpaceDE/>
        <w:autoSpaceDN/>
        <w:bidi w:val="0"/>
        <w:adjustRightInd/>
        <w:spacing w:line="560" w:lineRule="exact"/>
        <w:jc w:val="both"/>
        <w:textAlignment w:val="auto"/>
        <w:rPr>
          <w:rFonts w:hint="eastAsia"/>
          <w:highlight w:val="none"/>
          <w:lang w:val="en-US" w:eastAsia="zh-CN"/>
        </w:rPr>
      </w:pPr>
      <w:r>
        <w:rPr>
          <w:rFonts w:hint="default" w:ascii="Times New Roman" w:hAnsi="Times New Roman" w:eastAsia="黑体" w:cs="Times New Roman"/>
          <w:color w:val="auto"/>
          <w:sz w:val="32"/>
          <w:szCs w:val="32"/>
          <w:highlight w:val="none"/>
        </w:rPr>
        <w:t>附件</w:t>
      </w:r>
    </w:p>
    <w:p w14:paraId="31797A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600" w:lineRule="exact"/>
        <w:ind w:right="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pPr>
    </w:p>
    <w:p w14:paraId="2DCC68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Times New Roman"/>
          <w:color w:val="000000"/>
          <w:spacing w:val="-20"/>
          <w:sz w:val="44"/>
          <w:szCs w:val="44"/>
          <w:lang w:eastAsia="zh-CN"/>
        </w:rPr>
      </w:pPr>
      <w:r>
        <w:rPr>
          <w:rFonts w:hint="eastAsia" w:ascii="Times New Roman" w:hAnsi="Times New Roman" w:eastAsia="方正小标宋简体" w:cs="Times New Roman"/>
          <w:spacing w:val="-20"/>
          <w:sz w:val="44"/>
          <w:szCs w:val="44"/>
          <w:shd w:val="clear" w:color="auto" w:fill="FFFFFF"/>
        </w:rPr>
        <w:t>贵阳贵安第</w:t>
      </w:r>
      <w:r>
        <w:rPr>
          <w:rFonts w:hint="eastAsia" w:eastAsia="方正小标宋简体" w:cs="Times New Roman"/>
          <w:spacing w:val="-20"/>
          <w:sz w:val="44"/>
          <w:szCs w:val="44"/>
          <w:shd w:val="clear" w:color="auto" w:fill="FFFFFF"/>
          <w:lang w:val="en-US" w:eastAsia="zh-CN"/>
        </w:rPr>
        <w:t>三十八</w:t>
      </w:r>
      <w:r>
        <w:rPr>
          <w:rFonts w:hint="eastAsia" w:ascii="Times New Roman" w:hAnsi="Times New Roman" w:eastAsia="方正小标宋简体" w:cs="Times New Roman"/>
          <w:spacing w:val="-20"/>
          <w:sz w:val="44"/>
          <w:szCs w:val="44"/>
          <w:shd w:val="clear" w:color="auto" w:fill="FFFFFF"/>
        </w:rPr>
        <w:t>批</w:t>
      </w:r>
      <w:r>
        <w:rPr>
          <w:rFonts w:hint="eastAsia" w:ascii="方正小标宋简体" w:hAnsi="Times New Roman" w:eastAsia="方正小标宋简体" w:cs="Times New Roman"/>
          <w:color w:val="000000"/>
          <w:spacing w:val="-20"/>
          <w:sz w:val="44"/>
          <w:szCs w:val="44"/>
          <w:lang w:eastAsia="zh-CN"/>
        </w:rPr>
        <w:t>筑才卡</w:t>
      </w:r>
      <w:r>
        <w:rPr>
          <w:rFonts w:hint="eastAsia" w:ascii="方正小标宋简体" w:eastAsia="方正小标宋简体" w:cs="Times New Roman"/>
          <w:color w:val="000000"/>
          <w:spacing w:val="-20"/>
          <w:sz w:val="44"/>
          <w:szCs w:val="44"/>
          <w:lang w:eastAsia="zh-CN"/>
        </w:rPr>
        <w:t>（高层次人才）</w:t>
      </w:r>
    </w:p>
    <w:p w14:paraId="05DBF7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20"/>
          <w:sz w:val="44"/>
          <w:szCs w:val="44"/>
          <w:shd w:val="clear" w:color="auto" w:fill="FFFFFF"/>
        </w:rPr>
      </w:pPr>
      <w:r>
        <w:rPr>
          <w:rFonts w:hint="eastAsia" w:ascii="Times New Roman" w:hAnsi="Times New Roman" w:eastAsia="方正小标宋简体" w:cs="Times New Roman"/>
          <w:spacing w:val="-20"/>
          <w:sz w:val="44"/>
          <w:szCs w:val="44"/>
          <w:shd w:val="clear" w:color="auto" w:fill="FFFFFF"/>
        </w:rPr>
        <w:t>拟发放人选名单</w:t>
      </w:r>
    </w:p>
    <w:p w14:paraId="47EBEC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600" w:lineRule="exact"/>
        <w:ind w:right="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pPr>
    </w:p>
    <w:p w14:paraId="59799AB3">
      <w:pPr>
        <w:keepNext w:val="0"/>
        <w:keepLines w:val="0"/>
        <w:pageBreakBefore w:val="0"/>
        <w:numPr>
          <w:ilvl w:val="0"/>
          <w:numId w:val="1"/>
        </w:numPr>
        <w:kinsoku/>
        <w:wordWrap/>
        <w:overflowPunct/>
        <w:topLinePunct w:val="0"/>
        <w:autoSpaceDE/>
        <w:autoSpaceDN/>
        <w:bidi w:val="0"/>
        <w:adjustRightInd/>
        <w:spacing w:line="560" w:lineRule="exact"/>
        <w:ind w:leftChars="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筑才卡（B类）6人</w:t>
      </w:r>
    </w:p>
    <w:p w14:paraId="53C07EA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1728" w:leftChars="0" w:hanging="1728" w:hangingChars="540"/>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袁章奎  贵阳市第一中学，硕士研究生学历，正高级教师，贵州省第10批省委联系专家。</w:t>
      </w:r>
    </w:p>
    <w:p w14:paraId="63B8B7A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1728" w:leftChars="0" w:hanging="1728" w:hangingChars="540"/>
        <w:jc w:val="both"/>
        <w:textAlignment w:val="auto"/>
        <w:rPr>
          <w:rFonts w:hint="eastAsia" w:eastAsia="仿宋_GB2312" w:cs="Times New Roman"/>
          <w:kern w:val="0"/>
          <w:sz w:val="32"/>
          <w:szCs w:val="32"/>
          <w:highlight w:val="yellow"/>
          <w:lang w:val="en-US" w:eastAsia="zh-CN"/>
        </w:rPr>
      </w:pPr>
      <w:r>
        <w:rPr>
          <w:rFonts w:hint="eastAsia" w:eastAsia="仿宋_GB2312" w:cs="Times New Roman"/>
          <w:kern w:val="0"/>
          <w:sz w:val="32"/>
          <w:szCs w:val="32"/>
          <w:highlight w:val="none"/>
          <w:lang w:val="en-US" w:eastAsia="zh-CN"/>
        </w:rPr>
        <w:t>任  翔  云上艾珀（贵州）技术有限公司副总经理，本科学历，按在贵阳贵安重点发展产业企业中的高级管理职位工作，具备丰富管理经验，且上年度工资性收入</w:t>
      </w:r>
      <w:r>
        <w:rPr>
          <w:rFonts w:hint="eastAsia" w:eastAsia="仿宋_GB2312" w:cs="Times New Roman"/>
          <w:kern w:val="0"/>
          <w:sz w:val="32"/>
          <w:szCs w:val="32"/>
          <w:lang w:val="en-US" w:eastAsia="zh-CN"/>
        </w:rPr>
        <w:t>达相应额度的人才认定</w:t>
      </w:r>
      <w:r>
        <w:rPr>
          <w:rFonts w:hint="eastAsia" w:eastAsia="仿宋_GB2312" w:cs="Times New Roman"/>
          <w:kern w:val="0"/>
          <w:sz w:val="32"/>
          <w:szCs w:val="32"/>
          <w:highlight w:val="none"/>
          <w:lang w:val="en-US" w:eastAsia="zh-CN"/>
        </w:rPr>
        <w:t>。</w:t>
      </w:r>
    </w:p>
    <w:p w14:paraId="747CA27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1728" w:leftChars="0" w:hanging="1728" w:hangingChars="540"/>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吴长城  贵阳险峰机床股份有限公司，本科学历，高级工程师，享受国务院特殊津贴专家。</w:t>
      </w:r>
    </w:p>
    <w:p w14:paraId="04249F7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1708" w:leftChars="0" w:hanging="1708" w:hangingChars="534"/>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刘玉峰  贵阳铁路工程学校(贵州铁路技师学院、贵阳铁路高级技工学校)，本科学历，讲师，国家级技能大师工作室领衔人，全国五一劳动奖章获得者。</w:t>
      </w:r>
    </w:p>
    <w:p w14:paraId="5BA474A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1728" w:leftChars="0" w:hanging="1728" w:hangingChars="540"/>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李培刚  双鹤天安药业（贵州）股份有限公司总经理，硕士研究生学历，高级工程师，按在贵阳贵安重点发展产业企业中的高级管理职位工作，具备丰富管理经验，且上年度工资性收入</w:t>
      </w:r>
      <w:r>
        <w:rPr>
          <w:rFonts w:hint="eastAsia" w:eastAsia="仿宋_GB2312" w:cs="Times New Roman"/>
          <w:kern w:val="0"/>
          <w:sz w:val="32"/>
          <w:szCs w:val="32"/>
          <w:lang w:val="en-US" w:eastAsia="zh-CN"/>
        </w:rPr>
        <w:t>达相应额度的人才认定</w:t>
      </w:r>
      <w:r>
        <w:rPr>
          <w:rFonts w:hint="eastAsia" w:eastAsia="仿宋_GB2312" w:cs="Times New Roman"/>
          <w:kern w:val="0"/>
          <w:sz w:val="32"/>
          <w:szCs w:val="32"/>
          <w:highlight w:val="none"/>
          <w:lang w:val="en-US" w:eastAsia="zh-CN"/>
        </w:rPr>
        <w:t>。</w:t>
      </w:r>
    </w:p>
    <w:p w14:paraId="59BF567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1708" w:leftChars="0" w:hanging="1708" w:hangingChars="534"/>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郭建兵  贵州省材料产业技术研究院，博士研究生学历，研究员，省委联系专家，享受贵州省特殊津贴专家，在贵阳市与企业开展项目研发合作。</w:t>
      </w:r>
    </w:p>
    <w:p w14:paraId="4D69E8CE">
      <w:pPr>
        <w:keepNext w:val="0"/>
        <w:keepLines w:val="0"/>
        <w:pageBreakBefore w:val="0"/>
        <w:numPr>
          <w:ilvl w:val="0"/>
          <w:numId w:val="1"/>
        </w:numPr>
        <w:kinsoku/>
        <w:wordWrap/>
        <w:overflowPunct/>
        <w:topLinePunct w:val="0"/>
        <w:autoSpaceDE/>
        <w:autoSpaceDN/>
        <w:bidi w:val="0"/>
        <w:adjustRightInd/>
        <w:spacing w:line="560" w:lineRule="exact"/>
        <w:ind w:leftChars="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筑才卡（C类）15人</w:t>
      </w:r>
    </w:p>
    <w:p w14:paraId="7C8AEAA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1708" w:leftChars="0" w:hanging="1708" w:hangingChars="534"/>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highlight w:val="none"/>
          <w:lang w:val="en-US" w:eastAsia="zh-CN"/>
        </w:rPr>
        <w:t>何  建  贵州航飞精密制造有限公司副总经理、公司创始人，本科学历，</w:t>
      </w:r>
      <w:r>
        <w:rPr>
          <w:rFonts w:hint="eastAsia" w:eastAsia="仿宋_GB2312" w:cs="Times New Roman"/>
          <w:kern w:val="0"/>
          <w:sz w:val="32"/>
          <w:szCs w:val="32"/>
          <w:lang w:val="en-US" w:eastAsia="zh-CN"/>
        </w:rPr>
        <w:t>按三年内通过投融资机构累计融资达相应额度的贵阳贵安重点发展产业企业</w:t>
      </w:r>
      <w:r>
        <w:rPr>
          <w:rFonts w:hint="eastAsia" w:eastAsia="仿宋_GB2312" w:cs="Times New Roman"/>
          <w:kern w:val="0"/>
          <w:sz w:val="32"/>
          <w:szCs w:val="32"/>
          <w:highlight w:val="none"/>
          <w:lang w:val="en-US" w:eastAsia="zh-CN"/>
        </w:rPr>
        <w:t>创始人</w:t>
      </w:r>
      <w:r>
        <w:rPr>
          <w:rFonts w:hint="eastAsia" w:eastAsia="仿宋_GB2312" w:cs="Times New Roman"/>
          <w:kern w:val="0"/>
          <w:sz w:val="32"/>
          <w:szCs w:val="32"/>
          <w:lang w:val="en-US" w:eastAsia="zh-CN"/>
        </w:rPr>
        <w:t>认定。</w:t>
      </w:r>
    </w:p>
    <w:p w14:paraId="42132B5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1728" w:leftChars="0" w:hanging="1728" w:hangingChars="540"/>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余  锐  熠品（贵阳）质量科技有限公司董事长，硕士研究生学历，</w:t>
      </w:r>
      <w:r>
        <w:rPr>
          <w:rFonts w:hint="eastAsia" w:eastAsia="仿宋_GB2312" w:cs="Times New Roman"/>
          <w:kern w:val="0"/>
          <w:sz w:val="32"/>
          <w:szCs w:val="32"/>
          <w:lang w:val="en-US" w:eastAsia="zh-CN"/>
        </w:rPr>
        <w:t>按三年内通过投融资机构累计融资达相应额度的贵阳贵安重点发展产业企业</w:t>
      </w:r>
      <w:r>
        <w:rPr>
          <w:rFonts w:hint="eastAsia" w:eastAsia="仿宋_GB2312" w:cs="Times New Roman"/>
          <w:kern w:val="0"/>
          <w:sz w:val="32"/>
          <w:szCs w:val="32"/>
          <w:highlight w:val="none"/>
          <w:lang w:val="en-US" w:eastAsia="zh-CN"/>
        </w:rPr>
        <w:t>创始人</w:t>
      </w:r>
      <w:r>
        <w:rPr>
          <w:rFonts w:hint="eastAsia" w:eastAsia="仿宋_GB2312" w:cs="Times New Roman"/>
          <w:kern w:val="0"/>
          <w:sz w:val="32"/>
          <w:szCs w:val="32"/>
          <w:lang w:val="en-US" w:eastAsia="zh-CN"/>
        </w:rPr>
        <w:t>认定。</w:t>
      </w:r>
    </w:p>
    <w:p w14:paraId="780DB5E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1708" w:leftChars="0" w:hanging="1708" w:hangingChars="534"/>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许人桂  云上艾珀（贵州）技术有限公司，硕士研究生学历，贵州省“百千万人才引进计划”企业科技创新人才项目拔尖人才。</w:t>
      </w:r>
    </w:p>
    <w:p w14:paraId="14BB1A3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1728" w:leftChars="0" w:hanging="1728" w:hangingChars="540"/>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许中华  云上艾珀（贵州）技术有限公司，本科学历，高级工程师，贵州省“百千万人才引进计划”企业科技创新人才项目拔尖人才。</w:t>
      </w:r>
    </w:p>
    <w:p w14:paraId="76C0523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1673" w:leftChars="0" w:hanging="1673" w:hangingChars="523"/>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张  伟  贵州黔通工程技术有限公司，硕士研究生学历，高级工程师，第十八届“振兴杯”全国青年职业技能大赛职工组专项赛（创新创效竞赛）全国决赛银奖。</w:t>
      </w:r>
    </w:p>
    <w:p w14:paraId="6E1947F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1728" w:leftChars="0" w:hanging="1728" w:hangingChars="540"/>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覃万健  贵州航天林泉电机有限公司，本科学历，贵州省科学技术进步奖三等奖（第一完成人）。</w:t>
      </w:r>
    </w:p>
    <w:p w14:paraId="0083AF8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1708" w:leftChars="0" w:hanging="1708" w:hangingChars="534"/>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李永宏  贵阳铁路工程学校(贵州铁路技师学院、贵阳铁路高级技工学校)，本科学历，高级讲师，省级技能大师工作室领衔人。</w:t>
      </w:r>
    </w:p>
    <w:p w14:paraId="05754CA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1708" w:leftChars="0" w:hanging="1708" w:hangingChars="534"/>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李  扬  贵阳市气象局气象台台长，硕士研究生学历，高级工程师，贵州省先进工作者称号获得者。</w:t>
      </w:r>
    </w:p>
    <w:p w14:paraId="2385C09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1673" w:leftChars="0" w:hanging="1673" w:hangingChars="523"/>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王  强  贵阳市气象局，本科学历，正高级工</w:t>
      </w:r>
      <w:bookmarkStart w:id="0" w:name="_GoBack"/>
      <w:bookmarkEnd w:id="0"/>
      <w:r>
        <w:rPr>
          <w:rFonts w:hint="eastAsia" w:eastAsia="仿宋_GB2312" w:cs="Times New Roman"/>
          <w:kern w:val="0"/>
          <w:sz w:val="32"/>
          <w:szCs w:val="32"/>
          <w:highlight w:val="none"/>
          <w:lang w:val="en-US" w:eastAsia="zh-CN"/>
        </w:rPr>
        <w:t>程师，主持完成省级课题2项，主持完成市级课题2项。</w:t>
      </w:r>
    </w:p>
    <w:p w14:paraId="4CEB39C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1708" w:leftChars="0" w:hanging="1708" w:hangingChars="534"/>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胡国涛  贵州磷化（集团）有限责任公司，硕士研究生学历，高级工程师，贵州省第八批高层次创新型“千”层次人才。</w:t>
      </w:r>
    </w:p>
    <w:p w14:paraId="60AA855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1728" w:leftChars="0" w:hanging="1728" w:hangingChars="540"/>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安明泽  贵州省材料产业技术研究院，硕士研究生学历，助理研究员，贵州省第八批高层次创新型人才遴选培养计划“千”层次人才，在贵阳市与企业开展项目研发合作。</w:t>
      </w:r>
    </w:p>
    <w:p w14:paraId="4C55FB1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1728" w:leftChars="0" w:hanging="1728" w:hangingChars="540"/>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李胜男  贵州省材料产业技术研究院，硕士研究生学历，助理研究员，贵州省第七批高层次创新性人才“千”层次人才，在贵阳市与企业开展研发合作。</w:t>
      </w:r>
    </w:p>
    <w:p w14:paraId="1198FDC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1728" w:leftChars="0" w:hanging="1728" w:hangingChars="540"/>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袁  敏  贵阳市妇幼保健院，本科学历，初级护理师，贵阳市高层次创新型青年卫生人才。</w:t>
      </w:r>
    </w:p>
    <w:p w14:paraId="39D45D05">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1728" w:leftChars="0" w:hanging="1728" w:hangingChars="540"/>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李  悦  贵阳市妇幼保健院，硕士研究生学历，主任药师，主持完成省级课题2项。</w:t>
      </w:r>
    </w:p>
    <w:p w14:paraId="2DE241D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1728" w:leftChars="0" w:hanging="1728" w:hangingChars="540"/>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李立郎  贵州省天然产物研究中心，硕士研究生学历，副研究员，贵州省先进工作者称号获得者，在贵阳市与企业开展项目研发合作。</w:t>
      </w:r>
    </w:p>
    <w:p w14:paraId="1FBCB046">
      <w:pPr>
        <w:keepNext w:val="0"/>
        <w:keepLines w:val="0"/>
        <w:pageBreakBefore w:val="0"/>
        <w:numPr>
          <w:ilvl w:val="0"/>
          <w:numId w:val="1"/>
        </w:numPr>
        <w:kinsoku/>
        <w:wordWrap/>
        <w:overflowPunct/>
        <w:topLinePunct w:val="0"/>
        <w:autoSpaceDE/>
        <w:autoSpaceDN/>
        <w:bidi w:val="0"/>
        <w:adjustRightInd/>
        <w:spacing w:line="560" w:lineRule="exact"/>
        <w:ind w:leftChars="0"/>
        <w:jc w:val="both"/>
        <w:textAlignment w:val="auto"/>
        <w:rPr>
          <w:rFonts w:hint="eastAsia" w:ascii="黑体" w:hAnsi="黑体" w:eastAsia="黑体" w:cs="黑体"/>
          <w:b w:val="0"/>
          <w:bCs w:val="0"/>
          <w:sz w:val="32"/>
          <w:szCs w:val="32"/>
          <w:highlight w:val="none"/>
          <w:lang w:val="en-US" w:eastAsia="zh-CN"/>
        </w:rPr>
      </w:pPr>
      <w:r>
        <w:rPr>
          <w:rFonts w:hint="eastAsia" w:eastAsia="黑体" w:cs="Times New Roman"/>
          <w:b w:val="0"/>
          <w:bCs w:val="0"/>
          <w:sz w:val="32"/>
          <w:szCs w:val="32"/>
          <w:highlight w:val="none"/>
          <w:lang w:val="en-US" w:eastAsia="zh-CN"/>
        </w:rPr>
        <w:t>三</w:t>
      </w:r>
      <w:r>
        <w:rPr>
          <w:rFonts w:hint="default" w:ascii="Times New Roman" w:hAnsi="Times New Roman" w:eastAsia="黑体" w:cs="Times New Roman"/>
          <w:b w:val="0"/>
          <w:bCs w:val="0"/>
          <w:sz w:val="32"/>
          <w:szCs w:val="32"/>
          <w:highlight w:val="none"/>
          <w:lang w:val="en-US" w:eastAsia="zh-CN"/>
        </w:rPr>
        <w:t>、</w:t>
      </w:r>
      <w:r>
        <w:rPr>
          <w:rFonts w:hint="eastAsia" w:ascii="黑体" w:hAnsi="黑体" w:eastAsia="黑体" w:cs="黑体"/>
          <w:b w:val="0"/>
          <w:bCs w:val="0"/>
          <w:sz w:val="32"/>
          <w:szCs w:val="32"/>
          <w:highlight w:val="none"/>
          <w:lang w:val="en-US" w:eastAsia="zh-CN"/>
        </w:rPr>
        <w:t>筑才卡（D类）20人</w:t>
      </w:r>
    </w:p>
    <w:p w14:paraId="5CA98C3C">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1728" w:leftChars="0" w:hanging="1728" w:hangingChars="540"/>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安启龙  贵阳市第三实验中学，硕士研究生学历，高级教师，贵州省教育科学研究优秀成果奖二等奖（第一完成人）。</w:t>
      </w:r>
    </w:p>
    <w:p w14:paraId="48DBC714">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1708" w:leftChars="0" w:hanging="1708" w:hangingChars="534"/>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夏钊伟  贵阳市第三实验中学，硕士研究生学历，高级教师，贵阳贵安第二批高中体育学科带头人。</w:t>
      </w:r>
    </w:p>
    <w:p w14:paraId="60FB975F">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1708" w:leftChars="0" w:hanging="1708" w:hangingChars="534"/>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吴  冬  云上艾珀（贵州）技术有限公司，硕士研究生学历，高级信息系统项目管理师。</w:t>
      </w:r>
    </w:p>
    <w:p w14:paraId="0D065F1A">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1728" w:leftChars="0" w:hanging="1728" w:hangingChars="540"/>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杨  林  贵阳产控产业园区建设运营有限公司，硕士研究生学历，高级人力资源管理师。</w:t>
      </w:r>
    </w:p>
    <w:p w14:paraId="101844A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1673" w:leftChars="0" w:hanging="1673" w:hangingChars="523"/>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郑  滔  贵阳市公共交通投资运营集团有限公司，硕士研究生学历，高级工程师。</w:t>
      </w:r>
    </w:p>
    <w:p w14:paraId="18ABB883">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1728" w:leftChars="0" w:hanging="1728" w:hangingChars="540"/>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周贤文  贵州赖茅酒业有限公司，硕士研究生学历，高级经济师。</w:t>
      </w:r>
    </w:p>
    <w:p w14:paraId="67942B2E">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1728" w:leftChars="0" w:hanging="1728" w:hangingChars="540"/>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高  杰  贵州航天电器股份有限公司，专科学历，一级数控铣床技师，贵州省技术能手称号获得者。</w:t>
      </w:r>
    </w:p>
    <w:p w14:paraId="765042D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1728" w:leftChars="0" w:hanging="1728" w:hangingChars="540"/>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王显华  贵州航天电器股份有限公司，专科学历，二级数控铣工，贵州省技术能手称号获得者。</w:t>
      </w:r>
    </w:p>
    <w:p w14:paraId="25C42DA5">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1728" w:leftChars="0" w:hanging="1728" w:hangingChars="540"/>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晏  锋  贵州航天电器股份有限公司，专科学历，一级装配钳工，贵阳市甲秀工匠。</w:t>
      </w:r>
    </w:p>
    <w:p w14:paraId="0D5E7213">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1673" w:leftChars="0" w:hanging="1673" w:hangingChars="523"/>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程一鸣  贵阳市新世界学校，博士研究生学历。</w:t>
      </w:r>
    </w:p>
    <w:p w14:paraId="2D81340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1673" w:leftChars="0" w:hanging="1673" w:hangingChars="523"/>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刘文科  贵阳市第四人民医院，博士研究生学历。</w:t>
      </w:r>
    </w:p>
    <w:p w14:paraId="232DC88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1673" w:leftChars="0" w:hanging="1673" w:hangingChars="523"/>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周  翔  贵阳市第四人民医院，博士研究生学历。</w:t>
      </w:r>
    </w:p>
    <w:p w14:paraId="45EAF7DE">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1728" w:leftChars="0" w:hanging="1728" w:hangingChars="540"/>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王宏胜  中国电建集团贵州电力设计研究院有限公司，硕士研究生学历，高级工程师。</w:t>
      </w:r>
    </w:p>
    <w:p w14:paraId="270EB72C">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1728" w:leftChars="0" w:hanging="1728" w:hangingChars="540"/>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郑友卓  贵州电网有限责任公司电力科学研究院，硕士研究生学历，高级工程师。</w:t>
      </w:r>
    </w:p>
    <w:p w14:paraId="2A7760BA">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1728" w:leftChars="0" w:hanging="1728" w:hangingChars="540"/>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胡  焱  贵阳市乌当区农业农村局，硕士研究生学历，高级兽医师，贵州省技术能手称号获得者。</w:t>
      </w:r>
    </w:p>
    <w:p w14:paraId="13021FD9">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1728" w:leftChars="0" w:hanging="1728" w:hangingChars="540"/>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李诗勇  贵州电网有限责任公司贵阳供电局，本科学历，正高级工程师。</w:t>
      </w:r>
    </w:p>
    <w:p w14:paraId="19E2A3D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1673" w:leftChars="0" w:hanging="1673" w:hangingChars="523"/>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赵匡民  贵州中伟兴阳储能科技有限公司，博士研究生学历。</w:t>
      </w:r>
    </w:p>
    <w:p w14:paraId="4C303FD4">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1673" w:leftChars="0" w:hanging="1673" w:hangingChars="523"/>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谢颜江  贵州中伟兴阳储能科技有限公司，博士研究生学历。</w:t>
      </w:r>
    </w:p>
    <w:p w14:paraId="3F985FD1">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1728" w:leftChars="0" w:hanging="1728" w:hangingChars="540"/>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李本秀  贵州凯襄新材料有限公司，本科学历，正高级工程师。</w:t>
      </w:r>
    </w:p>
    <w:p w14:paraId="6950BE35">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1728" w:leftChars="0" w:hanging="1728" w:hangingChars="540"/>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申毅力  贵州省交通规划勘察设计研究院股份有限公司，本科学历，正高级工程师。</w:t>
      </w:r>
    </w:p>
    <w:p w14:paraId="6D47230A">
      <w:pPr>
        <w:pStyle w:val="2"/>
        <w:rPr>
          <w:rFonts w:hint="default"/>
          <w:lang w:val="en-US" w:eastAsia="zh-CN"/>
        </w:rPr>
      </w:pPr>
    </w:p>
    <w:sectPr>
      <w:footerReference r:id="rId3" w:type="default"/>
      <w:pgSz w:w="11906" w:h="16838"/>
      <w:pgMar w:top="2098" w:right="1474" w:bottom="1984" w:left="1587" w:header="851" w:footer="141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1246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9AF72A">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9AF72A">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7C1530"/>
    <w:multiLevelType w:val="singleLevel"/>
    <w:tmpl w:val="9C7C1530"/>
    <w:lvl w:ilvl="0" w:tentative="0">
      <w:start w:val="1"/>
      <w:numFmt w:val="decimal"/>
      <w:lvlText w:val="%1."/>
      <w:lvlJc w:val="left"/>
      <w:pPr>
        <w:ind w:left="425" w:hanging="425"/>
      </w:pPr>
      <w:rPr>
        <w:rFonts w:hint="default"/>
        <w:color w:val="000000" w:themeColor="text1"/>
        <w:sz w:val="32"/>
        <w:szCs w:val="32"/>
        <w:highlight w:val="none"/>
        <w14:textFill>
          <w14:solidFill>
            <w14:schemeClr w14:val="tx1"/>
          </w14:solidFill>
        </w14:textFill>
      </w:rPr>
    </w:lvl>
  </w:abstractNum>
  <w:abstractNum w:abstractNumId="1">
    <w:nsid w:val="F5567F24"/>
    <w:multiLevelType w:val="singleLevel"/>
    <w:tmpl w:val="F5567F24"/>
    <w:lvl w:ilvl="0" w:tentative="0">
      <w:start w:val="1"/>
      <w:numFmt w:val="decimal"/>
      <w:lvlText w:val="%1."/>
      <w:lvlJc w:val="left"/>
      <w:pPr>
        <w:ind w:left="425" w:hanging="425"/>
      </w:pPr>
      <w:rPr>
        <w:rFonts w:hint="default"/>
        <w:color w:val="000000" w:themeColor="text1"/>
        <w:sz w:val="32"/>
        <w:szCs w:val="32"/>
        <w:highlight w:val="none"/>
        <w14:textFill>
          <w14:solidFill>
            <w14:schemeClr w14:val="tx1"/>
          </w14:solidFill>
        </w14:textFill>
      </w:rPr>
    </w:lvl>
  </w:abstractNum>
  <w:abstractNum w:abstractNumId="2">
    <w:nsid w:val="609906A2"/>
    <w:multiLevelType w:val="singleLevel"/>
    <w:tmpl w:val="609906A2"/>
    <w:lvl w:ilvl="0" w:tentative="0">
      <w:start w:val="1"/>
      <w:numFmt w:val="decimal"/>
      <w:lvlText w:val="%1."/>
      <w:lvlJc w:val="left"/>
      <w:pPr>
        <w:ind w:left="425" w:hanging="425"/>
      </w:pPr>
      <w:rPr>
        <w:rFonts w:hint="default"/>
        <w:color w:val="000000" w:themeColor="text1"/>
        <w:sz w:val="32"/>
        <w:szCs w:val="32"/>
        <w:highlight w:val="none"/>
        <w14:textFill>
          <w14:solidFill>
            <w14:schemeClr w14:val="tx1"/>
          </w14:solidFill>
        </w14:textFill>
      </w:rPr>
    </w:lvl>
  </w:abstractNum>
  <w:abstractNum w:abstractNumId="3">
    <w:nsid w:val="73F3800A"/>
    <w:multiLevelType w:val="singleLevel"/>
    <w:tmpl w:val="73F3800A"/>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wZGIxMjNkZmFjOTk0NWQxOGZmZGE4NWZlMzNmMDEifQ=="/>
    <w:docVar w:name="KSO_WPS_MARK_KEY" w:val="eb71e286-fa2c-44c8-b801-18206eef011b"/>
  </w:docVars>
  <w:rsids>
    <w:rsidRoot w:val="4D115E53"/>
    <w:rsid w:val="00494FFB"/>
    <w:rsid w:val="004C7222"/>
    <w:rsid w:val="00B65F75"/>
    <w:rsid w:val="00C84172"/>
    <w:rsid w:val="00EF7359"/>
    <w:rsid w:val="01C40B29"/>
    <w:rsid w:val="01F058A5"/>
    <w:rsid w:val="0284401D"/>
    <w:rsid w:val="02ED6C77"/>
    <w:rsid w:val="030D08E1"/>
    <w:rsid w:val="0337612B"/>
    <w:rsid w:val="036D37D1"/>
    <w:rsid w:val="03D80399"/>
    <w:rsid w:val="05305CAB"/>
    <w:rsid w:val="05994690"/>
    <w:rsid w:val="05A048A0"/>
    <w:rsid w:val="06134F5C"/>
    <w:rsid w:val="06C645FF"/>
    <w:rsid w:val="07226BDE"/>
    <w:rsid w:val="07245E7A"/>
    <w:rsid w:val="07C27DA1"/>
    <w:rsid w:val="07D305E7"/>
    <w:rsid w:val="07D32EE4"/>
    <w:rsid w:val="08A84386"/>
    <w:rsid w:val="08F05F80"/>
    <w:rsid w:val="09365C03"/>
    <w:rsid w:val="094323C3"/>
    <w:rsid w:val="096C3CE8"/>
    <w:rsid w:val="098B3F8E"/>
    <w:rsid w:val="09F8748A"/>
    <w:rsid w:val="0A7E0BAD"/>
    <w:rsid w:val="0B5C0197"/>
    <w:rsid w:val="0C14470F"/>
    <w:rsid w:val="0C8E79DC"/>
    <w:rsid w:val="0C8F3D96"/>
    <w:rsid w:val="0D266316"/>
    <w:rsid w:val="0E4304EF"/>
    <w:rsid w:val="0E586D3D"/>
    <w:rsid w:val="0F726C95"/>
    <w:rsid w:val="10654139"/>
    <w:rsid w:val="10C6681D"/>
    <w:rsid w:val="112E3702"/>
    <w:rsid w:val="11FE0EBC"/>
    <w:rsid w:val="122155AB"/>
    <w:rsid w:val="12DB6F0E"/>
    <w:rsid w:val="135E2714"/>
    <w:rsid w:val="14A71722"/>
    <w:rsid w:val="14ED6A81"/>
    <w:rsid w:val="15350D2C"/>
    <w:rsid w:val="16646293"/>
    <w:rsid w:val="16FA7517"/>
    <w:rsid w:val="17355F87"/>
    <w:rsid w:val="1753027A"/>
    <w:rsid w:val="17706153"/>
    <w:rsid w:val="17B11C03"/>
    <w:rsid w:val="18944240"/>
    <w:rsid w:val="19063EC8"/>
    <w:rsid w:val="193B0B3B"/>
    <w:rsid w:val="19F3727E"/>
    <w:rsid w:val="19F6159A"/>
    <w:rsid w:val="19F62958"/>
    <w:rsid w:val="1AF20311"/>
    <w:rsid w:val="1B1D008A"/>
    <w:rsid w:val="1BEC6A77"/>
    <w:rsid w:val="1C131119"/>
    <w:rsid w:val="1C1521C7"/>
    <w:rsid w:val="1C297152"/>
    <w:rsid w:val="1C990953"/>
    <w:rsid w:val="1CB74FD5"/>
    <w:rsid w:val="1CFC1B6A"/>
    <w:rsid w:val="1D0A3BBC"/>
    <w:rsid w:val="1D6D147E"/>
    <w:rsid w:val="1DB06245"/>
    <w:rsid w:val="1E3A4FF3"/>
    <w:rsid w:val="1E8114DA"/>
    <w:rsid w:val="1E824A5E"/>
    <w:rsid w:val="1F2D4C72"/>
    <w:rsid w:val="1FC65304"/>
    <w:rsid w:val="208215E2"/>
    <w:rsid w:val="20F2616E"/>
    <w:rsid w:val="20F87163"/>
    <w:rsid w:val="213A1661"/>
    <w:rsid w:val="216554EC"/>
    <w:rsid w:val="222D4EAB"/>
    <w:rsid w:val="224A458F"/>
    <w:rsid w:val="22B21107"/>
    <w:rsid w:val="23047E2E"/>
    <w:rsid w:val="23404A07"/>
    <w:rsid w:val="23504EDB"/>
    <w:rsid w:val="24176F01"/>
    <w:rsid w:val="244239CC"/>
    <w:rsid w:val="245069F5"/>
    <w:rsid w:val="24825600"/>
    <w:rsid w:val="25562CAE"/>
    <w:rsid w:val="25AC52FA"/>
    <w:rsid w:val="25E067DF"/>
    <w:rsid w:val="267A1A24"/>
    <w:rsid w:val="269E48EA"/>
    <w:rsid w:val="26EA6341"/>
    <w:rsid w:val="279322C3"/>
    <w:rsid w:val="27E77793"/>
    <w:rsid w:val="28771E56"/>
    <w:rsid w:val="28965BAC"/>
    <w:rsid w:val="28A366CC"/>
    <w:rsid w:val="29D06D26"/>
    <w:rsid w:val="2A7F38E0"/>
    <w:rsid w:val="2AA9206F"/>
    <w:rsid w:val="2B741B4E"/>
    <w:rsid w:val="2B9A6A19"/>
    <w:rsid w:val="2C3D7881"/>
    <w:rsid w:val="2C4A4046"/>
    <w:rsid w:val="2C645F15"/>
    <w:rsid w:val="2CBF3DCB"/>
    <w:rsid w:val="2D1D38D5"/>
    <w:rsid w:val="2D3E2F42"/>
    <w:rsid w:val="2D5223B8"/>
    <w:rsid w:val="2D8F4537"/>
    <w:rsid w:val="2E215EE7"/>
    <w:rsid w:val="2E2A0F0D"/>
    <w:rsid w:val="2EB843E7"/>
    <w:rsid w:val="2EE01ADF"/>
    <w:rsid w:val="2F416711"/>
    <w:rsid w:val="2F4222D9"/>
    <w:rsid w:val="30210DCE"/>
    <w:rsid w:val="30F016DF"/>
    <w:rsid w:val="3375060D"/>
    <w:rsid w:val="338E139F"/>
    <w:rsid w:val="33E42EA4"/>
    <w:rsid w:val="34BD3484"/>
    <w:rsid w:val="34D13BF8"/>
    <w:rsid w:val="36051EEA"/>
    <w:rsid w:val="361952DB"/>
    <w:rsid w:val="36514E31"/>
    <w:rsid w:val="37135440"/>
    <w:rsid w:val="37242C02"/>
    <w:rsid w:val="37B74B4D"/>
    <w:rsid w:val="37D323BC"/>
    <w:rsid w:val="37EA0CAF"/>
    <w:rsid w:val="387E2395"/>
    <w:rsid w:val="38CC4F87"/>
    <w:rsid w:val="391F7497"/>
    <w:rsid w:val="39994E09"/>
    <w:rsid w:val="39F57851"/>
    <w:rsid w:val="39FD3F7E"/>
    <w:rsid w:val="3A40062A"/>
    <w:rsid w:val="3A4609AF"/>
    <w:rsid w:val="3A67053C"/>
    <w:rsid w:val="3AE3007B"/>
    <w:rsid w:val="3BB7662C"/>
    <w:rsid w:val="3C0C1376"/>
    <w:rsid w:val="3D743D89"/>
    <w:rsid w:val="3D833074"/>
    <w:rsid w:val="3DD53DE0"/>
    <w:rsid w:val="3E9D13A9"/>
    <w:rsid w:val="3F5C1E6A"/>
    <w:rsid w:val="3F89592D"/>
    <w:rsid w:val="4004681C"/>
    <w:rsid w:val="401C6D3C"/>
    <w:rsid w:val="406665E0"/>
    <w:rsid w:val="41690E10"/>
    <w:rsid w:val="420B4260"/>
    <w:rsid w:val="42761DA5"/>
    <w:rsid w:val="42D57D7C"/>
    <w:rsid w:val="43E41786"/>
    <w:rsid w:val="442257F6"/>
    <w:rsid w:val="44BF2763"/>
    <w:rsid w:val="45D501BE"/>
    <w:rsid w:val="468510C9"/>
    <w:rsid w:val="46BA0913"/>
    <w:rsid w:val="474C22D5"/>
    <w:rsid w:val="47B9793D"/>
    <w:rsid w:val="48301B60"/>
    <w:rsid w:val="483B3690"/>
    <w:rsid w:val="48833E5F"/>
    <w:rsid w:val="48E3792D"/>
    <w:rsid w:val="4911644D"/>
    <w:rsid w:val="49BC6688"/>
    <w:rsid w:val="49FD27E3"/>
    <w:rsid w:val="4A9F2529"/>
    <w:rsid w:val="4B082EFB"/>
    <w:rsid w:val="4B284043"/>
    <w:rsid w:val="4B3B480F"/>
    <w:rsid w:val="4B551F60"/>
    <w:rsid w:val="4C0A69E5"/>
    <w:rsid w:val="4C3D1211"/>
    <w:rsid w:val="4C815B84"/>
    <w:rsid w:val="4D115E53"/>
    <w:rsid w:val="4D251049"/>
    <w:rsid w:val="4D62759E"/>
    <w:rsid w:val="4DC70574"/>
    <w:rsid w:val="4F5E5F5E"/>
    <w:rsid w:val="4F67599C"/>
    <w:rsid w:val="4FF27E90"/>
    <w:rsid w:val="506E71B6"/>
    <w:rsid w:val="50D21D59"/>
    <w:rsid w:val="51216B21"/>
    <w:rsid w:val="51FB63EF"/>
    <w:rsid w:val="521B67D2"/>
    <w:rsid w:val="521F5406"/>
    <w:rsid w:val="52757997"/>
    <w:rsid w:val="52AE1DD6"/>
    <w:rsid w:val="52B70660"/>
    <w:rsid w:val="53242FE7"/>
    <w:rsid w:val="535B4B68"/>
    <w:rsid w:val="537232DF"/>
    <w:rsid w:val="53E50B95"/>
    <w:rsid w:val="54596443"/>
    <w:rsid w:val="548155DF"/>
    <w:rsid w:val="54B0552F"/>
    <w:rsid w:val="54B214EE"/>
    <w:rsid w:val="552977C0"/>
    <w:rsid w:val="555246BC"/>
    <w:rsid w:val="556A1080"/>
    <w:rsid w:val="55A31BF2"/>
    <w:rsid w:val="55D20214"/>
    <w:rsid w:val="55E65E44"/>
    <w:rsid w:val="56276A99"/>
    <w:rsid w:val="570E4C1C"/>
    <w:rsid w:val="571117DD"/>
    <w:rsid w:val="57636E17"/>
    <w:rsid w:val="578B3650"/>
    <w:rsid w:val="59070836"/>
    <w:rsid w:val="5A4D3AF1"/>
    <w:rsid w:val="5ABD109B"/>
    <w:rsid w:val="5AC71EBD"/>
    <w:rsid w:val="5AE13383"/>
    <w:rsid w:val="5AE20339"/>
    <w:rsid w:val="5B453B3A"/>
    <w:rsid w:val="5B8854C2"/>
    <w:rsid w:val="5C083986"/>
    <w:rsid w:val="5C0D7E00"/>
    <w:rsid w:val="5D6310DB"/>
    <w:rsid w:val="5D821DC6"/>
    <w:rsid w:val="5D917924"/>
    <w:rsid w:val="5DC679D6"/>
    <w:rsid w:val="5E255135"/>
    <w:rsid w:val="5E700B6C"/>
    <w:rsid w:val="5EC05278"/>
    <w:rsid w:val="5EEB0F0A"/>
    <w:rsid w:val="5EF65C3E"/>
    <w:rsid w:val="5F0D3AFB"/>
    <w:rsid w:val="5F360C2C"/>
    <w:rsid w:val="5F6EACD6"/>
    <w:rsid w:val="5FB962D5"/>
    <w:rsid w:val="5FEA0B84"/>
    <w:rsid w:val="5FF92B75"/>
    <w:rsid w:val="607D2B8E"/>
    <w:rsid w:val="60B96431"/>
    <w:rsid w:val="6164278C"/>
    <w:rsid w:val="617844BF"/>
    <w:rsid w:val="61CF346A"/>
    <w:rsid w:val="61D36C88"/>
    <w:rsid w:val="629E0154"/>
    <w:rsid w:val="62EA3431"/>
    <w:rsid w:val="630C2C37"/>
    <w:rsid w:val="63891E3B"/>
    <w:rsid w:val="63C828C8"/>
    <w:rsid w:val="645912C5"/>
    <w:rsid w:val="64B15EAE"/>
    <w:rsid w:val="64DA113C"/>
    <w:rsid w:val="64EA2817"/>
    <w:rsid w:val="654D732B"/>
    <w:rsid w:val="65B55737"/>
    <w:rsid w:val="66BD745B"/>
    <w:rsid w:val="672C0800"/>
    <w:rsid w:val="676374F5"/>
    <w:rsid w:val="67AD1306"/>
    <w:rsid w:val="67B35CFF"/>
    <w:rsid w:val="680B78E9"/>
    <w:rsid w:val="684921C0"/>
    <w:rsid w:val="68F4037D"/>
    <w:rsid w:val="69FA5D7B"/>
    <w:rsid w:val="6A135D25"/>
    <w:rsid w:val="6A4325CB"/>
    <w:rsid w:val="6A710B76"/>
    <w:rsid w:val="6A812D5B"/>
    <w:rsid w:val="6B06197D"/>
    <w:rsid w:val="6BA06FD6"/>
    <w:rsid w:val="6BF55C83"/>
    <w:rsid w:val="6C764002"/>
    <w:rsid w:val="6C9A765F"/>
    <w:rsid w:val="6CB23C39"/>
    <w:rsid w:val="6D7351B9"/>
    <w:rsid w:val="6E157040"/>
    <w:rsid w:val="6E41084C"/>
    <w:rsid w:val="6E9B3C06"/>
    <w:rsid w:val="6EF96FE1"/>
    <w:rsid w:val="6F1E265B"/>
    <w:rsid w:val="6F927C55"/>
    <w:rsid w:val="6FC36CFC"/>
    <w:rsid w:val="6FE17364"/>
    <w:rsid w:val="6FEEBBBC"/>
    <w:rsid w:val="70113E1F"/>
    <w:rsid w:val="703B2DAB"/>
    <w:rsid w:val="70501817"/>
    <w:rsid w:val="70D07A4A"/>
    <w:rsid w:val="7159393A"/>
    <w:rsid w:val="71755DD4"/>
    <w:rsid w:val="72A022F6"/>
    <w:rsid w:val="72E25484"/>
    <w:rsid w:val="73AB7C8F"/>
    <w:rsid w:val="73C54EE9"/>
    <w:rsid w:val="73F608B2"/>
    <w:rsid w:val="743B75DB"/>
    <w:rsid w:val="744E51B3"/>
    <w:rsid w:val="74A379A0"/>
    <w:rsid w:val="759E7831"/>
    <w:rsid w:val="7667258A"/>
    <w:rsid w:val="770870D3"/>
    <w:rsid w:val="77A82FEC"/>
    <w:rsid w:val="77C74E7E"/>
    <w:rsid w:val="78200482"/>
    <w:rsid w:val="78436F54"/>
    <w:rsid w:val="787C45DE"/>
    <w:rsid w:val="79586206"/>
    <w:rsid w:val="79E94CFC"/>
    <w:rsid w:val="79F75F20"/>
    <w:rsid w:val="7A12573D"/>
    <w:rsid w:val="7A1645B4"/>
    <w:rsid w:val="7A4D74F2"/>
    <w:rsid w:val="7A7777A4"/>
    <w:rsid w:val="7B293B1F"/>
    <w:rsid w:val="7B3D5C8A"/>
    <w:rsid w:val="7BA774D1"/>
    <w:rsid w:val="7BB575D6"/>
    <w:rsid w:val="7BE3090B"/>
    <w:rsid w:val="7BFF9DAE"/>
    <w:rsid w:val="7CB91FE0"/>
    <w:rsid w:val="7CCE74A6"/>
    <w:rsid w:val="7CFE2712"/>
    <w:rsid w:val="7E415D5C"/>
    <w:rsid w:val="7EF71688"/>
    <w:rsid w:val="7FBD60EE"/>
    <w:rsid w:val="AADF9188"/>
    <w:rsid w:val="CE772402"/>
    <w:rsid w:val="DF07E26C"/>
    <w:rsid w:val="EFD7485A"/>
    <w:rsid w:val="F7B5E7B1"/>
    <w:rsid w:val="F7FF36E9"/>
    <w:rsid w:val="FF9DFE0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ind w:firstLine="600"/>
    </w:pPr>
    <w:rPr>
      <w:rFonts w:ascii="仿宋_GB2312" w:eastAsia="仿宋_GB2312"/>
      <w:sz w:val="30"/>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9">
    <w:name w:val="font11"/>
    <w:basedOn w:val="8"/>
    <w:qFormat/>
    <w:uiPriority w:val="0"/>
    <w:rPr>
      <w:rFonts w:hint="eastAsia" w:ascii="宋体" w:hAnsi="宋体" w:eastAsia="宋体" w:cs="宋体"/>
      <w:color w:val="333333"/>
      <w:sz w:val="21"/>
      <w:szCs w:val="21"/>
      <w:u w:val="none"/>
    </w:rPr>
  </w:style>
  <w:style w:type="character" w:customStyle="1" w:styleId="10">
    <w:name w:val="font21"/>
    <w:basedOn w:val="8"/>
    <w:qFormat/>
    <w:uiPriority w:val="0"/>
    <w:rPr>
      <w:rFonts w:ascii="Segoe UI" w:hAnsi="Segoe UI" w:eastAsia="Segoe UI" w:cs="Segoe UI"/>
      <w:color w:val="333333"/>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1314</Words>
  <Characters>1317</Characters>
  <Lines>1</Lines>
  <Paragraphs>1</Paragraphs>
  <TotalTime>8</TotalTime>
  <ScaleCrop>false</ScaleCrop>
  <LinksUpToDate>false</LinksUpToDate>
  <CharactersWithSpaces>1377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2021-08-20T16:56:00Z</dcterms:created>
  <dc:creator>一帘幽梦</dc:creator>
  <cp:lastModifiedBy>花心小黑桃</cp:lastModifiedBy>
  <cp:lastPrinted>2024-06-14T07:00:00Z</cp:lastPrinted>
  <dcterms:modified xsi:type="dcterms:W3CDTF">2025-08-12T03:21:40Z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8BD2E69F94D843308530E7082529E1BE</vt:lpwstr>
  </property>
  <property fmtid="{D5CDD505-2E9C-101B-9397-08002B2CF9AE}" pid="4" name="KSOTemplateDocerSaveRecord">
    <vt:lpwstr>eyJoZGlkIjoiNWYxYzgzYmZmOTNiYTBkZGI2MDhmNDVlMjQxOTdlOTciLCJ1c2VySWQiOiIxMDE2NjI3OTQyIn0=</vt:lpwstr>
  </property>
</Properties>
</file>