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行业协会商会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实地评估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主要查看资料目录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社团基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本情况介绍（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法人登记证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  <w:highlight w:val="none"/>
        </w:rPr>
        <w:t>、住所证明（产权证或租赁协议、无偿使用证明）；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  <w:highlight w:val="none"/>
        </w:rPr>
        <w:t>章程核准批复；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  <w:highlight w:val="none"/>
        </w:rPr>
        <w:t>现行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  <w:highlight w:val="none"/>
        </w:rPr>
        <w:t>会费标准的会议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社团名称、业务范围、住所、注册资金、法定代表人、业务主管单位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变更登记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最近一次会员（代表）大会的会议资料；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负责人备案情况（备案通知书、备案表）；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理事会、常务理事会会议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监事或监事会设立及履职情况；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党员名单、建立党组织的批准文件及党组织活动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记录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社团发展规划及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工作计划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总结；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  <w:highlight w:val="none"/>
        </w:rPr>
        <w:t>分支（代表）机构名称及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工作计</w:t>
      </w:r>
      <w:r>
        <w:rPr>
          <w:rFonts w:hint="eastAsia" w:ascii="仿宋_GB2312" w:eastAsia="仿宋_GB2312"/>
          <w:sz w:val="32"/>
          <w:szCs w:val="32"/>
        </w:rPr>
        <w:t>划、总结；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sz w:val="32"/>
          <w:szCs w:val="32"/>
        </w:rPr>
        <w:t>现有工作人员花名册；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/>
          <w:sz w:val="32"/>
          <w:szCs w:val="32"/>
          <w:lang w:eastAsia="zh-CN"/>
        </w:rPr>
        <w:t>各项规章制度；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</w:t>
      </w:r>
      <w:r>
        <w:rPr>
          <w:rFonts w:hint="default" w:ascii="仿宋_GB2312" w:eastAsia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年6月及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年6月全体工作人员工资表；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16.</w:t>
      </w: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18.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19.</w:t>
      </w:r>
      <w:r>
        <w:rPr>
          <w:rFonts w:hint="eastAsia" w:ascii="仿宋_GB2312" w:eastAsia="仿宋_GB2312"/>
          <w:sz w:val="32"/>
          <w:szCs w:val="32"/>
        </w:rPr>
        <w:t>开展行业调查研究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  <w:lang w:eastAsia="zh-CN"/>
        </w:rPr>
        <w:t>收集（</w:t>
      </w:r>
      <w:r>
        <w:rPr>
          <w:rFonts w:hint="eastAsia" w:ascii="仿宋_GB2312" w:eastAsia="仿宋_GB2312"/>
          <w:sz w:val="32"/>
          <w:szCs w:val="32"/>
        </w:rPr>
        <w:t>统计</w:t>
      </w:r>
      <w:r>
        <w:rPr>
          <w:rFonts w:hint="eastAsia" w:ascii="仿宋_GB2312" w:eastAsia="仿宋_GB2312"/>
          <w:sz w:val="32"/>
          <w:szCs w:val="32"/>
          <w:lang w:eastAsia="zh-CN"/>
        </w:rPr>
        <w:t>）及发布的资料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/>
          <w:sz w:val="32"/>
          <w:szCs w:val="32"/>
        </w:rPr>
        <w:t>组织展览会（交易会、交流会、研讨会）等业务活动的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21.</w:t>
      </w:r>
      <w:r>
        <w:rPr>
          <w:rFonts w:hint="eastAsia" w:ascii="仿宋_GB2312" w:eastAsia="仿宋_GB2312"/>
          <w:sz w:val="32"/>
          <w:szCs w:val="32"/>
        </w:rPr>
        <w:t>组织行业培训的相关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22.</w:t>
      </w:r>
      <w:r>
        <w:rPr>
          <w:rFonts w:hint="eastAsia" w:ascii="仿宋_GB2312" w:eastAsia="仿宋_GB2312"/>
          <w:sz w:val="32"/>
          <w:szCs w:val="32"/>
        </w:rPr>
        <w:t>开展咨询服务的相关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23.</w:t>
      </w: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法律法规，向政府提出政策建议的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eastAsia="仿宋_GB2312"/>
          <w:sz w:val="32"/>
          <w:szCs w:val="32"/>
        </w:rPr>
        <w:t>参与制定</w:t>
      </w:r>
      <w:r>
        <w:rPr>
          <w:rFonts w:hint="eastAsia" w:ascii="仿宋_GB2312" w:eastAsia="仿宋_GB2312"/>
          <w:sz w:val="32"/>
          <w:szCs w:val="32"/>
          <w:lang w:eastAsia="zh-CN"/>
        </w:rPr>
        <w:t>相关产业政策</w:t>
      </w:r>
      <w:r>
        <w:rPr>
          <w:rFonts w:hint="eastAsia" w:ascii="仿宋_GB2312" w:eastAsia="仿宋_GB2312"/>
          <w:sz w:val="32"/>
          <w:szCs w:val="32"/>
        </w:rPr>
        <w:t>、行业发展规划、</w:t>
      </w:r>
      <w:r>
        <w:rPr>
          <w:rFonts w:hint="eastAsia" w:ascii="仿宋_GB2312" w:eastAsia="仿宋_GB2312"/>
          <w:sz w:val="32"/>
          <w:szCs w:val="32"/>
          <w:lang w:eastAsia="zh-CN"/>
        </w:rPr>
        <w:t>标准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eastAsia="仿宋_GB2312"/>
          <w:sz w:val="32"/>
          <w:szCs w:val="32"/>
        </w:rPr>
        <w:t>承接政府职能、接受政府委托项目和购买服务的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/>
          <w:sz w:val="32"/>
          <w:szCs w:val="32"/>
        </w:rPr>
        <w:t>协助政府推进生产安全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劳动保护</w:t>
      </w:r>
      <w:r>
        <w:rPr>
          <w:rFonts w:hint="eastAsia" w:ascii="仿宋_GB2312" w:eastAsia="仿宋_GB2312"/>
          <w:sz w:val="32"/>
          <w:szCs w:val="32"/>
          <w:lang w:eastAsia="zh-CN"/>
        </w:rPr>
        <w:t>、劳资和谐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eastAsia="仿宋_GB2312"/>
          <w:sz w:val="32"/>
          <w:szCs w:val="32"/>
        </w:rPr>
        <w:t>倡导企业节能减排、低碳生产的相关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的资</w:t>
      </w:r>
      <w:r>
        <w:rPr>
          <w:rFonts w:hint="eastAsia" w:ascii="仿宋_GB2312" w:eastAsia="仿宋_GB2312"/>
          <w:sz w:val="32"/>
          <w:szCs w:val="32"/>
          <w:lang w:eastAsia="zh-CN"/>
        </w:rPr>
        <w:t>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/>
          <w:sz w:val="32"/>
          <w:szCs w:val="32"/>
          <w:lang w:eastAsia="zh-CN"/>
        </w:rPr>
        <w:t>参与协调行业内外关系、建立产业预警机制、开展贸易救济活动的相关资料；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eastAsia="仿宋_GB2312"/>
          <w:sz w:val="32"/>
          <w:szCs w:val="32"/>
        </w:rPr>
        <w:t>向政府反映涉及会员和行业诉求的相关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、发布及</w:t>
      </w:r>
      <w:r>
        <w:rPr>
          <w:rFonts w:hint="eastAsia" w:ascii="仿宋_GB2312" w:eastAsia="仿宋_GB2312"/>
          <w:sz w:val="32"/>
          <w:szCs w:val="32"/>
        </w:rPr>
        <w:t>实施自律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sz w:val="32"/>
          <w:szCs w:val="32"/>
        </w:rPr>
        <w:t>约、</w:t>
      </w:r>
      <w:r>
        <w:rPr>
          <w:rFonts w:hint="eastAsia" w:ascii="仿宋_GB2312" w:eastAsia="仿宋_GB2312"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职业道德准则的相关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eastAsia="仿宋_GB2312"/>
          <w:sz w:val="32"/>
          <w:szCs w:val="32"/>
        </w:rPr>
        <w:t>配合有关部门</w:t>
      </w:r>
      <w:r>
        <w:rPr>
          <w:rFonts w:hint="eastAsia" w:ascii="仿宋_GB2312" w:eastAsia="仿宋_GB2312"/>
          <w:sz w:val="32"/>
          <w:szCs w:val="32"/>
          <w:lang w:eastAsia="zh-CN"/>
        </w:rPr>
        <w:t>开展检查、质量和品牌建设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33.</w:t>
      </w:r>
      <w:r>
        <w:rPr>
          <w:rFonts w:hint="eastAsia" w:ascii="仿宋_GB2312" w:eastAsia="仿宋_GB2312"/>
          <w:sz w:val="32"/>
          <w:szCs w:val="32"/>
        </w:rPr>
        <w:t>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34.</w:t>
      </w:r>
      <w:r>
        <w:rPr>
          <w:rFonts w:hint="eastAsia" w:ascii="仿宋_GB2312" w:eastAsia="仿宋_GB2312"/>
          <w:sz w:val="32"/>
          <w:szCs w:val="32"/>
          <w:lang w:eastAsia="zh-CN"/>
        </w:rPr>
        <w:t>开展行业信用建设的相关资料；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35.</w:t>
      </w:r>
      <w:r>
        <w:rPr>
          <w:rFonts w:hint="eastAsia" w:ascii="仿宋_GB2312" w:eastAsia="仿宋_GB2312"/>
          <w:sz w:val="32"/>
          <w:szCs w:val="32"/>
        </w:rPr>
        <w:t>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</w:t>
      </w:r>
      <w:r>
        <w:rPr>
          <w:rFonts w:hint="eastAsia" w:ascii="仿宋_GB2312" w:eastAsia="仿宋_GB2312"/>
          <w:sz w:val="32"/>
          <w:szCs w:val="32"/>
          <w:lang w:eastAsia="zh-CN"/>
        </w:rPr>
        <w:t>、涉企收费</w:t>
      </w:r>
      <w:r>
        <w:rPr>
          <w:rFonts w:hint="eastAsia" w:ascii="仿宋_GB2312" w:eastAsia="仿宋_GB2312"/>
          <w:sz w:val="32"/>
          <w:szCs w:val="32"/>
        </w:rPr>
        <w:t>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36.</w:t>
      </w:r>
      <w:r>
        <w:rPr>
          <w:rFonts w:hint="eastAsia" w:ascii="仿宋_GB2312" w:eastAsia="仿宋_GB2312"/>
          <w:sz w:val="32"/>
          <w:szCs w:val="32"/>
        </w:rPr>
        <w:t>参加国际组织及发挥作用情况；开展国际合作交流及参与国际标准（规则）制定的相关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37.</w:t>
      </w:r>
      <w:r>
        <w:rPr>
          <w:rFonts w:hint="eastAsia" w:ascii="仿宋_GB2312" w:eastAsia="仿宋_GB2312"/>
          <w:sz w:val="32"/>
          <w:szCs w:val="32"/>
          <w:lang w:eastAsia="zh-CN"/>
        </w:rPr>
        <w:t>信息平台、网站报刊建设的相关资料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</w:t>
      </w:r>
      <w:r>
        <w:rPr>
          <w:rFonts w:hint="eastAsia" w:ascii="仿宋_GB2312" w:eastAsia="仿宋_GB2312"/>
          <w:sz w:val="32"/>
          <w:szCs w:val="32"/>
          <w:lang w:eastAsia="zh-CN"/>
        </w:rPr>
        <w:t>设立新闻发言人情况；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39.</w:t>
      </w: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40.</w:t>
      </w:r>
      <w:r>
        <w:rPr>
          <w:rFonts w:hint="eastAsia" w:ascii="仿宋_GB2312" w:eastAsia="仿宋_GB2312"/>
          <w:sz w:val="32"/>
          <w:szCs w:val="32"/>
        </w:rPr>
        <w:t>社团认为有必要提供的其他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41.</w:t>
      </w:r>
      <w:r>
        <w:rPr>
          <w:rFonts w:hint="eastAsia" w:ascii="仿宋_GB2312" w:eastAsia="仿宋_GB2312"/>
          <w:sz w:val="32"/>
          <w:szCs w:val="32"/>
        </w:rPr>
        <w:t>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A389C"/>
    <w:rsid w:val="112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2025-03-27T08:10:00Z</dcterms:created>
  <dc:creator>秋风</dc:creator>
  <cp:lastModifiedBy>秋风</cp:lastModifiedBy>
  <dcterms:modified xsi:type="dcterms:W3CDTF">2025-03-27T08:11:08Z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