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559" w:rsidRPr="001A29F5" w:rsidRDefault="002A6559" w:rsidP="002A6559">
      <w:pPr>
        <w:pStyle w:val="3"/>
        <w:rPr>
          <w:rFonts w:ascii="仿宋_GB2312" w:eastAsia="仿宋_GB2312"/>
        </w:rPr>
      </w:pPr>
      <w:bookmarkStart w:id="0" w:name="_Toc66122002"/>
      <w:r>
        <w:rPr>
          <w:rFonts w:ascii="仿宋_GB2312" w:eastAsia="仿宋_GB2312" w:hint="eastAsia"/>
        </w:rPr>
        <w:t>省内异地</w:t>
      </w:r>
      <w:r w:rsidRPr="001A29F5">
        <w:rPr>
          <w:rFonts w:ascii="仿宋_GB2312" w:eastAsia="仿宋_GB2312" w:hint="eastAsia"/>
        </w:rPr>
        <w:t>出生登记</w:t>
      </w:r>
      <w:bookmarkEnd w:id="0"/>
    </w:p>
    <w:p w:rsidR="002A6559" w:rsidRDefault="002A6559" w:rsidP="002A6559">
      <w:pPr>
        <w:pStyle w:val="4"/>
        <w:rPr>
          <w:rFonts w:ascii="仿宋_GB2312" w:eastAsia="仿宋_GB2312"/>
        </w:rPr>
      </w:pPr>
      <w:r w:rsidRPr="001A29F5">
        <w:rPr>
          <w:rFonts w:ascii="仿宋_GB2312" w:eastAsia="仿宋_GB2312" w:hint="eastAsia"/>
        </w:rPr>
        <w:t>功能描述</w:t>
      </w:r>
    </w:p>
    <w:p w:rsidR="00C22D80" w:rsidRPr="00C22D80" w:rsidRDefault="00C22D80" w:rsidP="00B902D5">
      <w:pPr>
        <w:ind w:firstLine="420"/>
      </w:pPr>
      <w:r w:rsidRPr="00C22D80">
        <w:rPr>
          <w:rFonts w:ascii="仿宋_GB2312" w:eastAsia="仿宋_GB2312" w:hAnsi="宋体" w:hint="eastAsia"/>
        </w:rPr>
        <w:t>该</w:t>
      </w:r>
      <w:r w:rsidRPr="00C22D80">
        <w:rPr>
          <w:rFonts w:ascii="仿宋_GB2312" w:eastAsia="仿宋_GB2312" w:hAnsi="宋体"/>
        </w:rPr>
        <w:t>功能实现</w:t>
      </w:r>
      <w:r w:rsidRPr="00C22D80">
        <w:rPr>
          <w:rFonts w:ascii="仿宋_GB2312" w:eastAsia="仿宋_GB2312" w:hAnsi="宋体" w:hint="eastAsia"/>
        </w:rPr>
        <w:t>公民</w:t>
      </w:r>
      <w:r w:rsidRPr="00C22D80">
        <w:rPr>
          <w:rFonts w:ascii="仿宋_GB2312" w:eastAsia="仿宋_GB2312" w:hAnsi="宋体"/>
        </w:rPr>
        <w:t>在非户籍地</w:t>
      </w:r>
      <w:r w:rsidRPr="00C22D80">
        <w:rPr>
          <w:rFonts w:ascii="仿宋_GB2312" w:eastAsia="仿宋_GB2312" w:hAnsi="宋体" w:hint="eastAsia"/>
        </w:rPr>
        <w:t>可以</w:t>
      </w:r>
      <w:r w:rsidRPr="00C22D80">
        <w:rPr>
          <w:rFonts w:ascii="仿宋_GB2312" w:eastAsia="仿宋_GB2312" w:hAnsi="宋体"/>
        </w:rPr>
        <w:t>申请办理新生儿入户</w:t>
      </w:r>
      <w:r w:rsidR="00BC46FC">
        <w:rPr>
          <w:rFonts w:ascii="仿宋_GB2312" w:eastAsia="仿宋_GB2312" w:hAnsi="宋体" w:hint="eastAsia"/>
        </w:rPr>
        <w:t>业务</w:t>
      </w:r>
      <w:r w:rsidRPr="00C22D80">
        <w:rPr>
          <w:rFonts w:ascii="仿宋_GB2312" w:eastAsia="仿宋_GB2312" w:hAnsi="宋体"/>
        </w:rPr>
        <w:t>，可在实际居住地</w:t>
      </w:r>
      <w:r w:rsidRPr="00C22D80">
        <w:rPr>
          <w:rFonts w:ascii="仿宋_GB2312" w:eastAsia="仿宋_GB2312" w:hAnsi="宋体"/>
        </w:rPr>
        <w:t>“</w:t>
      </w:r>
      <w:r w:rsidRPr="00C22D80">
        <w:rPr>
          <w:rFonts w:ascii="仿宋_GB2312" w:eastAsia="仿宋_GB2312" w:hAnsi="宋体" w:hint="eastAsia"/>
        </w:rPr>
        <w:t>就近</w:t>
      </w:r>
      <w:r w:rsidRPr="00C22D80">
        <w:rPr>
          <w:rFonts w:ascii="仿宋_GB2312" w:eastAsia="仿宋_GB2312" w:hAnsi="宋体"/>
        </w:rPr>
        <w:t>办理</w:t>
      </w:r>
      <w:r w:rsidRPr="00C22D80">
        <w:rPr>
          <w:rFonts w:ascii="仿宋_GB2312" w:eastAsia="仿宋_GB2312" w:hAnsi="宋体" w:hint="eastAsia"/>
        </w:rPr>
        <w:t>，</w:t>
      </w:r>
      <w:r w:rsidRPr="00C22D80">
        <w:rPr>
          <w:rFonts w:ascii="仿宋_GB2312" w:eastAsia="仿宋_GB2312" w:hAnsi="宋体"/>
        </w:rPr>
        <w:t>一站办结</w:t>
      </w:r>
      <w:r w:rsidRPr="00C22D80">
        <w:rPr>
          <w:rFonts w:ascii="仿宋_GB2312" w:eastAsia="仿宋_GB2312" w:hAnsi="宋体"/>
        </w:rPr>
        <w:t>”</w:t>
      </w:r>
      <w:r w:rsidRPr="00C22D80">
        <w:rPr>
          <w:rFonts w:ascii="仿宋_GB2312" w:eastAsia="仿宋_GB2312" w:hAnsi="宋体" w:hint="eastAsia"/>
        </w:rPr>
        <w:t>。</w:t>
      </w:r>
      <w:r w:rsidRPr="00C22D80">
        <w:rPr>
          <w:rFonts w:ascii="仿宋_GB2312" w:eastAsia="仿宋_GB2312" w:hAnsi="宋体"/>
        </w:rPr>
        <w:t>由</w:t>
      </w:r>
      <w:r w:rsidRPr="00C22D80">
        <w:rPr>
          <w:rFonts w:ascii="仿宋_GB2312" w:eastAsia="仿宋_GB2312" w:hAnsi="宋体" w:hint="eastAsia"/>
        </w:rPr>
        <w:t>受理</w:t>
      </w:r>
      <w:r w:rsidRPr="00C22D80">
        <w:rPr>
          <w:rFonts w:ascii="仿宋_GB2312" w:eastAsia="仿宋_GB2312" w:hAnsi="宋体"/>
        </w:rPr>
        <w:t>地和户籍地公安机关协同服务。</w:t>
      </w:r>
    </w:p>
    <w:p w:rsidR="002A6559" w:rsidRPr="001A29F5" w:rsidRDefault="002A6559" w:rsidP="002A6559">
      <w:pPr>
        <w:pStyle w:val="4"/>
        <w:rPr>
          <w:rFonts w:ascii="仿宋_GB2312" w:eastAsia="仿宋_GB2312"/>
        </w:rPr>
      </w:pPr>
      <w:r w:rsidRPr="001A29F5">
        <w:rPr>
          <w:rFonts w:ascii="仿宋_GB2312" w:eastAsia="仿宋_GB2312" w:hint="eastAsia"/>
        </w:rPr>
        <w:t>操作步骤</w:t>
      </w:r>
    </w:p>
    <w:p w:rsidR="002A6559" w:rsidRDefault="002A6559" w:rsidP="002A6559">
      <w:pPr>
        <w:ind w:firstLine="420"/>
        <w:jc w:val="left"/>
        <w:rPr>
          <w:rFonts w:ascii="仿宋_GB2312" w:eastAsia="仿宋_GB2312"/>
          <w:noProof/>
        </w:rPr>
      </w:pPr>
      <w:r w:rsidRPr="001A29F5">
        <w:rPr>
          <w:rFonts w:ascii="仿宋_GB2312" w:eastAsia="仿宋_GB2312" w:hAnsi="宋体" w:hint="eastAsia"/>
        </w:rPr>
        <w:t>点击左侧菜单【户口登记】－&gt;【</w:t>
      </w:r>
      <w:r w:rsidR="00B902D5">
        <w:rPr>
          <w:rFonts w:ascii="仿宋_GB2312" w:eastAsia="仿宋_GB2312" w:hAnsi="宋体" w:hint="eastAsia"/>
        </w:rPr>
        <w:t>异地</w:t>
      </w:r>
      <w:r w:rsidR="00B902D5">
        <w:rPr>
          <w:rFonts w:ascii="仿宋_GB2312" w:eastAsia="仿宋_GB2312" w:hAnsi="宋体"/>
        </w:rPr>
        <w:t>出生登记</w:t>
      </w:r>
      <w:r w:rsidRPr="001A29F5">
        <w:rPr>
          <w:rFonts w:ascii="仿宋_GB2312" w:eastAsia="仿宋_GB2312" w:hAnsi="宋体" w:hint="eastAsia"/>
        </w:rPr>
        <w:t>】。</w:t>
      </w:r>
      <w:r w:rsidR="00B902D5">
        <w:rPr>
          <w:rFonts w:ascii="仿宋_GB2312" w:eastAsia="仿宋_GB2312" w:hAnsi="宋体" w:hint="eastAsia"/>
        </w:rPr>
        <w:t>新生儿必须</w:t>
      </w:r>
      <w:r w:rsidR="00B902D5">
        <w:rPr>
          <w:rFonts w:ascii="仿宋_GB2312" w:eastAsia="仿宋_GB2312" w:hAnsi="宋体"/>
        </w:rPr>
        <w:t>在中国境内出生并取得</w:t>
      </w:r>
      <w:r w:rsidR="00B902D5">
        <w:rPr>
          <w:rFonts w:ascii="仿宋_GB2312" w:eastAsia="仿宋_GB2312" w:hAnsi="宋体" w:hint="eastAsia"/>
        </w:rPr>
        <w:t>《</w:t>
      </w:r>
      <w:r w:rsidR="00DF39C0">
        <w:rPr>
          <w:rFonts w:ascii="仿宋_GB2312" w:eastAsia="仿宋_GB2312" w:hAnsi="宋体" w:hint="eastAsia"/>
        </w:rPr>
        <w:t>出生</w:t>
      </w:r>
      <w:r w:rsidR="00DF39C0">
        <w:rPr>
          <w:rFonts w:ascii="仿宋_GB2312" w:eastAsia="仿宋_GB2312" w:hAnsi="宋体"/>
        </w:rPr>
        <w:t>医学证明</w:t>
      </w:r>
      <w:r w:rsidR="00B902D5">
        <w:rPr>
          <w:rFonts w:ascii="仿宋_GB2312" w:eastAsia="仿宋_GB2312" w:hAnsi="宋体" w:hint="eastAsia"/>
        </w:rPr>
        <w:t>》</w:t>
      </w:r>
      <w:r w:rsidR="00DF39C0">
        <w:rPr>
          <w:rFonts w:ascii="仿宋_GB2312" w:eastAsia="仿宋_GB2312" w:hAnsi="宋体" w:hint="eastAsia"/>
        </w:rPr>
        <w:t>，</w:t>
      </w:r>
      <w:r w:rsidR="00DF39C0">
        <w:rPr>
          <w:rFonts w:ascii="仿宋_GB2312" w:eastAsia="仿宋_GB2312" w:hAnsi="宋体"/>
        </w:rPr>
        <w:t>父母双方为中国公民且其</w:t>
      </w:r>
      <w:r w:rsidR="00DF39C0">
        <w:rPr>
          <w:rFonts w:ascii="仿宋_GB2312" w:eastAsia="仿宋_GB2312" w:hAnsi="宋体" w:hint="eastAsia"/>
        </w:rPr>
        <w:t>一方</w:t>
      </w:r>
      <w:r w:rsidR="00DF39C0">
        <w:rPr>
          <w:rFonts w:ascii="仿宋_GB2312" w:eastAsia="仿宋_GB2312" w:hAnsi="宋体"/>
        </w:rPr>
        <w:t>为贵州籍，婚内出生、新生儿不超过</w:t>
      </w:r>
      <w:r w:rsidR="00DF39C0">
        <w:rPr>
          <w:rFonts w:ascii="仿宋_GB2312" w:eastAsia="仿宋_GB2312" w:hAnsi="宋体" w:hint="eastAsia"/>
        </w:rPr>
        <w:t>1周岁</w:t>
      </w:r>
      <w:r w:rsidR="00914BDD">
        <w:rPr>
          <w:rFonts w:ascii="仿宋_GB2312" w:eastAsia="仿宋_GB2312" w:hAnsi="宋体"/>
        </w:rPr>
        <w:t>、随父亲或母亲在贵州家庭户内申报出生登记的新生儿</w:t>
      </w:r>
      <w:r w:rsidR="00914BDD">
        <w:rPr>
          <w:rFonts w:ascii="仿宋_GB2312" w:eastAsia="仿宋_GB2312" w:hAnsi="宋体" w:hint="eastAsia"/>
        </w:rPr>
        <w:t>，</w:t>
      </w:r>
      <w:r w:rsidR="00914BDD">
        <w:rPr>
          <w:rFonts w:ascii="仿宋_GB2312" w:eastAsia="仿宋_GB2312" w:hAnsi="宋体"/>
        </w:rPr>
        <w:t>申请人必须为新生儿的父亲或母亲。</w:t>
      </w:r>
      <w:r w:rsidR="00DF39C0">
        <w:rPr>
          <w:rFonts w:ascii="仿宋_GB2312" w:eastAsia="仿宋_GB2312" w:hAnsi="宋体"/>
        </w:rPr>
        <w:t>该功能</w:t>
      </w:r>
      <w:r w:rsidR="00DF39C0">
        <w:rPr>
          <w:rFonts w:ascii="仿宋_GB2312" w:eastAsia="仿宋_GB2312" w:hAnsi="宋体" w:hint="eastAsia"/>
        </w:rPr>
        <w:t>只可以</w:t>
      </w:r>
      <w:r w:rsidR="00DF39C0">
        <w:rPr>
          <w:rFonts w:ascii="仿宋_GB2312" w:eastAsia="仿宋_GB2312" w:hAnsi="宋体"/>
        </w:rPr>
        <w:t>办理</w:t>
      </w:r>
      <w:r w:rsidR="00DF39C0">
        <w:rPr>
          <w:rFonts w:ascii="仿宋_GB2312" w:eastAsia="仿宋_GB2312" w:hAnsi="宋体" w:hint="eastAsia"/>
        </w:rPr>
        <w:t>省内</w:t>
      </w:r>
      <w:r w:rsidR="00DF39C0">
        <w:rPr>
          <w:rFonts w:ascii="仿宋_GB2312" w:eastAsia="仿宋_GB2312" w:hAnsi="宋体"/>
        </w:rPr>
        <w:t>异地</w:t>
      </w:r>
      <w:r w:rsidR="00DF39C0">
        <w:rPr>
          <w:rFonts w:ascii="仿宋_GB2312" w:eastAsia="仿宋_GB2312" w:hAnsi="宋体" w:hint="eastAsia"/>
        </w:rPr>
        <w:t>出生</w:t>
      </w:r>
      <w:r w:rsidR="00DF39C0">
        <w:rPr>
          <w:rFonts w:ascii="仿宋_GB2312" w:eastAsia="仿宋_GB2312" w:hAnsi="宋体"/>
        </w:rPr>
        <w:t>入户。</w:t>
      </w:r>
      <w:r w:rsidR="00DF39C0">
        <w:rPr>
          <w:rFonts w:ascii="仿宋_GB2312" w:eastAsia="仿宋_GB2312" w:hAnsi="宋体" w:hint="eastAsia"/>
        </w:rPr>
        <w:t>如下图，省内异地</w:t>
      </w:r>
      <w:r w:rsidR="00DF39C0">
        <w:rPr>
          <w:rFonts w:ascii="仿宋_GB2312" w:eastAsia="仿宋_GB2312" w:hAnsi="宋体"/>
        </w:rPr>
        <w:t>出生入户界面</w:t>
      </w:r>
      <w:r w:rsidRPr="001A29F5">
        <w:rPr>
          <w:rFonts w:ascii="仿宋_GB2312" w:eastAsia="仿宋_GB2312" w:hAnsi="宋体" w:hint="eastAsia"/>
        </w:rPr>
        <w:t>。</w:t>
      </w:r>
    </w:p>
    <w:p w:rsidR="002A6559" w:rsidRPr="001A29F5" w:rsidRDefault="0031712E" w:rsidP="002A6559">
      <w:pPr>
        <w:jc w:val="left"/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4FC664C2" wp14:editId="5819589C">
            <wp:extent cx="5274310" cy="1443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Pr="001A29F5" w:rsidRDefault="00DF39C0" w:rsidP="002A6559">
      <w:pPr>
        <w:ind w:firstLine="420"/>
        <w:rPr>
          <w:rFonts w:ascii="仿宋_GB2312" w:eastAsia="仿宋_GB2312"/>
        </w:rPr>
      </w:pPr>
      <w:r w:rsidRPr="001A29F5">
        <w:rPr>
          <w:rFonts w:ascii="仿宋_GB2312" w:eastAsia="仿宋_GB2312" w:hAnsi="宋体" w:hint="eastAsia"/>
        </w:rPr>
        <w:t>输入公民身份号码、姓名等入户信息，查询要入户的户信息，列表</w:t>
      </w:r>
      <w:proofErr w:type="gramStart"/>
      <w:r w:rsidRPr="001A29F5">
        <w:rPr>
          <w:rFonts w:ascii="仿宋_GB2312" w:eastAsia="仿宋_GB2312" w:hAnsi="宋体" w:hint="eastAsia"/>
        </w:rPr>
        <w:t>显示户</w:t>
      </w:r>
      <w:proofErr w:type="gramEnd"/>
      <w:r w:rsidRPr="001A29F5">
        <w:rPr>
          <w:rFonts w:ascii="仿宋_GB2312" w:eastAsia="仿宋_GB2312" w:hAnsi="宋体" w:hint="eastAsia"/>
        </w:rPr>
        <w:t>信息查询结果。</w:t>
      </w:r>
      <w:r w:rsidR="0050299B">
        <w:rPr>
          <w:rFonts w:ascii="仿宋_GB2312" w:eastAsia="仿宋_GB2312" w:hAnsi="宋体" w:hint="eastAsia"/>
        </w:rPr>
        <w:t>目标</w:t>
      </w:r>
      <w:r w:rsidR="0050299B">
        <w:rPr>
          <w:rFonts w:ascii="仿宋_GB2312" w:eastAsia="仿宋_GB2312" w:hAnsi="宋体"/>
        </w:rPr>
        <w:t>户</w:t>
      </w:r>
      <w:r w:rsidR="0050299B">
        <w:rPr>
          <w:rFonts w:ascii="仿宋_GB2312" w:eastAsia="仿宋_GB2312" w:hAnsi="宋体" w:hint="eastAsia"/>
        </w:rPr>
        <w:t>不能</w:t>
      </w:r>
      <w:r w:rsidR="0050299B">
        <w:rPr>
          <w:rFonts w:ascii="仿宋_GB2312" w:eastAsia="仿宋_GB2312" w:hAnsi="宋体"/>
        </w:rPr>
        <w:t>是</w:t>
      </w:r>
      <w:r w:rsidR="0050299B">
        <w:rPr>
          <w:rFonts w:ascii="仿宋_GB2312" w:eastAsia="仿宋_GB2312" w:hAnsi="宋体" w:hint="eastAsia"/>
        </w:rPr>
        <w:t>本单位</w:t>
      </w:r>
      <w:r w:rsidR="0050299B">
        <w:rPr>
          <w:rFonts w:ascii="仿宋_GB2312" w:eastAsia="仿宋_GB2312" w:hAnsi="宋体"/>
        </w:rPr>
        <w:t>辖区内的户，</w:t>
      </w:r>
      <w:r w:rsidRPr="001A29F5">
        <w:rPr>
          <w:rFonts w:ascii="仿宋_GB2312" w:eastAsia="仿宋_GB2312" w:hAnsi="宋体" w:hint="eastAsia"/>
        </w:rPr>
        <w:t>如图</w:t>
      </w:r>
      <w:r w:rsidR="002A6559" w:rsidRPr="001A29F5">
        <w:rPr>
          <w:rFonts w:ascii="仿宋_GB2312" w:eastAsia="仿宋_GB2312" w:hint="eastAsia"/>
        </w:rPr>
        <w:t>：</w:t>
      </w:r>
    </w:p>
    <w:p w:rsidR="002A6559" w:rsidRPr="001A29F5" w:rsidRDefault="0031712E" w:rsidP="002A6559">
      <w:pPr>
        <w:keepNext/>
        <w:rPr>
          <w:rFonts w:ascii="仿宋_GB2312" w:eastAsia="仿宋_GB2312"/>
        </w:rPr>
      </w:pPr>
      <w:r>
        <w:rPr>
          <w:noProof/>
        </w:rPr>
        <w:drawing>
          <wp:inline distT="0" distB="0" distL="0" distR="0" wp14:anchorId="4C2691D1" wp14:editId="0CD1E077">
            <wp:extent cx="5274310" cy="15392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Default="0050299B" w:rsidP="002A6559">
      <w:pPr>
        <w:ind w:firstLine="420"/>
        <w:rPr>
          <w:rFonts w:ascii="仿宋_GB2312" w:eastAsia="仿宋_GB2312" w:hAnsi="宋体"/>
        </w:rPr>
      </w:pPr>
      <w:r w:rsidRPr="001A29F5">
        <w:rPr>
          <w:rFonts w:ascii="仿宋_GB2312" w:eastAsia="仿宋_GB2312" w:hint="eastAsia"/>
        </w:rPr>
        <w:t>行选要入户的户信息，</w:t>
      </w:r>
      <w:r w:rsidRPr="001A29F5">
        <w:rPr>
          <w:rFonts w:ascii="仿宋_GB2312" w:eastAsia="仿宋_GB2312" w:hAnsi="宋体" w:hint="eastAsia"/>
        </w:rPr>
        <w:t>点击该记录</w:t>
      </w:r>
      <w:proofErr w:type="gramStart"/>
      <w:r w:rsidRPr="001A29F5">
        <w:rPr>
          <w:rFonts w:ascii="仿宋_GB2312" w:eastAsia="仿宋_GB2312" w:hAnsi="宋体" w:hint="eastAsia"/>
        </w:rPr>
        <w:t>操作列最右侧</w:t>
      </w:r>
      <w:proofErr w:type="gramEnd"/>
      <w:r w:rsidRPr="001A29F5">
        <w:rPr>
          <w:rFonts w:ascii="仿宋_GB2312" w:eastAsia="仿宋_GB2312" w:hAnsi="宋体" w:hint="eastAsia"/>
        </w:rPr>
        <w:t>的【选择】</w:t>
      </w:r>
      <w:r w:rsidR="00BC46FC">
        <w:rPr>
          <w:rFonts w:ascii="仿宋_GB2312" w:eastAsia="仿宋_GB2312" w:hAnsi="宋体" w:hint="eastAsia"/>
        </w:rPr>
        <w:t>，</w:t>
      </w:r>
      <w:r w:rsidRPr="001A29F5">
        <w:rPr>
          <w:rFonts w:ascii="仿宋_GB2312" w:eastAsia="仿宋_GB2312" w:hAnsi="宋体" w:hint="eastAsia"/>
        </w:rPr>
        <w:t>进入“</w:t>
      </w:r>
      <w:r>
        <w:rPr>
          <w:rFonts w:ascii="仿宋_GB2312" w:eastAsia="仿宋_GB2312" w:hAnsi="宋体" w:hint="eastAsia"/>
        </w:rPr>
        <w:t>异地出生</w:t>
      </w:r>
      <w:r w:rsidRPr="001A29F5">
        <w:rPr>
          <w:rFonts w:ascii="仿宋_GB2312" w:eastAsia="仿宋_GB2312" w:hAnsi="宋体" w:hint="eastAsia"/>
        </w:rPr>
        <w:t>办理”页面，如图。</w:t>
      </w:r>
    </w:p>
    <w:p w:rsidR="002A6559" w:rsidRPr="001A29F5" w:rsidRDefault="0031712E" w:rsidP="002A6559">
      <w:pPr>
        <w:keepNext/>
        <w:jc w:val="center"/>
        <w:rPr>
          <w:rFonts w:ascii="仿宋_GB2312" w:eastAsia="仿宋_GB2312"/>
        </w:rPr>
      </w:pPr>
      <w:r>
        <w:rPr>
          <w:noProof/>
        </w:rPr>
        <w:lastRenderedPageBreak/>
        <w:drawing>
          <wp:inline distT="0" distB="0" distL="0" distR="0" wp14:anchorId="14A9BB53" wp14:editId="20EE53C5">
            <wp:extent cx="5274310" cy="2681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Default="002A6559" w:rsidP="002A6559">
      <w:pPr>
        <w:ind w:firstLineChars="200" w:firstLine="420"/>
        <w:rPr>
          <w:rFonts w:ascii="仿宋_GB2312" w:eastAsia="仿宋_GB2312" w:hAnsi="宋体"/>
        </w:rPr>
      </w:pPr>
      <w:r w:rsidRPr="001A29F5">
        <w:rPr>
          <w:rFonts w:ascii="仿宋_GB2312" w:eastAsia="仿宋_GB2312" w:hAnsi="宋体" w:hint="eastAsia"/>
        </w:rPr>
        <w:t>首先进入的是“档案信息”标签页：该页面主要负责采集书面申请、</w:t>
      </w:r>
      <w:r w:rsidR="00BC46FC">
        <w:rPr>
          <w:rFonts w:ascii="仿宋_GB2312" w:eastAsia="仿宋_GB2312" w:hAnsi="宋体" w:hint="eastAsia"/>
        </w:rPr>
        <w:t>户口</w:t>
      </w:r>
      <w:r w:rsidR="00BC46FC">
        <w:rPr>
          <w:rFonts w:ascii="仿宋_GB2312" w:eastAsia="仿宋_GB2312" w:hAnsi="宋体"/>
        </w:rPr>
        <w:t>簿</w:t>
      </w:r>
      <w:r w:rsidRPr="001A29F5">
        <w:rPr>
          <w:rFonts w:ascii="仿宋_GB2312" w:eastAsia="仿宋_GB2312" w:hAnsi="宋体" w:hint="eastAsia"/>
        </w:rPr>
        <w:t>、《出生医学证明》等跟出生登记相关的档案材料，点击【上传】按钮进行本机电子附件上传，点击</w:t>
      </w:r>
      <w:r>
        <w:rPr>
          <w:rFonts w:ascii="仿宋_GB2312" w:eastAsia="仿宋_GB2312" w:hAnsi="宋体" w:hint="eastAsia"/>
        </w:rPr>
        <w:t>【拍照】</w:t>
      </w:r>
      <w:r w:rsidRPr="001A29F5">
        <w:rPr>
          <w:rFonts w:ascii="仿宋_GB2312" w:eastAsia="仿宋_GB2312" w:hAnsi="宋体" w:hint="eastAsia"/>
        </w:rPr>
        <w:t>按钮进行</w:t>
      </w:r>
      <w:proofErr w:type="gramStart"/>
      <w:r w:rsidRPr="001A29F5">
        <w:rPr>
          <w:rFonts w:ascii="仿宋_GB2312" w:eastAsia="仿宋_GB2312" w:hAnsi="宋体" w:hint="eastAsia"/>
        </w:rPr>
        <w:t>连接高拍仪</w:t>
      </w:r>
      <w:proofErr w:type="gramEnd"/>
      <w:r w:rsidRPr="001A29F5">
        <w:rPr>
          <w:rFonts w:ascii="仿宋_GB2312" w:eastAsia="仿宋_GB2312" w:hAnsi="宋体" w:hint="eastAsia"/>
        </w:rPr>
        <w:t>，现场拍照纸质材料进行电子档案留存。</w:t>
      </w:r>
    </w:p>
    <w:p w:rsidR="002A6559" w:rsidRPr="00437BE3" w:rsidRDefault="002A6559" w:rsidP="002A6559">
      <w:pPr>
        <w:ind w:firstLineChars="200" w:firstLine="420"/>
        <w:rPr>
          <w:rFonts w:ascii="仿宋_GB2312" w:eastAsia="仿宋_GB2312" w:hAnsi="宋体"/>
        </w:rPr>
      </w:pPr>
      <w:r w:rsidRPr="00437BE3">
        <w:rPr>
          <w:rFonts w:ascii="仿宋_GB2312" w:eastAsia="仿宋_GB2312" w:hAnsi="宋体" w:hint="eastAsia"/>
        </w:rPr>
        <w:t>需要拍摄现场申请人照片，点击业务办理留痕目录【拍照】按钮，选择“人像头”，点击【拍摄并上传】，现场照片拍摄完毕。</w:t>
      </w:r>
    </w:p>
    <w:p w:rsidR="002A6559" w:rsidRPr="00437BE3" w:rsidRDefault="002A6559" w:rsidP="002A6559">
      <w:pPr>
        <w:ind w:firstLineChars="200" w:firstLine="420"/>
        <w:rPr>
          <w:rFonts w:ascii="仿宋_GB2312" w:eastAsia="仿宋_GB2312" w:hAnsi="宋体"/>
        </w:rPr>
      </w:pPr>
      <w:r w:rsidRPr="00437BE3">
        <w:rPr>
          <w:rFonts w:ascii="仿宋_GB2312" w:eastAsia="仿宋_GB2312" w:hAnsi="宋体"/>
          <w:noProof/>
        </w:rPr>
        <w:drawing>
          <wp:inline distT="0" distB="0" distL="0" distR="0" wp14:anchorId="5AE3517F" wp14:editId="5DBA4921">
            <wp:extent cx="4841813" cy="3030068"/>
            <wp:effectExtent l="0" t="0" r="0" b="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323" cy="30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Pr="001A29F5" w:rsidRDefault="002A6559" w:rsidP="00BC46FC">
      <w:pPr>
        <w:ind w:firstLineChars="200" w:firstLine="420"/>
        <w:jc w:val="center"/>
        <w:rPr>
          <w:rFonts w:ascii="仿宋_GB2312" w:eastAsia="仿宋_GB2312" w:hAnsi="宋体" w:hint="eastAsia"/>
        </w:rPr>
      </w:pPr>
      <w:r w:rsidRPr="00437BE3">
        <w:rPr>
          <w:rFonts w:ascii="仿宋_GB2312" w:eastAsia="仿宋_GB2312" w:hAnsi="宋体"/>
          <w:noProof/>
        </w:rPr>
        <w:lastRenderedPageBreak/>
        <w:drawing>
          <wp:inline distT="0" distB="0" distL="0" distR="0" wp14:anchorId="4E946894" wp14:editId="2E7CDDB1">
            <wp:extent cx="3796588" cy="3249584"/>
            <wp:effectExtent l="0" t="0" r="0" b="8255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809" cy="32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Pr="001A29F5" w:rsidRDefault="002A6559" w:rsidP="002A6559">
      <w:pPr>
        <w:ind w:firstLineChars="200" w:firstLine="420"/>
        <w:rPr>
          <w:rFonts w:ascii="仿宋_GB2312" w:eastAsia="仿宋_GB2312" w:hAnsi="宋体"/>
        </w:rPr>
      </w:pPr>
      <w:r w:rsidRPr="001A29F5">
        <w:rPr>
          <w:rFonts w:ascii="仿宋_GB2312" w:eastAsia="仿宋_GB2312" w:hAnsi="宋体" w:hint="eastAsia"/>
        </w:rPr>
        <w:t>切换标签</w:t>
      </w:r>
      <w:proofErr w:type="gramStart"/>
      <w:r w:rsidRPr="001A29F5">
        <w:rPr>
          <w:rFonts w:ascii="仿宋_GB2312" w:eastAsia="仿宋_GB2312" w:hAnsi="宋体" w:hint="eastAsia"/>
        </w:rPr>
        <w:t>页进入</w:t>
      </w:r>
      <w:proofErr w:type="gramEnd"/>
      <w:r w:rsidRPr="001A29F5">
        <w:rPr>
          <w:rFonts w:ascii="仿宋_GB2312" w:eastAsia="仿宋_GB2312" w:hAnsi="宋体" w:hint="eastAsia"/>
        </w:rPr>
        <w:t>的是“基本信息”</w:t>
      </w:r>
      <w:proofErr w:type="gramStart"/>
      <w:r w:rsidRPr="001A29F5">
        <w:rPr>
          <w:rFonts w:ascii="仿宋_GB2312" w:eastAsia="仿宋_GB2312" w:hAnsi="宋体" w:hint="eastAsia"/>
        </w:rPr>
        <w:t>标签页新系统</w:t>
      </w:r>
      <w:proofErr w:type="gramEnd"/>
      <w:r w:rsidRPr="001A29F5">
        <w:rPr>
          <w:rFonts w:ascii="仿宋_GB2312" w:eastAsia="仿宋_GB2312" w:hAnsi="宋体" w:hint="eastAsia"/>
        </w:rPr>
        <w:t>按公安部要求，带有红色*标识信息项为必录信息。注意：“出生证明编号”是公安部要求出生申报业务需要采集的项目，</w:t>
      </w:r>
      <w:r w:rsidR="0050299B">
        <w:rPr>
          <w:rFonts w:ascii="仿宋_GB2312" w:eastAsia="仿宋_GB2312" w:hAnsi="宋体" w:hint="eastAsia"/>
        </w:rPr>
        <w:t>必须录入</w:t>
      </w:r>
      <w:r w:rsidRPr="001A29F5">
        <w:rPr>
          <w:rFonts w:ascii="仿宋_GB2312" w:eastAsia="仿宋_GB2312" w:hAnsi="宋体" w:hint="eastAsia"/>
        </w:rPr>
        <w:t>，格式为1位大写英文字母+9位数字。</w:t>
      </w:r>
      <w:r w:rsidR="00914BDD">
        <w:rPr>
          <w:rFonts w:ascii="仿宋_GB2312" w:eastAsia="仿宋_GB2312" w:hAnsi="宋体" w:hint="eastAsia"/>
        </w:rPr>
        <w:t>系统</w:t>
      </w:r>
      <w:r w:rsidR="00914BDD">
        <w:rPr>
          <w:rFonts w:ascii="仿宋_GB2312" w:eastAsia="仿宋_GB2312" w:hAnsi="宋体"/>
        </w:rPr>
        <w:t>默认</w:t>
      </w:r>
      <w:r w:rsidR="00914BDD">
        <w:rPr>
          <w:rFonts w:ascii="仿宋_GB2312" w:eastAsia="仿宋_GB2312" w:hAnsi="宋体" w:hint="eastAsia"/>
        </w:rPr>
        <w:t>查询</w:t>
      </w:r>
      <w:r w:rsidR="00914BDD">
        <w:rPr>
          <w:rFonts w:ascii="仿宋_GB2312" w:eastAsia="仿宋_GB2312" w:hAnsi="宋体"/>
        </w:rPr>
        <w:t>目标户的</w:t>
      </w:r>
      <w:r w:rsidR="00914BDD">
        <w:rPr>
          <w:rFonts w:ascii="仿宋_GB2312" w:eastAsia="仿宋_GB2312" w:hAnsi="宋体" w:hint="eastAsia"/>
        </w:rPr>
        <w:t>公民</w:t>
      </w:r>
      <w:r w:rsidR="00914BDD">
        <w:rPr>
          <w:rFonts w:ascii="仿宋_GB2312" w:eastAsia="仿宋_GB2312" w:hAnsi="宋体"/>
        </w:rPr>
        <w:t>身份号码，如果为男性则默认为父亲，女性则默认为</w:t>
      </w:r>
      <w:r w:rsidR="00914BDD">
        <w:rPr>
          <w:rFonts w:ascii="仿宋_GB2312" w:eastAsia="仿宋_GB2312" w:hAnsi="宋体" w:hint="eastAsia"/>
        </w:rPr>
        <w:t>母亲，</w:t>
      </w:r>
      <w:r w:rsidR="00BC46FC">
        <w:rPr>
          <w:rFonts w:ascii="仿宋_GB2312" w:eastAsia="仿宋_GB2312" w:hAnsi="宋体" w:hint="eastAsia"/>
        </w:rPr>
        <w:t>根据</w:t>
      </w:r>
      <w:r w:rsidR="00BC46FC">
        <w:rPr>
          <w:rFonts w:ascii="仿宋_GB2312" w:eastAsia="仿宋_GB2312" w:hAnsi="宋体"/>
        </w:rPr>
        <w:t>查询页面获取的</w:t>
      </w:r>
      <w:r w:rsidR="00914BDD">
        <w:rPr>
          <w:rFonts w:ascii="仿宋_GB2312" w:eastAsia="仿宋_GB2312" w:hAnsi="宋体"/>
        </w:rPr>
        <w:t>父亲或母亲信息</w:t>
      </w:r>
      <w:r w:rsidR="00914BDD">
        <w:rPr>
          <w:rFonts w:ascii="仿宋_GB2312" w:eastAsia="仿宋_GB2312" w:hAnsi="宋体" w:hint="eastAsia"/>
        </w:rPr>
        <w:t>、</w:t>
      </w:r>
      <w:r w:rsidR="00914BDD">
        <w:rPr>
          <w:rFonts w:ascii="仿宋_GB2312" w:eastAsia="仿宋_GB2312" w:hAnsi="宋体"/>
        </w:rPr>
        <w:t>监护人</w:t>
      </w:r>
      <w:proofErr w:type="gramStart"/>
      <w:r w:rsidR="00914BDD">
        <w:rPr>
          <w:rFonts w:ascii="仿宋_GB2312" w:eastAsia="仿宋_GB2312" w:hAnsi="宋体"/>
        </w:rPr>
        <w:t>一</w:t>
      </w:r>
      <w:proofErr w:type="gramEnd"/>
      <w:r w:rsidR="00914BDD">
        <w:rPr>
          <w:rFonts w:ascii="仿宋_GB2312" w:eastAsia="仿宋_GB2312" w:hAnsi="宋体" w:hint="eastAsia"/>
        </w:rPr>
        <w:t>及</w:t>
      </w:r>
      <w:r w:rsidR="00914BDD">
        <w:rPr>
          <w:rFonts w:ascii="仿宋_GB2312" w:eastAsia="仿宋_GB2312" w:hAnsi="宋体"/>
        </w:rPr>
        <w:t>申请人信息不可以修改。</w:t>
      </w:r>
      <w:r w:rsidR="00BC46FC">
        <w:rPr>
          <w:rFonts w:ascii="仿宋_GB2312" w:eastAsia="仿宋_GB2312" w:hAnsi="宋体" w:hint="eastAsia"/>
        </w:rPr>
        <w:t>其他</w:t>
      </w:r>
      <w:r w:rsidR="00BC46FC" w:rsidRPr="001A29F5">
        <w:rPr>
          <w:rFonts w:ascii="仿宋_GB2312" w:eastAsia="仿宋_GB2312" w:hAnsi="宋体" w:hint="eastAsia"/>
        </w:rPr>
        <w:t>监护人、</w:t>
      </w:r>
      <w:r w:rsidR="00BC46FC">
        <w:rPr>
          <w:rFonts w:ascii="仿宋_GB2312" w:eastAsia="仿宋_GB2312" w:hAnsi="宋体" w:hint="eastAsia"/>
        </w:rPr>
        <w:t>或</w:t>
      </w:r>
      <w:r w:rsidR="00BC46FC">
        <w:rPr>
          <w:rFonts w:ascii="仿宋_GB2312" w:eastAsia="仿宋_GB2312" w:hAnsi="宋体"/>
        </w:rPr>
        <w:t>父亲、母亲</w:t>
      </w:r>
      <w:r w:rsidR="00BC46FC" w:rsidRPr="001A29F5">
        <w:rPr>
          <w:rFonts w:ascii="仿宋_GB2312" w:eastAsia="仿宋_GB2312" w:hAnsi="宋体" w:hint="eastAsia"/>
        </w:rPr>
        <w:t>姓名可以根据输入</w:t>
      </w:r>
      <w:r w:rsidR="00BC46FC">
        <w:rPr>
          <w:rFonts w:ascii="仿宋_GB2312" w:eastAsia="仿宋_GB2312" w:hAnsi="宋体" w:hint="eastAsia"/>
        </w:rPr>
        <w:t>公民身份</w:t>
      </w:r>
      <w:r w:rsidR="00BC46FC">
        <w:rPr>
          <w:rFonts w:ascii="仿宋_GB2312" w:eastAsia="仿宋_GB2312" w:hAnsi="宋体"/>
        </w:rPr>
        <w:t>号码</w:t>
      </w:r>
      <w:r w:rsidR="00BC46FC" w:rsidRPr="001A29F5">
        <w:rPr>
          <w:rFonts w:ascii="仿宋_GB2312" w:eastAsia="仿宋_GB2312" w:hAnsi="宋体" w:hint="eastAsia"/>
        </w:rPr>
        <w:t>自动获取（本省人员）</w:t>
      </w:r>
      <w:r w:rsidR="00BC46FC">
        <w:rPr>
          <w:rFonts w:ascii="仿宋_GB2312" w:eastAsia="仿宋_GB2312" w:hAnsi="宋体" w:hint="eastAsia"/>
        </w:rPr>
        <w:t>。</w:t>
      </w:r>
    </w:p>
    <w:p w:rsidR="002A6559" w:rsidRPr="001A29F5" w:rsidRDefault="0031712E" w:rsidP="002A6559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50212E16" wp14:editId="3CBD6029">
            <wp:extent cx="5274310" cy="27171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2E" w:rsidRDefault="002A6559" w:rsidP="002A6559">
      <w:pPr>
        <w:ind w:firstLine="480"/>
        <w:jc w:val="left"/>
        <w:rPr>
          <w:rFonts w:ascii="仿宋_GB2312" w:eastAsia="仿宋_GB2312" w:hAnsi="宋体"/>
        </w:rPr>
      </w:pPr>
      <w:r w:rsidRPr="001A29F5">
        <w:rPr>
          <w:rFonts w:ascii="仿宋_GB2312" w:eastAsia="仿宋_GB2312" w:hAnsi="宋体" w:hint="eastAsia"/>
        </w:rPr>
        <w:t>点击【确定】，即此人信息录入完成，此时数据被保存到了页面第三个标签页“已录入人员”中。</w:t>
      </w:r>
    </w:p>
    <w:p w:rsidR="0031712E" w:rsidRDefault="0031712E" w:rsidP="0031712E">
      <w:pPr>
        <w:jc w:val="left"/>
        <w:rPr>
          <w:rFonts w:ascii="仿宋_GB2312" w:eastAsia="仿宋_GB2312" w:hAnsi="宋体"/>
        </w:rPr>
      </w:pPr>
      <w:r>
        <w:rPr>
          <w:noProof/>
        </w:rPr>
        <w:lastRenderedPageBreak/>
        <w:drawing>
          <wp:inline distT="0" distB="0" distL="0" distR="0" wp14:anchorId="5AB54E6A" wp14:editId="20D1F91C">
            <wp:extent cx="5274310" cy="27044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Pr="001A29F5" w:rsidRDefault="002A6559" w:rsidP="002A6559">
      <w:pPr>
        <w:ind w:firstLine="480"/>
        <w:jc w:val="left"/>
        <w:rPr>
          <w:rFonts w:ascii="仿宋_GB2312" w:eastAsia="仿宋_GB2312" w:hAnsi="宋体"/>
        </w:rPr>
      </w:pPr>
      <w:r w:rsidRPr="001A29F5">
        <w:rPr>
          <w:rFonts w:ascii="仿宋_GB2312" w:eastAsia="仿宋_GB2312" w:hAnsi="宋体" w:hint="eastAsia"/>
        </w:rPr>
        <w:t>系统支持“出生申报”业务一次办理多名婴儿的申报操作，如果此时想再申报一个婴儿，点击【继续录入】，录入下一个婴儿信息。如果在点击“确定”按钮后发现本次采集的信息有误，可以对已采集的信息进行修改，具体方法是：先到第二个“已录入人员”标签页，点击操作中【修改】，修改完成后点击“常口信息”标签页面下方的“确定”按钮，系统提示“修改数据成功”。同样，如果想删除本次申报婴儿的操作，点击“删除”按钮。在确认本次申报信息都完成以后，点击列表左下方【保存】按钮，提交数据，如图红色圆圈所示，此时系统才将本次录入的出生申报信息保存到数据库的临时表中。</w:t>
      </w:r>
      <w:r w:rsidR="0031712E">
        <w:rPr>
          <w:noProof/>
        </w:rPr>
        <w:drawing>
          <wp:inline distT="0" distB="0" distL="0" distR="0" wp14:anchorId="25514940" wp14:editId="6809597E">
            <wp:extent cx="5274310" cy="2753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Default="002A6559" w:rsidP="002A6559">
      <w:pPr>
        <w:ind w:firstLine="420"/>
        <w:jc w:val="left"/>
        <w:rPr>
          <w:rFonts w:ascii="仿宋_GB2312" w:eastAsia="仿宋_GB2312"/>
          <w:noProof/>
        </w:rPr>
      </w:pPr>
      <w:r w:rsidRPr="001A29F5">
        <w:rPr>
          <w:rFonts w:ascii="仿宋_GB2312" w:eastAsia="仿宋_GB2312" w:hAnsi="宋体" w:hint="eastAsia"/>
        </w:rPr>
        <w:t>录入</w:t>
      </w:r>
      <w:proofErr w:type="gramStart"/>
      <w:r w:rsidRPr="001A29F5">
        <w:rPr>
          <w:rFonts w:ascii="仿宋_GB2312" w:eastAsia="仿宋_GB2312" w:hAnsi="宋体" w:hint="eastAsia"/>
        </w:rPr>
        <w:t>完基本</w:t>
      </w:r>
      <w:proofErr w:type="gramEnd"/>
      <w:r w:rsidRPr="001A29F5">
        <w:rPr>
          <w:rFonts w:ascii="仿宋_GB2312" w:eastAsia="仿宋_GB2312" w:hAnsi="宋体" w:hint="eastAsia"/>
        </w:rPr>
        <w:t>信息后，在已录入人员TAB标签页中点击【保存】按钮，</w:t>
      </w:r>
      <w:r w:rsidR="00914BDD">
        <w:rPr>
          <w:rFonts w:ascii="仿宋_GB2312" w:eastAsia="仿宋_GB2312" w:hAnsi="宋体" w:hint="eastAsia"/>
        </w:rPr>
        <w:t>弹出省内</w:t>
      </w:r>
      <w:r w:rsidR="00914BDD">
        <w:rPr>
          <w:rFonts w:ascii="仿宋_GB2312" w:eastAsia="仿宋_GB2312" w:hAnsi="宋体"/>
        </w:rPr>
        <w:t>新生儿异地入户受（</w:t>
      </w:r>
      <w:r w:rsidR="00914BDD">
        <w:rPr>
          <w:rFonts w:ascii="仿宋_GB2312" w:eastAsia="仿宋_GB2312" w:hAnsi="宋体" w:hint="eastAsia"/>
        </w:rPr>
        <w:t>办</w:t>
      </w:r>
      <w:r w:rsidR="00914BDD">
        <w:rPr>
          <w:rFonts w:ascii="仿宋_GB2312" w:eastAsia="仿宋_GB2312" w:hAnsi="宋体"/>
        </w:rPr>
        <w:t>）</w:t>
      </w:r>
      <w:r w:rsidR="00914BDD">
        <w:rPr>
          <w:rFonts w:ascii="仿宋_GB2312" w:eastAsia="仿宋_GB2312" w:hAnsi="宋体" w:hint="eastAsia"/>
        </w:rPr>
        <w:t>理</w:t>
      </w:r>
      <w:r w:rsidR="00914BDD">
        <w:rPr>
          <w:rFonts w:ascii="仿宋_GB2312" w:eastAsia="仿宋_GB2312" w:hAnsi="宋体"/>
        </w:rPr>
        <w:t>回执单，受理单位打印该回执单</w:t>
      </w:r>
      <w:r w:rsidR="008B6256">
        <w:rPr>
          <w:rFonts w:ascii="仿宋_GB2312" w:eastAsia="仿宋_GB2312" w:hAnsi="宋体" w:hint="eastAsia"/>
        </w:rPr>
        <w:t>，</w:t>
      </w:r>
      <w:r w:rsidR="008B6256">
        <w:rPr>
          <w:rFonts w:ascii="仿宋_GB2312" w:eastAsia="仿宋_GB2312" w:hAnsi="宋体"/>
        </w:rPr>
        <w:t>如下图</w:t>
      </w:r>
      <w:r w:rsidR="00914BDD">
        <w:rPr>
          <w:rFonts w:ascii="仿宋_GB2312" w:eastAsia="仿宋_GB2312" w:hAnsi="宋体"/>
        </w:rPr>
        <w:t>。</w:t>
      </w:r>
      <w:r w:rsidR="0031712E">
        <w:rPr>
          <w:rFonts w:ascii="仿宋_GB2312" w:eastAsia="仿宋_GB2312" w:hAnsi="宋体" w:hint="eastAsia"/>
        </w:rPr>
        <w:t>将回执</w:t>
      </w:r>
      <w:r w:rsidR="0031712E">
        <w:rPr>
          <w:rFonts w:ascii="仿宋_GB2312" w:eastAsia="仿宋_GB2312" w:hAnsi="宋体"/>
        </w:rPr>
        <w:t>单</w:t>
      </w:r>
      <w:r w:rsidR="0031712E">
        <w:rPr>
          <w:rFonts w:ascii="仿宋_GB2312" w:eastAsia="仿宋_GB2312" w:hAnsi="宋体" w:hint="eastAsia"/>
        </w:rPr>
        <w:t>上</w:t>
      </w:r>
      <w:r w:rsidR="0031712E">
        <w:rPr>
          <w:rFonts w:ascii="仿宋_GB2312" w:eastAsia="仿宋_GB2312" w:hAnsi="宋体"/>
        </w:rPr>
        <w:t>半部分</w:t>
      </w:r>
      <w:r w:rsidR="0031712E">
        <w:rPr>
          <w:rFonts w:ascii="仿宋_GB2312" w:eastAsia="仿宋_GB2312" w:hAnsi="宋体" w:hint="eastAsia"/>
        </w:rPr>
        <w:t>给</w:t>
      </w:r>
      <w:r w:rsidR="0031712E">
        <w:rPr>
          <w:rFonts w:ascii="仿宋_GB2312" w:eastAsia="仿宋_GB2312" w:hAnsi="宋体"/>
        </w:rPr>
        <w:t>申请人</w:t>
      </w:r>
      <w:r w:rsidR="0031712E">
        <w:rPr>
          <w:rFonts w:ascii="仿宋_GB2312" w:eastAsia="仿宋_GB2312" w:hAnsi="宋体" w:hint="eastAsia"/>
        </w:rPr>
        <w:t>保留</w:t>
      </w:r>
      <w:r w:rsidR="0031712E">
        <w:rPr>
          <w:rFonts w:ascii="仿宋_GB2312" w:eastAsia="仿宋_GB2312" w:hAnsi="宋体"/>
        </w:rPr>
        <w:t>，</w:t>
      </w:r>
      <w:r w:rsidR="0031712E">
        <w:rPr>
          <w:rFonts w:ascii="仿宋_GB2312" w:eastAsia="仿宋_GB2312" w:hAnsi="宋体" w:hint="eastAsia"/>
        </w:rPr>
        <w:t>申请人</w:t>
      </w:r>
      <w:r w:rsidR="0031712E">
        <w:rPr>
          <w:rFonts w:ascii="仿宋_GB2312" w:eastAsia="仿宋_GB2312" w:hAnsi="宋体"/>
        </w:rPr>
        <w:t>办理业务两日后持回执单到受理地打印户口簿等。</w:t>
      </w:r>
    </w:p>
    <w:p w:rsidR="0031712E" w:rsidRDefault="0031712E" w:rsidP="002A6559">
      <w:pPr>
        <w:jc w:val="left"/>
        <w:rPr>
          <w:rFonts w:ascii="仿宋_GB2312" w:eastAsia="仿宋_GB2312" w:hAnsi="宋体" w:hint="eastAsia"/>
        </w:rPr>
      </w:pPr>
      <w:r>
        <w:rPr>
          <w:noProof/>
        </w:rPr>
        <w:lastRenderedPageBreak/>
        <w:drawing>
          <wp:inline distT="0" distB="0" distL="0" distR="0" wp14:anchorId="04A55DAD" wp14:editId="0704223A">
            <wp:extent cx="5274310" cy="32010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56" w:rsidRDefault="008B6256" w:rsidP="002A6559">
      <w:pPr>
        <w:jc w:val="left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ab/>
      </w:r>
      <w:r>
        <w:rPr>
          <w:rFonts w:ascii="仿宋_GB2312" w:eastAsia="仿宋_GB2312" w:hAnsi="宋体" w:hint="eastAsia"/>
        </w:rPr>
        <w:t>业务流转</w:t>
      </w:r>
      <w:r>
        <w:rPr>
          <w:rFonts w:ascii="仿宋_GB2312" w:eastAsia="仿宋_GB2312" w:hAnsi="宋体"/>
        </w:rPr>
        <w:t>至户籍地派出所</w:t>
      </w:r>
      <w:r>
        <w:rPr>
          <w:rFonts w:ascii="仿宋_GB2312" w:eastAsia="仿宋_GB2312" w:hAnsi="宋体" w:hint="eastAsia"/>
        </w:rPr>
        <w:t>审核</w:t>
      </w:r>
      <w:r>
        <w:rPr>
          <w:rFonts w:ascii="仿宋_GB2312" w:eastAsia="仿宋_GB2312" w:hAnsi="宋体"/>
        </w:rPr>
        <w:t>及归档操作</w:t>
      </w:r>
      <w:r w:rsidR="0031712E">
        <w:rPr>
          <w:rFonts w:ascii="仿宋_GB2312" w:eastAsia="仿宋_GB2312" w:hAnsi="宋体" w:hint="eastAsia"/>
        </w:rPr>
        <w:t>，</w:t>
      </w:r>
      <w:r w:rsidR="0031712E">
        <w:rPr>
          <w:rFonts w:ascii="仿宋_GB2312" w:eastAsia="仿宋_GB2312" w:hAnsi="宋体"/>
        </w:rPr>
        <w:t>如图</w:t>
      </w:r>
      <w:r>
        <w:rPr>
          <w:rFonts w:ascii="仿宋_GB2312" w:eastAsia="仿宋_GB2312" w:hAnsi="宋体" w:hint="eastAsia"/>
        </w:rPr>
        <w:t>。</w:t>
      </w:r>
    </w:p>
    <w:p w:rsidR="0031712E" w:rsidRPr="001A29F5" w:rsidRDefault="0031712E" w:rsidP="002A6559">
      <w:pPr>
        <w:jc w:val="left"/>
        <w:rPr>
          <w:rFonts w:ascii="仿宋_GB2312" w:eastAsia="仿宋_GB2312" w:hAnsi="宋体" w:hint="eastAsia"/>
        </w:rPr>
      </w:pPr>
      <w:r>
        <w:rPr>
          <w:noProof/>
        </w:rPr>
        <w:drawing>
          <wp:inline distT="0" distB="0" distL="0" distR="0" wp14:anchorId="13170A35" wp14:editId="29D555BC">
            <wp:extent cx="5274310" cy="12039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FE" w:rsidRDefault="00FC32D3" w:rsidP="002A6559">
      <w:pPr>
        <w:ind w:firstLine="42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省内异地</w:t>
      </w:r>
      <w:r>
        <w:rPr>
          <w:rFonts w:ascii="仿宋_GB2312" w:eastAsia="仿宋_GB2312" w:hAnsi="宋体"/>
        </w:rPr>
        <w:t>出生审核单位</w:t>
      </w:r>
      <w:r>
        <w:rPr>
          <w:rFonts w:ascii="仿宋_GB2312" w:eastAsia="仿宋_GB2312" w:hAnsi="宋体" w:hint="eastAsia"/>
        </w:rPr>
        <w:t>即</w:t>
      </w:r>
      <w:r>
        <w:rPr>
          <w:rFonts w:ascii="仿宋_GB2312" w:eastAsia="仿宋_GB2312" w:hAnsi="宋体"/>
        </w:rPr>
        <w:t>新生</w:t>
      </w:r>
      <w:r>
        <w:rPr>
          <w:rFonts w:ascii="仿宋_GB2312" w:eastAsia="仿宋_GB2312" w:hAnsi="宋体" w:hint="eastAsia"/>
        </w:rPr>
        <w:t>儿</w:t>
      </w:r>
      <w:r>
        <w:rPr>
          <w:rFonts w:ascii="仿宋_GB2312" w:eastAsia="仿宋_GB2312" w:hAnsi="宋体"/>
        </w:rPr>
        <w:t>户口落户所在地</w:t>
      </w:r>
      <w:r>
        <w:rPr>
          <w:rFonts w:ascii="仿宋_GB2312" w:eastAsia="仿宋_GB2312" w:hAnsi="宋体" w:hint="eastAsia"/>
        </w:rPr>
        <w:t>管辖</w:t>
      </w:r>
      <w:r>
        <w:rPr>
          <w:rFonts w:ascii="仿宋_GB2312" w:eastAsia="仿宋_GB2312" w:hAnsi="宋体"/>
        </w:rPr>
        <w:t>单位在首页待办任务中可以看到一条省内异地出生审核任务</w:t>
      </w:r>
      <w:r w:rsidR="004550FE">
        <w:rPr>
          <w:rFonts w:ascii="仿宋_GB2312" w:eastAsia="仿宋_GB2312" w:hAnsi="宋体" w:hint="eastAsia"/>
        </w:rPr>
        <w:t>。</w:t>
      </w:r>
    </w:p>
    <w:p w:rsidR="004550FE" w:rsidRDefault="004550FE" w:rsidP="004550FE">
      <w:pPr>
        <w:rPr>
          <w:rFonts w:ascii="仿宋_GB2312" w:eastAsia="仿宋_GB2312" w:hAnsi="宋体" w:hint="eastAsia"/>
        </w:rPr>
      </w:pPr>
      <w:r>
        <w:rPr>
          <w:noProof/>
        </w:rPr>
        <w:drawing>
          <wp:inline distT="0" distB="0" distL="0" distR="0" wp14:anchorId="55548F4B" wp14:editId="6784AFD6">
            <wp:extent cx="5274310" cy="15944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D3" w:rsidRDefault="00FC32D3" w:rsidP="002A6559">
      <w:pPr>
        <w:ind w:firstLine="42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/>
        </w:rPr>
        <w:t>【</w:t>
      </w:r>
      <w:r>
        <w:rPr>
          <w:rFonts w:ascii="仿宋_GB2312" w:eastAsia="仿宋_GB2312" w:hAnsi="宋体" w:hint="eastAsia"/>
        </w:rPr>
        <w:t>审核</w:t>
      </w:r>
      <w:r>
        <w:rPr>
          <w:rFonts w:ascii="仿宋_GB2312" w:eastAsia="仿宋_GB2312" w:hAnsi="宋体"/>
        </w:rPr>
        <w:t>】</w:t>
      </w:r>
      <w:r>
        <w:rPr>
          <w:rFonts w:ascii="仿宋_GB2312" w:eastAsia="仿宋_GB2312" w:hAnsi="宋体" w:hint="eastAsia"/>
        </w:rPr>
        <w:t>，</w:t>
      </w:r>
      <w:r w:rsidR="00546884">
        <w:rPr>
          <w:rFonts w:ascii="仿宋_GB2312" w:eastAsia="仿宋_GB2312" w:hAnsi="宋体"/>
        </w:rPr>
        <w:t>进入审核界面，审核通过后</w:t>
      </w:r>
      <w:r w:rsidR="00546884">
        <w:rPr>
          <w:rFonts w:ascii="仿宋_GB2312" w:eastAsia="仿宋_GB2312" w:hAnsi="宋体" w:hint="eastAsia"/>
        </w:rPr>
        <w:t>，提示审核</w:t>
      </w:r>
      <w:r w:rsidR="00546884">
        <w:rPr>
          <w:rFonts w:ascii="仿宋_GB2312" w:eastAsia="仿宋_GB2312" w:hAnsi="宋体"/>
        </w:rPr>
        <w:t>单位归档</w:t>
      </w:r>
      <w:r w:rsidR="00903C0B">
        <w:rPr>
          <w:rFonts w:ascii="仿宋_GB2312" w:eastAsia="仿宋_GB2312" w:hAnsi="宋体" w:hint="eastAsia"/>
        </w:rPr>
        <w:t>。</w:t>
      </w:r>
    </w:p>
    <w:p w:rsidR="004550FE" w:rsidRDefault="004550FE" w:rsidP="004550FE">
      <w:pPr>
        <w:rPr>
          <w:rFonts w:ascii="仿宋_GB2312" w:eastAsia="仿宋_GB2312" w:hAnsi="宋体"/>
        </w:rPr>
      </w:pPr>
      <w:r>
        <w:rPr>
          <w:noProof/>
        </w:rPr>
        <w:lastRenderedPageBreak/>
        <w:drawing>
          <wp:inline distT="0" distB="0" distL="0" distR="0" wp14:anchorId="4D2F2313" wp14:editId="6682FF89">
            <wp:extent cx="5274310" cy="2376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FE" w:rsidRDefault="004550FE" w:rsidP="004550FE">
      <w:pPr>
        <w:rPr>
          <w:rFonts w:ascii="仿宋_GB2312" w:eastAsia="仿宋_GB2312" w:hAnsi="宋体" w:hint="eastAsia"/>
        </w:rPr>
      </w:pPr>
      <w:r>
        <w:rPr>
          <w:noProof/>
        </w:rPr>
        <w:drawing>
          <wp:inline distT="0" distB="0" distL="0" distR="0" wp14:anchorId="1D0D545F" wp14:editId="4C229904">
            <wp:extent cx="5274310" cy="23063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84" w:rsidRDefault="00546884" w:rsidP="00546884">
      <w:pPr>
        <w:ind w:firstLine="42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审核</w:t>
      </w:r>
      <w:r>
        <w:rPr>
          <w:rFonts w:ascii="仿宋_GB2312" w:eastAsia="仿宋_GB2312" w:hAnsi="宋体"/>
        </w:rPr>
        <w:t>单位在</w:t>
      </w:r>
      <w:r>
        <w:rPr>
          <w:rFonts w:ascii="仿宋_GB2312" w:eastAsia="仿宋_GB2312" w:hAnsi="宋体" w:hint="eastAsia"/>
        </w:rPr>
        <w:t>首页</w:t>
      </w:r>
      <w:r>
        <w:rPr>
          <w:rFonts w:ascii="仿宋_GB2312" w:eastAsia="仿宋_GB2312" w:hAnsi="宋体"/>
        </w:rPr>
        <w:t>待办任务可以看到归档任务。</w:t>
      </w:r>
    </w:p>
    <w:p w:rsidR="00546884" w:rsidRDefault="00546884" w:rsidP="00546884">
      <w:pPr>
        <w:rPr>
          <w:rFonts w:ascii="仿宋_GB2312" w:eastAsia="仿宋_GB2312" w:hAnsi="宋体" w:hint="eastAsia"/>
        </w:rPr>
      </w:pPr>
      <w:r>
        <w:rPr>
          <w:noProof/>
        </w:rPr>
        <w:drawing>
          <wp:inline distT="0" distB="0" distL="0" distR="0" wp14:anchorId="2A151336" wp14:editId="3810C259">
            <wp:extent cx="5274310" cy="15398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59" w:rsidRDefault="002A6559" w:rsidP="00546884">
      <w:pPr>
        <w:ind w:firstLine="420"/>
        <w:rPr>
          <w:rFonts w:ascii="仿宋_GB2312" w:eastAsia="仿宋_GB2312" w:hAnsi="宋体"/>
        </w:rPr>
      </w:pPr>
      <w:r w:rsidRPr="001A29F5">
        <w:rPr>
          <w:rFonts w:ascii="仿宋_GB2312" w:eastAsia="仿宋_GB2312" w:hAnsi="宋体" w:hint="eastAsia"/>
        </w:rPr>
        <w:t>在进入归档页面后，请仔细检查该页的申报信息，特别是主项目信息，例如姓名、</w:t>
      </w:r>
      <w:r w:rsidR="004D1EB1">
        <w:rPr>
          <w:rFonts w:ascii="仿宋_GB2312" w:eastAsia="仿宋_GB2312" w:hAnsi="宋体" w:hint="eastAsia"/>
        </w:rPr>
        <w:t>出生日期、民族、性别等信息，在这个时候发现信息有误，可以</w:t>
      </w:r>
      <w:r w:rsidR="004D1EB1">
        <w:rPr>
          <w:rFonts w:ascii="仿宋_GB2312" w:eastAsia="仿宋_GB2312" w:hAnsi="宋体"/>
        </w:rPr>
        <w:t>告知受理地派出所业务回撤</w:t>
      </w:r>
      <w:r w:rsidR="004D1EB1">
        <w:rPr>
          <w:rFonts w:ascii="仿宋_GB2312" w:eastAsia="仿宋_GB2312" w:hAnsi="宋体" w:hint="eastAsia"/>
        </w:rPr>
        <w:t>。</w:t>
      </w:r>
      <w:r w:rsidRPr="001A29F5">
        <w:rPr>
          <w:rFonts w:ascii="仿宋_GB2312" w:eastAsia="仿宋_GB2312" w:hAnsi="宋体" w:hint="eastAsia"/>
        </w:rPr>
        <w:t>把本次业务进行回撤。</w:t>
      </w:r>
      <w:r w:rsidR="004D1EB1">
        <w:rPr>
          <w:rFonts w:ascii="仿宋_GB2312" w:eastAsia="仿宋_GB2312" w:hAnsi="宋体" w:hint="eastAsia"/>
        </w:rPr>
        <w:t>如</w:t>
      </w:r>
      <w:r w:rsidR="004D1EB1">
        <w:rPr>
          <w:rFonts w:ascii="仿宋_GB2312" w:eastAsia="仿宋_GB2312" w:hAnsi="宋体"/>
        </w:rPr>
        <w:t>归档信息无误则点击【</w:t>
      </w:r>
      <w:r w:rsidR="004D1EB1">
        <w:rPr>
          <w:rFonts w:ascii="仿宋_GB2312" w:eastAsia="仿宋_GB2312" w:hAnsi="宋体" w:hint="eastAsia"/>
        </w:rPr>
        <w:t>归档</w:t>
      </w:r>
      <w:r w:rsidR="004D1EB1">
        <w:rPr>
          <w:rFonts w:ascii="仿宋_GB2312" w:eastAsia="仿宋_GB2312" w:hAnsi="宋体"/>
        </w:rPr>
        <w:t>】</w:t>
      </w:r>
      <w:r w:rsidR="004D1EB1">
        <w:rPr>
          <w:rFonts w:ascii="仿宋_GB2312" w:eastAsia="仿宋_GB2312" w:hAnsi="宋体" w:hint="eastAsia"/>
        </w:rPr>
        <w:t>。</w:t>
      </w:r>
    </w:p>
    <w:p w:rsidR="00546884" w:rsidRDefault="00546884" w:rsidP="00546884">
      <w:pPr>
        <w:rPr>
          <w:rFonts w:ascii="仿宋_GB2312" w:eastAsia="仿宋_GB2312" w:hAnsi="宋体" w:hint="eastAsia"/>
        </w:rPr>
      </w:pPr>
      <w:r>
        <w:rPr>
          <w:noProof/>
        </w:rPr>
        <w:lastRenderedPageBreak/>
        <w:drawing>
          <wp:inline distT="0" distB="0" distL="0" distR="0" wp14:anchorId="54EB4688" wp14:editId="419AAF45">
            <wp:extent cx="5274310" cy="27851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Default="004D1EB1" w:rsidP="002A6559">
      <w:pPr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ab/>
      </w:r>
      <w:r>
        <w:rPr>
          <w:rFonts w:ascii="仿宋_GB2312" w:eastAsia="仿宋_GB2312" w:hAnsi="宋体" w:hint="eastAsia"/>
        </w:rPr>
        <w:t>户籍地</w:t>
      </w:r>
      <w:r>
        <w:rPr>
          <w:rFonts w:ascii="仿宋_GB2312" w:eastAsia="仿宋_GB2312" w:hAnsi="宋体"/>
        </w:rPr>
        <w:t>归档后，</w:t>
      </w:r>
      <w:r>
        <w:rPr>
          <w:rFonts w:ascii="仿宋_GB2312" w:eastAsia="仿宋_GB2312" w:hAnsi="宋体" w:hint="eastAsia"/>
        </w:rPr>
        <w:t>受理</w:t>
      </w:r>
      <w:r>
        <w:rPr>
          <w:rFonts w:ascii="仿宋_GB2312" w:eastAsia="仿宋_GB2312" w:hAnsi="宋体"/>
        </w:rPr>
        <w:t>公安机关首页待办会出现省内异地出生业务打印任务</w:t>
      </w:r>
      <w:r>
        <w:rPr>
          <w:rFonts w:ascii="仿宋_GB2312" w:eastAsia="仿宋_GB2312" w:hAnsi="宋体" w:hint="eastAsia"/>
        </w:rPr>
        <w:t>。</w:t>
      </w:r>
    </w:p>
    <w:p w:rsidR="001C2635" w:rsidRDefault="001C2635" w:rsidP="002A6559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5E8CF62E" wp14:editId="05E78785">
            <wp:extent cx="5274310" cy="9918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Default="004D1EB1" w:rsidP="001C2635">
      <w:pPr>
        <w:ind w:firstLine="420"/>
        <w:rPr>
          <w:rFonts w:ascii="仿宋_GB2312" w:eastAsia="仿宋_GB2312" w:hAnsi="宋体" w:hint="eastAsia"/>
        </w:rPr>
      </w:pPr>
      <w:r>
        <w:rPr>
          <w:rFonts w:ascii="仿宋_GB2312" w:eastAsia="仿宋_GB2312" w:hAnsi="宋体" w:hint="eastAsia"/>
        </w:rPr>
        <w:t>群众</w:t>
      </w:r>
      <w:r>
        <w:rPr>
          <w:rFonts w:ascii="仿宋_GB2312" w:eastAsia="仿宋_GB2312" w:hAnsi="宋体"/>
        </w:rPr>
        <w:t>持</w:t>
      </w:r>
      <w:r>
        <w:rPr>
          <w:rFonts w:ascii="仿宋_GB2312" w:eastAsia="仿宋_GB2312" w:hAnsi="宋体" w:hint="eastAsia"/>
        </w:rPr>
        <w:t>“省内</w:t>
      </w:r>
      <w:r>
        <w:rPr>
          <w:rFonts w:ascii="仿宋_GB2312" w:eastAsia="仿宋_GB2312" w:hAnsi="宋体"/>
        </w:rPr>
        <w:t>异地出生回执单</w:t>
      </w:r>
      <w:r>
        <w:rPr>
          <w:rFonts w:ascii="仿宋_GB2312" w:eastAsia="仿宋_GB2312" w:hAnsi="宋体" w:hint="eastAsia"/>
        </w:rPr>
        <w:t>”到省内</w:t>
      </w:r>
      <w:r>
        <w:rPr>
          <w:rFonts w:ascii="仿宋_GB2312" w:eastAsia="仿宋_GB2312" w:hAnsi="宋体"/>
        </w:rPr>
        <w:t>异地出生登记受理单位打印户口</w:t>
      </w:r>
      <w:r w:rsidR="00F86A0C">
        <w:rPr>
          <w:rFonts w:ascii="仿宋_GB2312" w:eastAsia="仿宋_GB2312" w:hAnsi="宋体" w:hint="eastAsia"/>
        </w:rPr>
        <w:t>簿</w:t>
      </w:r>
      <w:r>
        <w:rPr>
          <w:rFonts w:ascii="仿宋_GB2312" w:eastAsia="仿宋_GB2312" w:hAnsi="宋体"/>
        </w:rPr>
        <w:t>，打印前需申请人</w:t>
      </w:r>
      <w:r w:rsidR="00F86A0C">
        <w:rPr>
          <w:rFonts w:ascii="仿宋_GB2312" w:eastAsia="仿宋_GB2312" w:hAnsi="宋体" w:hint="eastAsia"/>
        </w:rPr>
        <w:t>电子</w:t>
      </w:r>
      <w:r w:rsidR="00F86A0C">
        <w:rPr>
          <w:rFonts w:ascii="仿宋_GB2312" w:eastAsia="仿宋_GB2312" w:hAnsi="宋体"/>
        </w:rPr>
        <w:t>签名，签名后，可以打印户口簿及</w:t>
      </w:r>
      <w:r w:rsidR="00F86A0C">
        <w:rPr>
          <w:rFonts w:ascii="仿宋_GB2312" w:eastAsia="仿宋_GB2312" w:hAnsi="宋体" w:hint="eastAsia"/>
        </w:rPr>
        <w:t>常登表</w:t>
      </w:r>
      <w:r w:rsidR="001C2635">
        <w:rPr>
          <w:rFonts w:ascii="仿宋_GB2312" w:eastAsia="仿宋_GB2312" w:hAnsi="宋体" w:hint="eastAsia"/>
        </w:rPr>
        <w:t>。打印</w:t>
      </w:r>
      <w:r w:rsidR="001C2635">
        <w:rPr>
          <w:rFonts w:ascii="仿宋_GB2312" w:eastAsia="仿宋_GB2312" w:hAnsi="宋体"/>
        </w:rPr>
        <w:t>完成后</w:t>
      </w:r>
      <w:r w:rsidR="001C2635">
        <w:rPr>
          <w:rFonts w:ascii="仿宋_GB2312" w:eastAsia="仿宋_GB2312" w:hAnsi="宋体" w:hint="eastAsia"/>
        </w:rPr>
        <w:t>，</w:t>
      </w:r>
      <w:r w:rsidR="001C2635">
        <w:rPr>
          <w:rFonts w:ascii="仿宋_GB2312" w:eastAsia="仿宋_GB2312" w:hAnsi="宋体"/>
        </w:rPr>
        <w:t>点击【</w:t>
      </w:r>
      <w:r w:rsidR="001C2635">
        <w:rPr>
          <w:rFonts w:ascii="仿宋_GB2312" w:eastAsia="仿宋_GB2312" w:hAnsi="宋体" w:hint="eastAsia"/>
        </w:rPr>
        <w:t>打印</w:t>
      </w:r>
      <w:r w:rsidR="001C2635">
        <w:rPr>
          <w:rFonts w:ascii="仿宋_GB2312" w:eastAsia="仿宋_GB2312" w:hAnsi="宋体"/>
        </w:rPr>
        <w:t>完成】</w:t>
      </w:r>
      <w:r w:rsidR="001C2635">
        <w:rPr>
          <w:rFonts w:ascii="仿宋_GB2312" w:eastAsia="仿宋_GB2312" w:hAnsi="宋体" w:hint="eastAsia"/>
        </w:rPr>
        <w:t>可以</w:t>
      </w:r>
      <w:r w:rsidR="001C2635">
        <w:rPr>
          <w:rFonts w:ascii="仿宋_GB2312" w:eastAsia="仿宋_GB2312" w:hAnsi="宋体"/>
        </w:rPr>
        <w:t>关闭打印任务</w:t>
      </w:r>
      <w:r w:rsidR="001C2635">
        <w:rPr>
          <w:rFonts w:ascii="仿宋_GB2312" w:eastAsia="仿宋_GB2312" w:hAnsi="宋体" w:hint="eastAsia"/>
        </w:rPr>
        <w:t>。</w:t>
      </w:r>
    </w:p>
    <w:p w:rsidR="001C2635" w:rsidRDefault="001C2635" w:rsidP="002A6559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17CABBAE" wp14:editId="480203FB">
            <wp:extent cx="5274310" cy="28752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Default="001C2635" w:rsidP="002A6559">
      <w:pPr>
        <w:rPr>
          <w:rFonts w:ascii="仿宋_GB2312" w:eastAsia="仿宋_GB2312" w:hAnsi="宋体"/>
        </w:rPr>
      </w:pPr>
      <w:r>
        <w:rPr>
          <w:noProof/>
        </w:rPr>
        <w:lastRenderedPageBreak/>
        <w:drawing>
          <wp:inline distT="0" distB="0" distL="0" distR="0" wp14:anchorId="40A52E2E" wp14:editId="3E73C029">
            <wp:extent cx="5274310" cy="31984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Default="001C2635" w:rsidP="002A6559">
      <w:pPr>
        <w:rPr>
          <w:rFonts w:ascii="仿宋_GB2312" w:eastAsia="仿宋_GB2312" w:hAnsi="宋体" w:hint="eastAsia"/>
        </w:rPr>
      </w:pPr>
      <w:r>
        <w:rPr>
          <w:noProof/>
        </w:rPr>
        <w:drawing>
          <wp:inline distT="0" distB="0" distL="0" distR="0" wp14:anchorId="63FE42E9" wp14:editId="01929B13">
            <wp:extent cx="5274310" cy="44145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1F" w:rsidRDefault="00BC46FC" w:rsidP="001C2635">
      <w:pPr>
        <w:ind w:firstLine="420"/>
        <w:rPr>
          <w:rFonts w:ascii="仿宋_GB2312" w:eastAsia="仿宋_GB2312" w:hAnsi="宋体" w:hint="eastAsia"/>
        </w:rPr>
      </w:pPr>
      <w:r>
        <w:rPr>
          <w:rFonts w:ascii="仿宋_GB2312" w:eastAsia="仿宋_GB2312" w:hAnsi="宋体" w:hint="eastAsia"/>
        </w:rPr>
        <w:t>受理单位</w:t>
      </w:r>
      <w:bookmarkStart w:id="1" w:name="_GoBack"/>
      <w:bookmarkEnd w:id="1"/>
      <w:r w:rsidR="00F86A0C">
        <w:rPr>
          <w:rFonts w:ascii="仿宋_GB2312" w:eastAsia="仿宋_GB2312" w:hAnsi="宋体"/>
        </w:rPr>
        <w:t>打印完成后，户籍地派出所</w:t>
      </w:r>
      <w:r w:rsidR="00F86A0C">
        <w:rPr>
          <w:rFonts w:ascii="仿宋_GB2312" w:eastAsia="仿宋_GB2312" w:hAnsi="宋体" w:hint="eastAsia"/>
        </w:rPr>
        <w:t>首页</w:t>
      </w:r>
      <w:r w:rsidR="001C2635">
        <w:rPr>
          <w:rFonts w:ascii="仿宋_GB2312" w:eastAsia="仿宋_GB2312" w:hAnsi="宋体"/>
        </w:rPr>
        <w:t>待办</w:t>
      </w:r>
      <w:r>
        <w:rPr>
          <w:rFonts w:ascii="仿宋_GB2312" w:eastAsia="仿宋_GB2312" w:hAnsi="宋体" w:hint="eastAsia"/>
        </w:rPr>
        <w:t>生成</w:t>
      </w:r>
      <w:r w:rsidR="001C2635">
        <w:rPr>
          <w:rFonts w:ascii="仿宋_GB2312" w:eastAsia="仿宋_GB2312" w:hAnsi="宋体"/>
        </w:rPr>
        <w:t>常登表打印任务</w:t>
      </w:r>
      <w:r w:rsidR="001C2635">
        <w:rPr>
          <w:rFonts w:ascii="仿宋_GB2312" w:eastAsia="仿宋_GB2312" w:hAnsi="宋体" w:hint="eastAsia"/>
        </w:rPr>
        <w:t>。</w:t>
      </w:r>
    </w:p>
    <w:p w:rsidR="001C2635" w:rsidRDefault="001C2635" w:rsidP="002A6559">
      <w:pPr>
        <w:rPr>
          <w:rFonts w:ascii="仿宋_GB2312" w:eastAsia="仿宋_GB2312" w:hAnsi="宋体"/>
        </w:rPr>
      </w:pPr>
      <w:r>
        <w:rPr>
          <w:noProof/>
        </w:rPr>
        <w:lastRenderedPageBreak/>
        <w:drawing>
          <wp:inline distT="0" distB="0" distL="0" distR="0" wp14:anchorId="5C857F1A" wp14:editId="6E2AB258">
            <wp:extent cx="5274310" cy="12725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Default="001C2635" w:rsidP="001C2635">
      <w:pPr>
        <w:ind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可以</w:t>
      </w:r>
      <w:r>
        <w:rPr>
          <w:rFonts w:ascii="仿宋_GB2312" w:eastAsia="仿宋_GB2312" w:hAnsi="宋体" w:hint="eastAsia"/>
        </w:rPr>
        <w:t>打印带有电子</w:t>
      </w:r>
      <w:r>
        <w:rPr>
          <w:rFonts w:ascii="仿宋_GB2312" w:eastAsia="仿宋_GB2312" w:hAnsi="宋体"/>
        </w:rPr>
        <w:t>签名的常口登记表。</w:t>
      </w:r>
    </w:p>
    <w:p w:rsidR="001C2635" w:rsidRDefault="001C2635" w:rsidP="002A6559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5391D0A0" wp14:editId="1404DB4C">
            <wp:extent cx="5274310" cy="28225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Default="001C2635" w:rsidP="002A6559">
      <w:pPr>
        <w:rPr>
          <w:rFonts w:ascii="仿宋_GB2312" w:eastAsia="仿宋_GB2312" w:hAnsi="宋体"/>
        </w:rPr>
      </w:pPr>
      <w:r>
        <w:rPr>
          <w:noProof/>
        </w:rPr>
        <w:drawing>
          <wp:inline distT="0" distB="0" distL="0" distR="0" wp14:anchorId="5C83C890" wp14:editId="15B83B90">
            <wp:extent cx="5274310" cy="35769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35" w:rsidRPr="00666292" w:rsidRDefault="001C2635" w:rsidP="002A6559">
      <w:pPr>
        <w:rPr>
          <w:rFonts w:ascii="仿宋_GB2312" w:eastAsia="仿宋_GB2312" w:hAnsi="宋体" w:hint="eastAsia"/>
        </w:rPr>
      </w:pPr>
      <w:r>
        <w:rPr>
          <w:rFonts w:ascii="仿宋_GB2312" w:eastAsia="仿宋_GB2312" w:hAnsi="宋体"/>
        </w:rPr>
        <w:tab/>
      </w:r>
      <w:r>
        <w:rPr>
          <w:rFonts w:ascii="仿宋_GB2312" w:eastAsia="仿宋_GB2312" w:hAnsi="宋体" w:hint="eastAsia"/>
        </w:rPr>
        <w:t>打印</w:t>
      </w:r>
      <w:r>
        <w:rPr>
          <w:rFonts w:ascii="仿宋_GB2312" w:eastAsia="仿宋_GB2312" w:hAnsi="宋体"/>
        </w:rPr>
        <w:t>完成后业务办结</w:t>
      </w:r>
      <w:r>
        <w:rPr>
          <w:rFonts w:ascii="仿宋_GB2312" w:eastAsia="仿宋_GB2312" w:hAnsi="宋体" w:hint="eastAsia"/>
        </w:rPr>
        <w:t>。点击</w:t>
      </w:r>
      <w:r>
        <w:rPr>
          <w:rFonts w:ascii="仿宋_GB2312" w:eastAsia="仿宋_GB2312" w:hAnsi="宋体"/>
        </w:rPr>
        <w:t>【</w:t>
      </w:r>
      <w:r>
        <w:rPr>
          <w:rFonts w:ascii="仿宋_GB2312" w:eastAsia="仿宋_GB2312" w:hAnsi="宋体" w:hint="eastAsia"/>
        </w:rPr>
        <w:t>打印</w:t>
      </w:r>
      <w:r>
        <w:rPr>
          <w:rFonts w:ascii="仿宋_GB2312" w:eastAsia="仿宋_GB2312" w:hAnsi="宋体"/>
        </w:rPr>
        <w:t>完成】</w:t>
      </w:r>
      <w:r>
        <w:rPr>
          <w:rFonts w:ascii="仿宋_GB2312" w:eastAsia="仿宋_GB2312" w:hAnsi="宋体" w:hint="eastAsia"/>
        </w:rPr>
        <w:t>按钮</w:t>
      </w:r>
      <w:r>
        <w:rPr>
          <w:rFonts w:ascii="仿宋_GB2312" w:eastAsia="仿宋_GB2312" w:hAnsi="宋体"/>
        </w:rPr>
        <w:t>可以关闭该打印任务。</w:t>
      </w:r>
    </w:p>
    <w:sectPr w:rsidR="001C2635" w:rsidRPr="006662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F56A39"/>
    <w:multiLevelType w:val="multilevel"/>
    <w:tmpl w:val="B11E8382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  <w:b w:val="0"/>
      </w:rPr>
    </w:lvl>
    <w:lvl w:ilvl="1">
      <w:start w:val="1"/>
      <w:numFmt w:val="decimal"/>
      <w:pStyle w:val="2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1275" w:hanging="567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E32"/>
    <w:rsid w:val="0004634B"/>
    <w:rsid w:val="001C2635"/>
    <w:rsid w:val="00282C1F"/>
    <w:rsid w:val="002A6559"/>
    <w:rsid w:val="0031712E"/>
    <w:rsid w:val="00422CC9"/>
    <w:rsid w:val="00434E32"/>
    <w:rsid w:val="00452148"/>
    <w:rsid w:val="004550FE"/>
    <w:rsid w:val="004D1EB1"/>
    <w:rsid w:val="0050299B"/>
    <w:rsid w:val="00546884"/>
    <w:rsid w:val="00666292"/>
    <w:rsid w:val="0087404E"/>
    <w:rsid w:val="008B6256"/>
    <w:rsid w:val="00903C0B"/>
    <w:rsid w:val="00914BDD"/>
    <w:rsid w:val="00B902D5"/>
    <w:rsid w:val="00BC46FC"/>
    <w:rsid w:val="00C22D80"/>
    <w:rsid w:val="00CB0687"/>
    <w:rsid w:val="00D1645A"/>
    <w:rsid w:val="00D6188B"/>
    <w:rsid w:val="00DE0C3E"/>
    <w:rsid w:val="00DF39C0"/>
    <w:rsid w:val="00F86A0C"/>
    <w:rsid w:val="00F872A4"/>
    <w:rsid w:val="00FC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CD1944-F9B3-4791-8093-6A2B8014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5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A655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655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655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A655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A655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A655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A655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A655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A655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A655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A65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A655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A655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2A655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2A655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2A6559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2A655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2A6559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1771</TotalTime>
  <Pages>9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2021-07-14T02:58:00Z</dcterms:created>
  <dcterms:modified xsi:type="dcterms:W3CDTF">2021-07-19T08:22:00Z</dcterms:modified>
</cp:coreProperties>
</file>