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全国示范型退役军人服务中心（站）达标名单</w:t>
      </w:r>
    </w:p>
    <w:p>
      <w:pPr>
        <w:pStyle w:val="2"/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line="460" w:lineRule="exact"/>
        <w:ind w:firstLine="560" w:firstLineChars="200"/>
        <w:rPr>
          <w:rFonts w:ascii="黑体" w:hAnsi="黑体" w:eastAsia="黑体" w:cs="黑体"/>
          <w:sz w:val="28"/>
        </w:rPr>
      </w:pPr>
      <w:bookmarkStart w:id="0" w:name="_Hlk59524518"/>
      <w:r>
        <w:rPr>
          <w:rFonts w:hint="eastAsia" w:ascii="黑体" w:hAnsi="黑体" w:eastAsia="黑体" w:cs="黑体"/>
          <w:sz w:val="28"/>
        </w:rPr>
        <w:t>贵阳市（总</w:t>
      </w:r>
      <w:r>
        <w:rPr>
          <w:rFonts w:ascii="黑体" w:hAnsi="黑体" w:eastAsia="黑体" w:cs="黑体"/>
          <w:sz w:val="28"/>
        </w:rPr>
        <w:t>126</w:t>
      </w:r>
      <w:r>
        <w:rPr>
          <w:rFonts w:hint="eastAsia" w:ascii="黑体" w:hAnsi="黑体" w:eastAsia="黑体" w:cs="黑体"/>
          <w:sz w:val="28"/>
        </w:rPr>
        <w:t>个、县1</w:t>
      </w:r>
      <w:r>
        <w:rPr>
          <w:rFonts w:ascii="黑体" w:hAnsi="黑体" w:eastAsia="黑体" w:cs="黑体"/>
          <w:sz w:val="28"/>
        </w:rPr>
        <w:t>0</w:t>
      </w:r>
      <w:r>
        <w:rPr>
          <w:rFonts w:hint="eastAsia" w:ascii="黑体" w:hAnsi="黑体" w:eastAsia="黑体" w:cs="黑体"/>
          <w:sz w:val="28"/>
        </w:rPr>
        <w:t>个、乡1</w:t>
      </w:r>
      <w:r>
        <w:rPr>
          <w:rFonts w:ascii="黑体" w:hAnsi="黑体" w:eastAsia="黑体" w:cs="黑体"/>
          <w:sz w:val="28"/>
        </w:rPr>
        <w:t>16</w:t>
      </w:r>
      <w:r>
        <w:rPr>
          <w:rFonts w:hint="eastAsia" w:ascii="黑体" w:hAnsi="黑体" w:eastAsia="黑体" w:cs="黑体"/>
          <w:sz w:val="28"/>
        </w:rPr>
        <w:t>个）</w:t>
      </w:r>
      <w:bookmarkEnd w:id="0"/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（一）修文县（总1</w:t>
      </w:r>
      <w:r>
        <w:rPr>
          <w:rFonts w:ascii="楷体_GB2312" w:hAnsi="黑体" w:eastAsia="楷体_GB2312" w:cs="黑体"/>
          <w:sz w:val="28"/>
        </w:rPr>
        <w:t>3</w:t>
      </w:r>
      <w:r>
        <w:rPr>
          <w:rFonts w:hint="eastAsia" w:ascii="楷体_GB2312" w:hAnsi="黑体" w:eastAsia="楷体_GB2312" w:cs="黑体"/>
          <w:sz w:val="28"/>
        </w:rPr>
        <w:t>个、县1个、乡1</w:t>
      </w:r>
      <w:r>
        <w:rPr>
          <w:rFonts w:ascii="楷体_GB2312" w:hAnsi="黑体" w:eastAsia="楷体_GB2312" w:cs="黑体"/>
          <w:sz w:val="28"/>
        </w:rPr>
        <w:t>2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</w:t>
      </w:r>
      <w:r>
        <w:rPr>
          <w:rFonts w:ascii="仿宋_GB2312" w:hAnsi="黑体" w:eastAsia="仿宋_GB2312" w:cs="黑体"/>
          <w:b/>
          <w:bCs/>
          <w:sz w:val="28"/>
        </w:rPr>
        <w:t>.</w:t>
      </w:r>
      <w:r>
        <w:rPr>
          <w:rFonts w:hint="eastAsia" w:ascii="仿宋_GB2312" w:hAnsi="黑体" w:eastAsia="仿宋_GB2312" w:cs="黑体"/>
          <w:b/>
          <w:bCs/>
          <w:sz w:val="28"/>
        </w:rPr>
        <w:t>修文县退役军人服务中心。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</w:t>
      </w:r>
      <w:r>
        <w:rPr>
          <w:rFonts w:ascii="仿宋_GB2312" w:hAnsi="黑体" w:eastAsia="仿宋_GB2312" w:cs="黑体"/>
          <w:b/>
          <w:bCs/>
          <w:sz w:val="28"/>
        </w:rPr>
        <w:t>.</w:t>
      </w:r>
      <w:r>
        <w:rPr>
          <w:rFonts w:hint="eastAsia" w:ascii="仿宋_GB2312" w:hAnsi="黑体" w:eastAsia="仿宋_GB2312" w:cs="黑体"/>
          <w:b/>
          <w:bCs/>
          <w:sz w:val="28"/>
        </w:rPr>
        <w:t>乡（镇、街道）退役军人服务站（1</w:t>
      </w:r>
      <w:r>
        <w:rPr>
          <w:rFonts w:ascii="仿宋_GB2312" w:hAnsi="黑体" w:eastAsia="仿宋_GB2312" w:cs="黑体"/>
          <w:b/>
          <w:bCs/>
          <w:sz w:val="28"/>
        </w:rPr>
        <w:t>2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六广镇退役军人服务站、龙场办事处退役军人服务站、大石乡退役军人服务站、景阳办事处退役军人服务站、扎佐镇退役军人服务站、小箐镇退役军人服务站、谷堡镇退役军人服务站、六桶镇退役军人服务站、阳明办事处退役军人服务站、洒坪镇退役军人服务站、久长办事处退役军人服务站、六屯镇镇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（二）云岩区（总1</w:t>
      </w:r>
      <w:r>
        <w:rPr>
          <w:rFonts w:ascii="楷体_GB2312" w:hAnsi="黑体" w:eastAsia="楷体_GB2312" w:cs="黑体"/>
          <w:sz w:val="28"/>
        </w:rPr>
        <w:t>9</w:t>
      </w:r>
      <w:r>
        <w:rPr>
          <w:rFonts w:hint="eastAsia" w:ascii="楷体_GB2312" w:hAnsi="黑体" w:eastAsia="楷体_GB2312" w:cs="黑体"/>
          <w:sz w:val="28"/>
        </w:rPr>
        <w:t>个、县1个、乡1</w:t>
      </w:r>
      <w:r>
        <w:rPr>
          <w:rFonts w:ascii="楷体_GB2312" w:hAnsi="黑体" w:eastAsia="楷体_GB2312" w:cs="黑体"/>
          <w:sz w:val="28"/>
        </w:rPr>
        <w:t>8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</w:t>
      </w:r>
      <w:r>
        <w:rPr>
          <w:rFonts w:ascii="仿宋_GB2312" w:hAnsi="黑体" w:eastAsia="仿宋_GB2312" w:cs="黑体"/>
          <w:b/>
          <w:bCs/>
          <w:sz w:val="28"/>
        </w:rPr>
        <w:t>.</w:t>
      </w:r>
      <w:r>
        <w:rPr>
          <w:rFonts w:hint="eastAsia" w:ascii="仿宋_GB2312" w:hAnsi="黑体" w:eastAsia="仿宋_GB2312" w:cs="黑体"/>
          <w:b/>
          <w:bCs/>
          <w:sz w:val="28"/>
        </w:rPr>
        <w:t>云岩区退役军人服务中心。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ascii="仿宋_GB2312" w:hAnsi="黑体" w:eastAsia="仿宋_GB2312" w:cs="黑体"/>
          <w:b/>
          <w:bCs/>
          <w:sz w:val="28"/>
        </w:rPr>
        <w:t>2.</w:t>
      </w:r>
      <w:r>
        <w:rPr>
          <w:rFonts w:hint="eastAsia" w:ascii="仿宋_GB2312" w:hAnsi="黑体" w:eastAsia="仿宋_GB2312" w:cs="黑体"/>
          <w:b/>
          <w:bCs/>
          <w:sz w:val="28"/>
        </w:rPr>
        <w:t>乡（镇、街道）退役军人服务站（1</w:t>
      </w:r>
      <w:r>
        <w:rPr>
          <w:rFonts w:ascii="仿宋_GB2312" w:hAnsi="黑体" w:eastAsia="仿宋_GB2312" w:cs="黑体"/>
          <w:b/>
          <w:bCs/>
          <w:sz w:val="28"/>
        </w:rPr>
        <w:t>8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大营路退役军人服务站、盐务街退役军人服务站、杨惠退役军人服务站、八鸽岩退役军人服务站、市西河退役军人服务站、普陀路退役军人服务站、毓秀路退役军人服务站、马王退役军人服务站、威清门退役军人服务站、黔灵镇退役军人服务站、黔灵东路退役军人服务站、茶园路退役军人服务站、渔安退役军人服务站、水东路退役军人服务站、三桥路退役军人服务站、头桥退役军人服务站、文昌阁退役军人服务站、金关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（三）南明区（总2</w:t>
      </w:r>
      <w:r>
        <w:rPr>
          <w:rFonts w:ascii="楷体_GB2312" w:hAnsi="黑体" w:eastAsia="楷体_GB2312" w:cs="黑体"/>
          <w:sz w:val="28"/>
        </w:rPr>
        <w:t>1</w:t>
      </w:r>
      <w:r>
        <w:rPr>
          <w:rFonts w:hint="eastAsia" w:ascii="楷体_GB2312" w:hAnsi="黑体" w:eastAsia="楷体_GB2312" w:cs="黑体"/>
          <w:sz w:val="28"/>
        </w:rPr>
        <w:t>个、县1个、乡2</w:t>
      </w:r>
      <w:r>
        <w:rPr>
          <w:rFonts w:ascii="楷体_GB2312" w:hAnsi="黑体" w:eastAsia="楷体_GB2312" w:cs="黑体"/>
          <w:sz w:val="28"/>
        </w:rPr>
        <w:t>0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1.南明区退役军人服务中心。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2.乡（镇、街道）退役军人服务站（20个）：</w:t>
      </w:r>
      <w:r>
        <w:rPr>
          <w:rFonts w:hint="eastAsia" w:ascii="仿宋_GB2312" w:hAnsi="黑体" w:eastAsia="仿宋_GB2312" w:cs="黑体"/>
          <w:sz w:val="28"/>
        </w:rPr>
        <w:t>兴关路街道退役军人服务站、五里冲街道退役军人服务站、湘雅街道办退役军人服务站、西湖路街道办退役军人服务站、新华路街道办退役军人服务站、中曹司街道办退役军人服务站、中华南路街道办退役军人服务站、太慈桥街道办退役军人服务站、后巢乡退役军人服务站、油榨街道办退役军人服务站、水口寺街道办退役军人服务站、二戈街道办退役军人服务站、沙冲路街道办退役军人服务站、遵义路街道办退役军人服务站、花果园街道办退役军人服务站、云关乡退役军人服务站、小车河街道办退役军人服务站、永乐乡退役军人服务站、河滨街道办退役军人服务站、望城街道办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（四）开阳县（总</w:t>
      </w:r>
      <w:r>
        <w:rPr>
          <w:rFonts w:ascii="楷体_GB2312" w:hAnsi="黑体" w:eastAsia="楷体_GB2312" w:cs="黑体"/>
          <w:sz w:val="28"/>
        </w:rPr>
        <w:t>15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14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1.开阳县退役军人服务中心。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14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冯三镇退役军人服务站、米坪乡退役军人服务站、龙水乡退役军人服务站、双流镇役军人服务站、禾丰乡退役军人服务站、云开街道退役军人服务站、硒城街道退役军人服务站、金中镇退役军人服务站、龙岗镇退役军人服务站、高寨乡退役军人服务站、楠木渡镇退役军人服务站、宅吉乡退役军人服务站、南龙乡退役军人服务站、永温镇退役军人服务站</w:t>
      </w:r>
      <w:r>
        <w:rPr>
          <w:rFonts w:hint="eastAsia" w:ascii="仿宋_GB2312" w:hAnsi="黑体" w:eastAsia="仿宋_GB2312" w:cs="黑体"/>
          <w:b/>
          <w:bCs/>
          <w:sz w:val="28"/>
        </w:rPr>
        <w:t>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（五）白云区（总</w:t>
      </w:r>
      <w:r>
        <w:rPr>
          <w:rFonts w:ascii="楷体_GB2312" w:hAnsi="黑体" w:eastAsia="楷体_GB2312" w:cs="黑体"/>
          <w:sz w:val="28"/>
        </w:rPr>
        <w:t>8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7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1.白云区退役军人服务中心。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7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大山洞街道办事处退役军人服务站、麦架镇退役军人服务站、龚家寨街道办退役军人服务站、云城街道办事处退役军人服务站、沙文镇退役军人服务站、艳山红镇退役军人服务站、都拉布依族乡退役军人服务站。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（六）观山湖区（总</w:t>
      </w:r>
      <w:r>
        <w:rPr>
          <w:rFonts w:ascii="楷体_GB2312" w:hAnsi="黑体" w:eastAsia="楷体_GB2312" w:cs="黑体"/>
          <w:sz w:val="28"/>
        </w:rPr>
        <w:t>11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10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1.观山湖区退役军人服务中心。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1</w:t>
      </w:r>
      <w:r>
        <w:rPr>
          <w:rFonts w:hint="eastAsia" w:ascii="仿宋_GB2312" w:hAnsi="黑体" w:eastAsia="仿宋_GB2312" w:cs="黑体"/>
          <w:b/>
          <w:bCs/>
          <w:sz w:val="28"/>
        </w:rPr>
        <w:t>0个）：</w:t>
      </w:r>
      <w:r>
        <w:rPr>
          <w:rFonts w:hint="eastAsia" w:ascii="仿宋_GB2312" w:hAnsi="黑体" w:eastAsia="仿宋_GB2312" w:cs="黑体"/>
          <w:sz w:val="28"/>
        </w:rPr>
        <w:t>朱昌镇退役军人服务站、金华园街道退役军人服务站、金阳街道退役军人服务站、金华镇退役军人服务站、观山街道退役军人服务站、百花湖镇退役军人服务站、宾阳街道退役军人服务站、世纪城街道退役军人服务站、云潭街道退役军人服务站、长岭街道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（七）花溪区（总</w:t>
      </w:r>
      <w:r>
        <w:rPr>
          <w:rFonts w:ascii="楷体_GB2312" w:hAnsi="黑体" w:eastAsia="楷体_GB2312" w:cs="黑体"/>
          <w:sz w:val="28"/>
        </w:rPr>
        <w:t>8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7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1.花溪区退役军人服务中心。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7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马铃乡退役军人服务站、石板镇退役军人服务站、平桥街道退役军人服务站、溪北街道退役军人服务站、阳光街道退役军人服务站、金筑街道退役军人服务站、清溪街道退役军人服务站。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（八）乌当区（总</w:t>
      </w:r>
      <w:r>
        <w:rPr>
          <w:rFonts w:ascii="楷体_GB2312" w:hAnsi="黑体" w:eastAsia="楷体_GB2312" w:cs="黑体"/>
          <w:sz w:val="28"/>
        </w:rPr>
        <w:t>8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7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1.乌当区退役军人服务中心。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7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东风镇服务站、龙广路街道办事处服务站；水田镇服务站、百宜镇退役军人服务站、乌当区下坝镇退役军人服务站、乌当区新创路街道办事处服务站、乌当区高新路街道办事处退役军人服务站。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（九）清镇市（总</w:t>
      </w:r>
      <w:r>
        <w:rPr>
          <w:rFonts w:ascii="楷体_GB2312" w:hAnsi="黑体" w:eastAsia="楷体_GB2312" w:cs="黑体"/>
          <w:sz w:val="28"/>
        </w:rPr>
        <w:t>12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11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1.清镇市退役军人服务中心。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11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站街镇退役军人服务站、青龙山街道办退役军人服务站、王庄乡退役军人服务站、新店镇退役军人服务站、滨湖街道办退役军人服务站、红枫湖镇退役军人服务站、流长乡退役军人服务站、犁倭镇退役军人服务站、暗流镇退役军人服务站、巢凤街道办退役军人服务站、麦格乡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（十）息烽县（总</w:t>
      </w:r>
      <w:r>
        <w:rPr>
          <w:rFonts w:ascii="楷体_GB2312" w:hAnsi="黑体" w:eastAsia="楷体_GB2312" w:cs="黑体"/>
          <w:sz w:val="28"/>
        </w:rPr>
        <w:t>10</w:t>
      </w:r>
      <w:r>
        <w:rPr>
          <w:rFonts w:hint="eastAsia" w:ascii="楷体_GB2312" w:hAnsi="黑体" w:eastAsia="楷体_GB2312" w:cs="黑体"/>
          <w:sz w:val="28"/>
        </w:rPr>
        <w:t>个、县1个、乡</w:t>
      </w:r>
      <w:r>
        <w:rPr>
          <w:rFonts w:ascii="楷体_GB2312" w:hAnsi="黑体" w:eastAsia="楷体_GB2312" w:cs="黑体"/>
          <w:sz w:val="28"/>
        </w:rPr>
        <w:t>9</w:t>
      </w:r>
      <w:r>
        <w:rPr>
          <w:rFonts w:hint="eastAsia" w:ascii="楷体_GB2312" w:hAnsi="黑体" w:eastAsia="楷体_GB2312" w:cs="黑体"/>
          <w:sz w:val="28"/>
        </w:rPr>
        <w:t>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b/>
          <w:bCs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1.息烽县退役军人服务中心。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2.乡（镇、街道）退役军人服务站（</w:t>
      </w:r>
      <w:r>
        <w:rPr>
          <w:rFonts w:ascii="仿宋_GB2312" w:hAnsi="黑体" w:eastAsia="仿宋_GB2312" w:cs="黑体"/>
          <w:b/>
          <w:bCs/>
          <w:sz w:val="28"/>
        </w:rPr>
        <w:t>9</w:t>
      </w:r>
      <w:r>
        <w:rPr>
          <w:rFonts w:hint="eastAsia" w:ascii="仿宋_GB2312" w:hAnsi="黑体" w:eastAsia="仿宋_GB2312" w:cs="黑体"/>
          <w:b/>
          <w:bCs/>
          <w:sz w:val="28"/>
        </w:rPr>
        <w:t>个）：</w:t>
      </w:r>
      <w:r>
        <w:rPr>
          <w:rFonts w:hint="eastAsia" w:ascii="仿宋_GB2312" w:hAnsi="黑体" w:eastAsia="仿宋_GB2312" w:cs="黑体"/>
          <w:sz w:val="28"/>
        </w:rPr>
        <w:t>永阳街道退役军人服务站、鹿窝镇退役军人服务站、九庄退役军人服务站、养龙司退役军人服务站、西山镇退役军人服务站、永靖镇退役军人服务站、温泉镇退役军人服务站、青山乡退役军人服务站、石硐镇退役军人服务站。</w:t>
      </w:r>
    </w:p>
    <w:p>
      <w:pPr>
        <w:pStyle w:val="2"/>
        <w:spacing w:line="460" w:lineRule="exact"/>
        <w:ind w:firstLine="560" w:firstLineChars="200"/>
        <w:rPr>
          <w:rFonts w:ascii="楷体_GB2312" w:hAnsi="黑体" w:eastAsia="楷体_GB2312" w:cs="黑体"/>
          <w:sz w:val="28"/>
        </w:rPr>
      </w:pPr>
      <w:r>
        <w:rPr>
          <w:rFonts w:hint="eastAsia" w:ascii="楷体_GB2312" w:hAnsi="黑体" w:eastAsia="楷体_GB2312" w:cs="黑体"/>
          <w:sz w:val="28"/>
        </w:rPr>
        <w:t>（十一）双龙航航空港经济区（总1个）</w:t>
      </w:r>
    </w:p>
    <w:p>
      <w:pPr>
        <w:pStyle w:val="2"/>
        <w:spacing w:line="460" w:lineRule="exact"/>
        <w:ind w:firstLine="562" w:firstLineChars="200"/>
        <w:rPr>
          <w:rFonts w:ascii="仿宋_GB2312" w:hAnsi="黑体" w:eastAsia="仿宋_GB2312" w:cs="黑体"/>
          <w:sz w:val="28"/>
        </w:rPr>
      </w:pPr>
      <w:r>
        <w:rPr>
          <w:rFonts w:hint="eastAsia" w:ascii="仿宋_GB2312" w:hAnsi="黑体" w:eastAsia="仿宋_GB2312" w:cs="黑体"/>
          <w:b/>
          <w:bCs/>
          <w:sz w:val="28"/>
        </w:rPr>
        <w:t>乡（镇、街道）退役军人服务站（1个）：</w:t>
      </w:r>
      <w:r>
        <w:rPr>
          <w:rFonts w:hint="eastAsia" w:ascii="仿宋_GB2312" w:hAnsi="黑体" w:eastAsia="仿宋_GB2312" w:cs="黑体"/>
          <w:sz w:val="28"/>
        </w:rPr>
        <w:t>龙洞堡街道退役军人服务站。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AEA"/>
    <w:rsid w:val="000E4A01"/>
    <w:rsid w:val="00106380"/>
    <w:rsid w:val="001F6FB4"/>
    <w:rsid w:val="00302CE5"/>
    <w:rsid w:val="00393C01"/>
    <w:rsid w:val="003A4402"/>
    <w:rsid w:val="004853BF"/>
    <w:rsid w:val="004B4AAE"/>
    <w:rsid w:val="00574C8A"/>
    <w:rsid w:val="006A184E"/>
    <w:rsid w:val="007B6295"/>
    <w:rsid w:val="007C2092"/>
    <w:rsid w:val="008237C5"/>
    <w:rsid w:val="008D59A0"/>
    <w:rsid w:val="00934479"/>
    <w:rsid w:val="009C720B"/>
    <w:rsid w:val="00AD2AEA"/>
    <w:rsid w:val="00B30734"/>
    <w:rsid w:val="00B533F0"/>
    <w:rsid w:val="00C207B6"/>
    <w:rsid w:val="00C4188E"/>
    <w:rsid w:val="00CC5435"/>
    <w:rsid w:val="00CF3591"/>
    <w:rsid w:val="00D92909"/>
    <w:rsid w:val="00D95A29"/>
    <w:rsid w:val="00D97E63"/>
    <w:rsid w:val="00E82878"/>
    <w:rsid w:val="00F230A8"/>
    <w:rsid w:val="00F9415B"/>
    <w:rsid w:val="00FA2ECC"/>
    <w:rsid w:val="7A3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0"/>
    <w:rPr>
      <w:rFonts w:ascii="Courier New" w:hAnsi="Courier New" w:eastAsia="等线" w:cs="Times New Roman"/>
      <w:kern w:val="0"/>
      <w:sz w:val="20"/>
      <w:szCs w:val="28"/>
    </w:rPr>
  </w:style>
  <w:style w:type="character" w:customStyle="1" w:styleId="5">
    <w:name w:val="HTML 预设格式 Char"/>
    <w:basedOn w:val="4"/>
    <w:link w:val="2"/>
    <w:uiPriority w:val="0"/>
    <w:rPr>
      <w:rFonts w:ascii="Courier New" w:hAnsi="Courier New" w:eastAsia="等线" w:cs="Times New Roman"/>
      <w:kern w:val="0"/>
      <w:sz w:val="2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347</Words>
  <Characters>1982</Characters>
  <Lines>16</Lines>
  <Paragraphs>4</Paragraphs>
  <TotalTime>16</TotalTime>
  <ScaleCrop>false</ScaleCrop>
  <LinksUpToDate>false</LinksUpToDate>
  <CharactersWithSpaces>2325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2020-12-29T07:25:00Z</dcterms:created>
  <dc:creator>yh</dc:creator>
  <cp:lastModifiedBy>Administrator</cp:lastModifiedBy>
  <dcterms:modified xsi:type="dcterms:W3CDTF">2020-12-29T07:56:40Z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