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 w:cstheme="majorEastAsia"/>
        </w:rPr>
      </w:pPr>
      <w:bookmarkStart w:id="0" w:name="_Toc28359022"/>
      <w:bookmarkStart w:id="1" w:name="_Toc35393809"/>
      <w:r>
        <w:rPr>
          <w:rFonts w:hint="eastAsia" w:asciiTheme="majorEastAsia" w:hAnsiTheme="majorEastAsia" w:eastAsiaTheme="majorEastAsia" w:cstheme="majorEastAsia"/>
        </w:rPr>
        <w:t>中标（成交）结果公告</w:t>
      </w:r>
      <w:bookmarkEnd w:id="0"/>
      <w:bookmarkEnd w:id="1"/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一、项目编号：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DZSJ-GYS-016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2024年贵安新区（直管乡镇）水旱灾害防御物资采购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贵州泛美依晨物资贸易有限公司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贵州省贵阳市观山湖区贵阳西南国际商贸城一期地面工程第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4幢B单元2层78号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中标（成交）金额：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375000.00元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四、主要标的信息</w:t>
      </w:r>
      <w:bookmarkStart w:id="6" w:name="_GoBack"/>
      <w:bookmarkEnd w:id="6"/>
    </w:p>
    <w:tbl>
      <w:tblPr>
        <w:tblStyle w:val="6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080" w:type="dxa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2024年贵安新区（直管乡镇）水旱灾害防御物资采购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1批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、其他补充事宜</w:t>
      </w:r>
    </w:p>
    <w:p>
      <w:pP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、凡对本次公告内容提出询问，请按以下方式联系。</w:t>
      </w:r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采购人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贵阳市水旱灾害防御技术服务中心 </w:t>
      </w:r>
      <w:bookmarkStart w:id="2" w:name="_Toc35393642"/>
      <w:bookmarkStart w:id="3" w:name="_Toc28359101"/>
      <w:bookmarkStart w:id="4" w:name="_Toc35393811"/>
      <w:bookmarkStart w:id="5" w:name="_Toc28359024"/>
    </w:p>
    <w:p>
      <w:pPr>
        <w:spacing w:line="360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>18275293675</w:t>
      </w:r>
    </w:p>
    <w:p>
      <w:pPr>
        <w:spacing w:line="360" w:lineRule="auto"/>
        <w:ind w:firstLine="560" w:firstLineChars="200"/>
        <w:jc w:val="left"/>
        <w:rPr>
          <w:rFonts w:hint="default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</w:rPr>
        <w:t>采购代理机构</w:t>
      </w:r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大洲设计咨询集团有限公司 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联系方式：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15117344460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YmFmZDRjZWMwMmJkMDA0ZjBhNzFmOWE1OTk5MWQifQ=="/>
  </w:docVars>
  <w:rsids>
    <w:rsidRoot w:val="167518CA"/>
    <w:rsid w:val="02A912FA"/>
    <w:rsid w:val="05F83307"/>
    <w:rsid w:val="08BC0A60"/>
    <w:rsid w:val="0C230DF6"/>
    <w:rsid w:val="0F136F00"/>
    <w:rsid w:val="110F1949"/>
    <w:rsid w:val="13904FC3"/>
    <w:rsid w:val="15145780"/>
    <w:rsid w:val="167518CA"/>
    <w:rsid w:val="1B662AAD"/>
    <w:rsid w:val="1E483BE2"/>
    <w:rsid w:val="22C00CF5"/>
    <w:rsid w:val="22EC1AEA"/>
    <w:rsid w:val="263317DE"/>
    <w:rsid w:val="2AAA6513"/>
    <w:rsid w:val="2AD40BD1"/>
    <w:rsid w:val="2C6D5A4A"/>
    <w:rsid w:val="39A14F85"/>
    <w:rsid w:val="3C812E4B"/>
    <w:rsid w:val="3CFC3A9D"/>
    <w:rsid w:val="3DB17760"/>
    <w:rsid w:val="421B789E"/>
    <w:rsid w:val="442C7B41"/>
    <w:rsid w:val="4AAC5812"/>
    <w:rsid w:val="51C21AE4"/>
    <w:rsid w:val="532760A3"/>
    <w:rsid w:val="57783371"/>
    <w:rsid w:val="5C003935"/>
    <w:rsid w:val="5C9B365E"/>
    <w:rsid w:val="607466A0"/>
    <w:rsid w:val="62BC1CCA"/>
    <w:rsid w:val="6D4C69DA"/>
    <w:rsid w:val="73FB4CB6"/>
    <w:rsid w:val="77CD6969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260</Characters>
  <Lines>0</Lines>
  <Paragraphs>0</Paragraphs>
  <TotalTime>3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2024-06-14T04:44:00Z</dcterms:created>
  <dc:creator>智轩众信</dc:creator>
  <cp:lastModifiedBy>智轩众信</cp:lastModifiedBy>
  <dcterms:modified xsi:type="dcterms:W3CDTF">2024-06-28T03:58:44Z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4A62995E78CE41DEB42446A29EC8AF32_11</vt:lpwstr>
  </property>
</Properties>
</file>