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0B2A" w:rsidRDefault="00010B2A">
      <w:bookmarkStart w:id="0" w:name="_Hlk197963376"/>
      <w:bookmarkEnd w:id="0"/>
    </w:p>
    <w:p w:rsidR="00010B2A" w:rsidRDefault="00265F41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  <w:bookmarkStart w:id="1" w:name="_GoBack"/>
      <w:r>
        <w:rPr>
          <w:rFonts w:ascii="宋体" w:eastAsia="宋体" w:hAnsi="宋体" w:cs="宋体"/>
          <w:b/>
          <w:sz w:val="80"/>
          <w:szCs w:val="80"/>
        </w:rPr>
        <w:t>贵阳市</w:t>
      </w:r>
      <w:r>
        <w:rPr>
          <w:rFonts w:ascii="宋体" w:eastAsia="宋体" w:hAnsi="宋体" w:cs="宋体" w:hint="eastAsia"/>
          <w:b/>
          <w:sz w:val="80"/>
          <w:szCs w:val="80"/>
        </w:rPr>
        <w:t>自然资源和</w:t>
      </w:r>
      <w:r>
        <w:rPr>
          <w:rFonts w:ascii="宋体" w:eastAsia="宋体" w:hAnsi="宋体" w:cs="宋体"/>
          <w:b/>
          <w:sz w:val="80"/>
          <w:szCs w:val="80"/>
        </w:rPr>
        <w:t>规划局</w:t>
      </w:r>
      <w:r>
        <w:rPr>
          <w:rFonts w:ascii="宋体" w:eastAsia="宋体" w:hAnsi="宋体" w:cs="宋体" w:hint="eastAsia"/>
          <w:b/>
          <w:sz w:val="80"/>
          <w:szCs w:val="80"/>
        </w:rPr>
        <w:t>关于</w:t>
      </w:r>
      <w:r>
        <w:rPr>
          <w:rFonts w:ascii="宋体" w:eastAsia="宋体" w:hAnsi="宋体" w:cs="宋体" w:hint="eastAsia"/>
          <w:b/>
          <w:sz w:val="80"/>
          <w:szCs w:val="80"/>
        </w:rPr>
        <w:t>“</w:t>
      </w:r>
      <w:r>
        <w:rPr>
          <w:rFonts w:ascii="宋体" w:eastAsia="宋体" w:hAnsi="宋体" w:cs="宋体" w:hint="eastAsia"/>
          <w:b/>
          <w:sz w:val="80"/>
          <w:szCs w:val="80"/>
        </w:rPr>
        <w:t>富源同坐</w:t>
      </w:r>
      <w:r>
        <w:rPr>
          <w:rFonts w:ascii="宋体" w:eastAsia="宋体" w:hAnsi="宋体" w:cs="宋体" w:hint="eastAsia"/>
          <w:b/>
          <w:sz w:val="80"/>
          <w:szCs w:val="80"/>
        </w:rPr>
        <w:t>(</w:t>
      </w:r>
      <w:r>
        <w:rPr>
          <w:rFonts w:ascii="宋体" w:eastAsia="宋体" w:hAnsi="宋体" w:cs="宋体" w:hint="eastAsia"/>
          <w:b/>
          <w:sz w:val="80"/>
          <w:szCs w:val="80"/>
        </w:rPr>
        <w:t>二期</w:t>
      </w:r>
      <w:r>
        <w:rPr>
          <w:rFonts w:ascii="宋体" w:eastAsia="宋体" w:hAnsi="宋体" w:cs="宋体" w:hint="eastAsia"/>
          <w:b/>
          <w:sz w:val="80"/>
          <w:szCs w:val="80"/>
        </w:rPr>
        <w:t>)</w:t>
      </w:r>
      <w:r>
        <w:rPr>
          <w:rFonts w:ascii="宋体" w:eastAsia="宋体" w:hAnsi="宋体" w:cs="宋体" w:hint="eastAsia"/>
          <w:b/>
          <w:sz w:val="80"/>
          <w:szCs w:val="80"/>
        </w:rPr>
        <w:t>项目·学府黔城</w:t>
      </w:r>
      <w:r>
        <w:rPr>
          <w:rFonts w:ascii="宋体" w:eastAsia="宋体" w:hAnsi="宋体" w:cs="宋体" w:hint="eastAsia"/>
          <w:b/>
          <w:sz w:val="80"/>
          <w:szCs w:val="80"/>
        </w:rPr>
        <w:t>C</w:t>
      </w:r>
      <w:r>
        <w:rPr>
          <w:rFonts w:ascii="宋体" w:eastAsia="宋体" w:hAnsi="宋体" w:cs="宋体" w:hint="eastAsia"/>
          <w:b/>
          <w:sz w:val="80"/>
          <w:szCs w:val="80"/>
        </w:rPr>
        <w:t>区</w:t>
      </w:r>
      <w:r>
        <w:rPr>
          <w:rFonts w:ascii="宋体" w:eastAsia="宋体" w:hAnsi="宋体" w:cs="宋体" w:hint="eastAsia"/>
          <w:b/>
          <w:sz w:val="80"/>
          <w:szCs w:val="80"/>
        </w:rPr>
        <w:t>C1-C9</w:t>
      </w:r>
      <w:r>
        <w:rPr>
          <w:rFonts w:ascii="宋体" w:eastAsia="宋体" w:hAnsi="宋体" w:cs="宋体" w:hint="eastAsia"/>
          <w:b/>
          <w:sz w:val="80"/>
          <w:szCs w:val="80"/>
        </w:rPr>
        <w:t>栋及幼儿园</w:t>
      </w:r>
      <w:r>
        <w:rPr>
          <w:rFonts w:ascii="宋体" w:eastAsia="宋体" w:hAnsi="宋体" w:cs="宋体" w:hint="eastAsia"/>
          <w:b/>
          <w:sz w:val="80"/>
          <w:szCs w:val="80"/>
        </w:rPr>
        <w:t>”</w:t>
      </w:r>
      <w:r>
        <w:rPr>
          <w:rFonts w:ascii="宋体" w:eastAsia="宋体" w:hAnsi="宋体" w:cs="宋体" w:hint="eastAsia"/>
          <w:b/>
          <w:sz w:val="80"/>
          <w:szCs w:val="80"/>
        </w:rPr>
        <w:t>建设工程规划许可行政审批</w:t>
      </w:r>
    </w:p>
    <w:p w:rsidR="00010B2A" w:rsidRDefault="00265F41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  <w:r>
        <w:rPr>
          <w:rFonts w:ascii="宋体" w:eastAsia="宋体" w:hAnsi="宋体" w:cs="宋体" w:hint="eastAsia"/>
          <w:b/>
          <w:sz w:val="80"/>
          <w:szCs w:val="80"/>
        </w:rPr>
        <w:t>批前公示</w:t>
      </w:r>
    </w:p>
    <w:bookmarkEnd w:id="1"/>
    <w:p w:rsidR="0074356D" w:rsidRDefault="0074356D">
      <w:pPr>
        <w:spacing w:line="873" w:lineRule="exact"/>
        <w:ind w:left="691"/>
        <w:jc w:val="center"/>
        <w:rPr>
          <w:rFonts w:ascii="宋体" w:eastAsia="宋体" w:hAnsi="宋体" w:cs="宋体" w:hint="eastAsia"/>
          <w:b/>
          <w:sz w:val="80"/>
          <w:szCs w:val="80"/>
        </w:rPr>
      </w:pPr>
    </w:p>
    <w:p w:rsidR="00010B2A" w:rsidRDefault="00265F41">
      <w:pPr>
        <w:pStyle w:val="a3"/>
        <w:numPr>
          <w:ilvl w:val="0"/>
          <w:numId w:val="1"/>
        </w:numPr>
        <w:spacing w:line="500" w:lineRule="exact"/>
        <w:ind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项目基本情况：</w:t>
      </w:r>
    </w:p>
    <w:p w:rsidR="00010B2A" w:rsidRDefault="00265F41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项目名称：</w:t>
      </w:r>
      <w:r>
        <w:rPr>
          <w:rFonts w:hint="eastAsia"/>
          <w:sz w:val="32"/>
          <w:szCs w:val="32"/>
          <w:lang w:eastAsia="zh-CN"/>
        </w:rPr>
        <w:t>富源同坐</w:t>
      </w:r>
      <w:r>
        <w:rPr>
          <w:rFonts w:hint="eastAsia"/>
          <w:sz w:val="32"/>
          <w:szCs w:val="32"/>
          <w:lang w:eastAsia="zh-CN"/>
        </w:rPr>
        <w:t>(</w:t>
      </w:r>
      <w:r>
        <w:rPr>
          <w:rFonts w:hint="eastAsia"/>
          <w:sz w:val="32"/>
          <w:szCs w:val="32"/>
          <w:lang w:eastAsia="zh-CN"/>
        </w:rPr>
        <w:t>二期</w:t>
      </w:r>
      <w:r>
        <w:rPr>
          <w:rFonts w:hint="eastAsia"/>
          <w:sz w:val="32"/>
          <w:szCs w:val="32"/>
          <w:lang w:eastAsia="zh-CN"/>
        </w:rPr>
        <w:t>)</w:t>
      </w:r>
      <w:r>
        <w:rPr>
          <w:rFonts w:hint="eastAsia"/>
          <w:sz w:val="32"/>
          <w:szCs w:val="32"/>
          <w:lang w:eastAsia="zh-CN"/>
        </w:rPr>
        <w:t>项目·学府黔城</w:t>
      </w:r>
      <w:r>
        <w:rPr>
          <w:rFonts w:hint="eastAsia"/>
          <w:sz w:val="32"/>
          <w:szCs w:val="32"/>
          <w:lang w:eastAsia="zh-CN"/>
        </w:rPr>
        <w:t>C</w:t>
      </w:r>
      <w:r>
        <w:rPr>
          <w:rFonts w:hint="eastAsia"/>
          <w:sz w:val="32"/>
          <w:szCs w:val="32"/>
          <w:lang w:eastAsia="zh-CN"/>
        </w:rPr>
        <w:t>区</w:t>
      </w:r>
      <w:r>
        <w:rPr>
          <w:rFonts w:hint="eastAsia"/>
          <w:sz w:val="32"/>
          <w:szCs w:val="32"/>
          <w:lang w:eastAsia="zh-CN"/>
        </w:rPr>
        <w:t>C1-C9</w:t>
      </w:r>
      <w:r>
        <w:rPr>
          <w:rFonts w:hint="eastAsia"/>
          <w:sz w:val="32"/>
          <w:szCs w:val="32"/>
          <w:lang w:eastAsia="zh-CN"/>
        </w:rPr>
        <w:t>栋及幼儿园</w:t>
      </w:r>
    </w:p>
    <w:p w:rsidR="00010B2A" w:rsidRDefault="00265F41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建设单位：</w:t>
      </w:r>
      <w:r>
        <w:rPr>
          <w:rFonts w:hint="eastAsia"/>
          <w:sz w:val="32"/>
          <w:szCs w:val="32"/>
          <w:lang w:eastAsia="zh-CN"/>
        </w:rPr>
        <w:t>贵州英发房地产开发有限公司</w:t>
      </w:r>
    </w:p>
    <w:p w:rsidR="00010B2A" w:rsidRDefault="00265F41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项目建设位置：南明区富源北路</w:t>
      </w:r>
    </w:p>
    <w:p w:rsidR="00010B2A" w:rsidRDefault="00265F41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申报类别：</w:t>
      </w:r>
      <w:r>
        <w:rPr>
          <w:rFonts w:hint="eastAsia"/>
          <w:sz w:val="32"/>
          <w:szCs w:val="32"/>
          <w:lang w:eastAsia="zh-CN"/>
        </w:rPr>
        <w:t>规划设计方案及建设工程规划许可证</w:t>
      </w:r>
    </w:p>
    <w:p w:rsidR="00010B2A" w:rsidRDefault="00265F41">
      <w:pPr>
        <w:pStyle w:val="a3"/>
        <w:spacing w:line="500" w:lineRule="exact"/>
        <w:ind w:left="157" w:right="373"/>
        <w:rPr>
          <w:rFonts w:cs="宋体"/>
          <w:sz w:val="32"/>
          <w:szCs w:val="32"/>
          <w:lang w:eastAsia="zh-CN"/>
        </w:rPr>
      </w:pPr>
      <w:r>
        <w:rPr>
          <w:rFonts w:cs="宋体"/>
          <w:bCs/>
          <w:sz w:val="32"/>
          <w:szCs w:val="32"/>
          <w:lang w:eastAsia="zh-CN"/>
        </w:rPr>
        <w:t>审批部门：</w:t>
      </w:r>
      <w:r>
        <w:rPr>
          <w:rFonts w:cs="宋体" w:hint="eastAsia"/>
          <w:sz w:val="32"/>
          <w:szCs w:val="32"/>
          <w:lang w:eastAsia="zh-CN"/>
        </w:rPr>
        <w:t>贵阳市自然资源和规划局</w:t>
      </w:r>
    </w:p>
    <w:p w:rsidR="00010B2A" w:rsidRDefault="00265F41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公示依据：依据《中华人民共和国行政许可法》、</w:t>
      </w:r>
      <w:r>
        <w:rPr>
          <w:rFonts w:hint="eastAsia"/>
          <w:sz w:val="32"/>
          <w:szCs w:val="32"/>
          <w:lang w:eastAsia="zh-CN"/>
        </w:rPr>
        <w:t>《中华人民共和国政府信息公开条例》、</w:t>
      </w:r>
      <w:r>
        <w:rPr>
          <w:sz w:val="32"/>
          <w:szCs w:val="32"/>
          <w:lang w:eastAsia="zh-CN"/>
        </w:rPr>
        <w:t>《中华人民共和国城乡规划法》、《关于城乡规划公示公开的规定》等，进行规划</w:t>
      </w:r>
      <w:r>
        <w:rPr>
          <w:rFonts w:hint="eastAsia"/>
          <w:sz w:val="32"/>
          <w:szCs w:val="32"/>
          <w:lang w:eastAsia="zh-CN"/>
        </w:rPr>
        <w:t>行政审批</w:t>
      </w:r>
      <w:r>
        <w:rPr>
          <w:sz w:val="32"/>
          <w:szCs w:val="32"/>
          <w:lang w:eastAsia="zh-CN"/>
        </w:rPr>
        <w:t>批准前公示。</w:t>
      </w:r>
    </w:p>
    <w:p w:rsidR="00010B2A" w:rsidRDefault="00265F41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公示类别：批前公示</w:t>
      </w:r>
      <w:r>
        <w:rPr>
          <w:sz w:val="32"/>
          <w:szCs w:val="32"/>
          <w:lang w:eastAsia="zh-CN"/>
        </w:rPr>
        <w:t xml:space="preserve"> </w:t>
      </w:r>
      <w:r>
        <w:rPr>
          <w:rFonts w:hint="eastAsia"/>
          <w:sz w:val="32"/>
          <w:szCs w:val="32"/>
          <w:lang w:eastAsia="zh-CN"/>
        </w:rPr>
        <w:tab/>
      </w:r>
    </w:p>
    <w:p w:rsidR="00010B2A" w:rsidRDefault="00265F41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公示地点：项目现场及</w:t>
      </w:r>
      <w:r>
        <w:rPr>
          <w:rFonts w:hint="eastAsia"/>
          <w:sz w:val="32"/>
          <w:szCs w:val="32"/>
          <w:lang w:eastAsia="zh-CN"/>
        </w:rPr>
        <w:t>贵阳市自然资源和规划</w:t>
      </w:r>
      <w:proofErr w:type="gramStart"/>
      <w:r>
        <w:rPr>
          <w:rFonts w:hint="eastAsia"/>
          <w:sz w:val="32"/>
          <w:szCs w:val="32"/>
          <w:lang w:eastAsia="zh-CN"/>
        </w:rPr>
        <w:t>局</w:t>
      </w:r>
      <w:r>
        <w:rPr>
          <w:sz w:val="32"/>
          <w:szCs w:val="32"/>
          <w:lang w:eastAsia="zh-CN"/>
        </w:rPr>
        <w:t>官网</w:t>
      </w:r>
      <w:proofErr w:type="gramEnd"/>
    </w:p>
    <w:p w:rsidR="00EA4C1D" w:rsidRDefault="00265F41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公示网址：</w:t>
      </w:r>
      <w:r>
        <w:rPr>
          <w:rFonts w:hint="eastAsia"/>
          <w:sz w:val="32"/>
          <w:szCs w:val="32"/>
          <w:lang w:eastAsia="zh-CN"/>
        </w:rPr>
        <w:t xml:space="preserve">zyghj.guiyang.gov.cn </w:t>
      </w: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</w:p>
    <w:p w:rsidR="0074356D" w:rsidRDefault="0074356D">
      <w:pPr>
        <w:pStyle w:val="a3"/>
        <w:spacing w:before="33" w:line="500" w:lineRule="exact"/>
        <w:ind w:left="157" w:right="11153"/>
        <w:rPr>
          <w:rFonts w:hint="eastAsia"/>
          <w:sz w:val="32"/>
          <w:szCs w:val="32"/>
          <w:lang w:eastAsia="zh-CN"/>
        </w:rPr>
      </w:pPr>
    </w:p>
    <w:p w:rsidR="003B66A4" w:rsidRDefault="00265F41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 w:hint="eastAsia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二、规划</w:t>
      </w:r>
      <w:r>
        <w:rPr>
          <w:rFonts w:ascii="宋体" w:eastAsia="宋体" w:hAnsi="宋体"/>
          <w:b/>
          <w:kern w:val="0"/>
          <w:sz w:val="32"/>
          <w:szCs w:val="32"/>
        </w:rPr>
        <w:t>设计方案</w:t>
      </w:r>
      <w:bookmarkStart w:id="2" w:name="幻灯片编号_2"/>
      <w:bookmarkEnd w:id="2"/>
      <w:r>
        <w:rPr>
          <w:rFonts w:ascii="宋体" w:eastAsia="宋体" w:hAnsi="宋体" w:hint="eastAsia"/>
          <w:b/>
          <w:kern w:val="0"/>
          <w:sz w:val="32"/>
          <w:szCs w:val="32"/>
        </w:rPr>
        <w:t>（</w:t>
      </w:r>
      <w:r w:rsidR="00EC5404">
        <w:rPr>
          <w:rFonts w:ascii="宋体" w:eastAsia="宋体" w:hAnsi="宋体" w:hint="eastAsia"/>
          <w:b/>
          <w:kern w:val="0"/>
          <w:sz w:val="32"/>
          <w:szCs w:val="32"/>
        </w:rPr>
        <w:t>最终</w:t>
      </w:r>
      <w:r>
        <w:rPr>
          <w:rFonts w:ascii="宋体" w:eastAsia="宋体" w:hAnsi="宋体" w:hint="eastAsia"/>
          <w:b/>
          <w:kern w:val="0"/>
          <w:sz w:val="32"/>
          <w:szCs w:val="32"/>
        </w:rPr>
        <w:t>以《建设工程规划许可证》及其附图为准）</w:t>
      </w:r>
    </w:p>
    <w:p w:rsidR="003B66A4" w:rsidRDefault="00EC540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-385289</wp:posOffset>
            </wp:positionV>
            <wp:extent cx="13307158" cy="6284234"/>
            <wp:effectExtent l="0" t="0" r="8890" b="254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总图彩色版- C6C7 富源同坐(二期)项目·学府黔城C区C1-C9 公示总图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308617" cy="6284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 w:hint="eastAsia"/>
          <w:b/>
          <w:kern w:val="0"/>
          <w:sz w:val="32"/>
          <w:szCs w:val="32"/>
        </w:rPr>
      </w:pPr>
    </w:p>
    <w:p w:rsidR="003B66A4" w:rsidRDefault="003B66A4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EA4C1D" w:rsidRDefault="00EA4C1D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 w:hint="eastAsia"/>
          <w:b/>
          <w:kern w:val="0"/>
          <w:sz w:val="32"/>
          <w:szCs w:val="32"/>
        </w:rPr>
      </w:pPr>
    </w:p>
    <w:p w:rsidR="00010B2A" w:rsidRDefault="00265F41" w:rsidP="00EA4C1D">
      <w:pPr>
        <w:spacing w:line="560" w:lineRule="exac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三、</w:t>
      </w:r>
      <w:r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010B2A" w:rsidRDefault="00265F41" w:rsidP="00EA4C1D">
      <w:pPr>
        <w:tabs>
          <w:tab w:val="left" w:pos="3697"/>
        </w:tabs>
        <w:spacing w:before="77" w:line="56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010B2A" w:rsidRDefault="00265F41" w:rsidP="00EA4C1D">
      <w:pPr>
        <w:tabs>
          <w:tab w:val="left" w:pos="3697"/>
        </w:tabs>
        <w:spacing w:before="77" w:line="56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>
        <w:rPr>
          <w:rFonts w:ascii="宋体" w:eastAsia="宋体" w:hAnsi="宋体"/>
          <w:kern w:val="0"/>
          <w:sz w:val="32"/>
          <w:szCs w:val="32"/>
        </w:rPr>
        <w:t>地址：</w:t>
      </w:r>
      <w:r>
        <w:rPr>
          <w:rFonts w:ascii="宋体" w:eastAsia="宋体" w:hAnsi="宋体" w:hint="eastAsia"/>
          <w:kern w:val="0"/>
          <w:sz w:val="32"/>
          <w:szCs w:val="32"/>
        </w:rPr>
        <w:t>贵阳市观山湖区桃林路</w:t>
      </w:r>
      <w:r>
        <w:rPr>
          <w:rFonts w:ascii="宋体" w:eastAsia="宋体" w:hAnsi="宋体" w:hint="eastAsia"/>
          <w:kern w:val="0"/>
          <w:sz w:val="32"/>
          <w:szCs w:val="32"/>
        </w:rPr>
        <w:t>1</w:t>
      </w:r>
      <w:r>
        <w:rPr>
          <w:rFonts w:ascii="宋体" w:eastAsia="宋体" w:hAnsi="宋体" w:hint="eastAsia"/>
          <w:kern w:val="0"/>
          <w:sz w:val="32"/>
          <w:szCs w:val="32"/>
        </w:rPr>
        <w:t>号</w:t>
      </w:r>
    </w:p>
    <w:p w:rsidR="003B66A4" w:rsidRPr="003B66A4" w:rsidRDefault="003B66A4" w:rsidP="00EA4C1D">
      <w:pPr>
        <w:tabs>
          <w:tab w:val="left" w:pos="3697"/>
        </w:tabs>
        <w:spacing w:before="77" w:line="560" w:lineRule="exact"/>
        <w:rPr>
          <w:rFonts w:ascii="宋体" w:eastAsia="宋体" w:hAnsi="宋体" w:hint="eastAsia"/>
          <w:kern w:val="0"/>
          <w:sz w:val="32"/>
          <w:szCs w:val="32"/>
        </w:rPr>
      </w:pPr>
      <w:r w:rsidRPr="003B66A4">
        <w:rPr>
          <w:rFonts w:ascii="宋体" w:eastAsia="宋体" w:hAnsi="宋体" w:hint="eastAsia"/>
          <w:kern w:val="0"/>
          <w:sz w:val="32"/>
          <w:szCs w:val="32"/>
        </w:rPr>
        <w:t>建管处（21楼）        业务咨询电话：85815159      联系人：王  强</w:t>
      </w:r>
    </w:p>
    <w:p w:rsidR="003B66A4" w:rsidRPr="003B66A4" w:rsidRDefault="003B66A4" w:rsidP="00EA4C1D">
      <w:pPr>
        <w:tabs>
          <w:tab w:val="left" w:pos="3697"/>
        </w:tabs>
        <w:spacing w:before="77" w:line="560" w:lineRule="exact"/>
        <w:rPr>
          <w:rFonts w:ascii="宋体" w:eastAsia="宋体" w:hAnsi="宋体" w:hint="eastAsia"/>
          <w:kern w:val="0"/>
          <w:sz w:val="32"/>
          <w:szCs w:val="32"/>
        </w:rPr>
      </w:pPr>
      <w:r w:rsidRPr="003B66A4">
        <w:rPr>
          <w:rFonts w:ascii="宋体" w:eastAsia="宋体" w:hAnsi="宋体" w:hint="eastAsia"/>
          <w:kern w:val="0"/>
          <w:sz w:val="32"/>
          <w:szCs w:val="32"/>
        </w:rPr>
        <w:t>党风办（21楼）        监  督 电 话：85865165      联系人：王兴亚</w:t>
      </w:r>
    </w:p>
    <w:p w:rsidR="003B66A4" w:rsidRDefault="003B66A4" w:rsidP="00EA4C1D">
      <w:pPr>
        <w:tabs>
          <w:tab w:val="left" w:pos="3697"/>
        </w:tabs>
        <w:spacing w:before="77" w:line="560" w:lineRule="exact"/>
        <w:rPr>
          <w:rFonts w:ascii="宋体" w:eastAsia="宋体" w:hAnsi="宋体"/>
          <w:kern w:val="0"/>
          <w:sz w:val="32"/>
          <w:szCs w:val="32"/>
        </w:rPr>
      </w:pPr>
      <w:r w:rsidRPr="003B66A4">
        <w:rPr>
          <w:rFonts w:ascii="宋体" w:eastAsia="宋体" w:hAnsi="宋体" w:hint="eastAsia"/>
          <w:kern w:val="0"/>
          <w:sz w:val="32"/>
          <w:szCs w:val="32"/>
        </w:rPr>
        <w:t>办公室（22楼）        监  督 电 话：85828539      联系人：李  康</w:t>
      </w:r>
    </w:p>
    <w:p w:rsidR="003B66A4" w:rsidRDefault="00265F41" w:rsidP="00EA4C1D">
      <w:pPr>
        <w:tabs>
          <w:tab w:val="left" w:pos="3697"/>
        </w:tabs>
        <w:spacing w:before="77" w:line="56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公示期自</w:t>
      </w:r>
      <w:r>
        <w:rPr>
          <w:rFonts w:ascii="宋体" w:eastAsia="宋体" w:hAnsi="宋体" w:hint="eastAsia"/>
          <w:kern w:val="0"/>
          <w:sz w:val="32"/>
          <w:szCs w:val="32"/>
        </w:rPr>
        <w:t>202</w:t>
      </w:r>
      <w:r>
        <w:rPr>
          <w:rFonts w:ascii="宋体" w:eastAsia="宋体" w:hAnsi="宋体" w:hint="eastAsia"/>
          <w:kern w:val="0"/>
          <w:sz w:val="32"/>
          <w:szCs w:val="32"/>
        </w:rPr>
        <w:t>5</w:t>
      </w:r>
      <w:r>
        <w:rPr>
          <w:rFonts w:ascii="宋体" w:eastAsia="宋体" w:hAnsi="宋体" w:hint="eastAsia"/>
          <w:kern w:val="0"/>
          <w:sz w:val="32"/>
          <w:szCs w:val="32"/>
        </w:rPr>
        <w:t>年</w:t>
      </w:r>
      <w:r>
        <w:rPr>
          <w:rFonts w:ascii="宋体" w:eastAsia="宋体" w:hAnsi="宋体" w:hint="eastAsia"/>
          <w:kern w:val="0"/>
          <w:sz w:val="32"/>
          <w:szCs w:val="32"/>
        </w:rPr>
        <w:t>5</w:t>
      </w:r>
      <w:r>
        <w:rPr>
          <w:rFonts w:ascii="宋体" w:eastAsia="宋体" w:hAnsi="宋体" w:hint="eastAsia"/>
          <w:kern w:val="0"/>
          <w:sz w:val="32"/>
          <w:szCs w:val="32"/>
        </w:rPr>
        <w:t>月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="003B66A4">
        <w:rPr>
          <w:rFonts w:ascii="宋体" w:eastAsia="宋体" w:hAnsi="宋体"/>
          <w:kern w:val="0"/>
          <w:sz w:val="32"/>
          <w:szCs w:val="32"/>
        </w:rPr>
        <w:t>13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 w:hint="eastAsia"/>
          <w:kern w:val="0"/>
          <w:sz w:val="32"/>
          <w:szCs w:val="32"/>
        </w:rPr>
        <w:t>日至</w:t>
      </w:r>
      <w:r>
        <w:rPr>
          <w:rFonts w:ascii="宋体" w:eastAsia="宋体" w:hAnsi="宋体" w:hint="eastAsia"/>
          <w:kern w:val="0"/>
          <w:sz w:val="32"/>
          <w:szCs w:val="32"/>
        </w:rPr>
        <w:t>202</w:t>
      </w:r>
      <w:r>
        <w:rPr>
          <w:rFonts w:ascii="宋体" w:eastAsia="宋体" w:hAnsi="宋体" w:hint="eastAsia"/>
          <w:kern w:val="0"/>
          <w:sz w:val="32"/>
          <w:szCs w:val="32"/>
        </w:rPr>
        <w:t>5</w:t>
      </w:r>
      <w:r>
        <w:rPr>
          <w:rFonts w:ascii="宋体" w:eastAsia="宋体" w:hAnsi="宋体" w:hint="eastAsia"/>
          <w:kern w:val="0"/>
          <w:sz w:val="32"/>
          <w:szCs w:val="32"/>
        </w:rPr>
        <w:t>年</w:t>
      </w:r>
      <w:r>
        <w:rPr>
          <w:rFonts w:ascii="宋体" w:eastAsia="宋体" w:hAnsi="宋体" w:hint="eastAsia"/>
          <w:kern w:val="0"/>
          <w:sz w:val="32"/>
          <w:szCs w:val="32"/>
        </w:rPr>
        <w:t>5</w:t>
      </w:r>
      <w:r>
        <w:rPr>
          <w:rFonts w:ascii="宋体" w:eastAsia="宋体" w:hAnsi="宋体" w:hint="eastAsia"/>
          <w:kern w:val="0"/>
          <w:sz w:val="32"/>
          <w:szCs w:val="32"/>
        </w:rPr>
        <w:t>月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="003B66A4">
        <w:rPr>
          <w:rFonts w:ascii="宋体" w:eastAsia="宋体" w:hAnsi="宋体"/>
          <w:kern w:val="0"/>
          <w:sz w:val="32"/>
          <w:szCs w:val="32"/>
        </w:rPr>
        <w:t>21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 w:hint="eastAsia"/>
          <w:kern w:val="0"/>
          <w:sz w:val="32"/>
          <w:szCs w:val="32"/>
        </w:rPr>
        <w:t>日止，共计</w:t>
      </w:r>
      <w:r>
        <w:rPr>
          <w:rFonts w:ascii="宋体" w:eastAsia="宋体" w:hAnsi="宋体" w:hint="eastAsia"/>
          <w:kern w:val="0"/>
          <w:sz w:val="32"/>
          <w:szCs w:val="32"/>
        </w:rPr>
        <w:t>7</w:t>
      </w:r>
      <w:r>
        <w:rPr>
          <w:rFonts w:ascii="宋体" w:eastAsia="宋体" w:hAnsi="宋体" w:hint="eastAsia"/>
          <w:kern w:val="0"/>
          <w:sz w:val="32"/>
          <w:szCs w:val="32"/>
        </w:rPr>
        <w:t>个工作日。</w:t>
      </w:r>
    </w:p>
    <w:p w:rsidR="003B66A4" w:rsidRDefault="003B66A4" w:rsidP="00EA4C1D">
      <w:pPr>
        <w:tabs>
          <w:tab w:val="left" w:pos="3697"/>
        </w:tabs>
        <w:spacing w:before="77" w:line="56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Calibri" w:hAnsi="Calibri" w:cs="Calibri" w:hint="eastAsia"/>
          <w:sz w:val="32"/>
          <w:szCs w:val="32"/>
        </w:rPr>
        <w:t xml:space="preserve"> </w:t>
      </w:r>
      <w:r>
        <w:rPr>
          <w:rFonts w:ascii="Calibri" w:hAnsi="Calibri" w:cs="Calibri"/>
          <w:sz w:val="32"/>
          <w:szCs w:val="32"/>
        </w:rPr>
        <w:t xml:space="preserve">                                                                                                              </w:t>
      </w:r>
      <w:r w:rsidR="00265F41">
        <w:rPr>
          <w:rFonts w:ascii="Calibri" w:eastAsia="Calibri" w:hAnsi="Calibri" w:cs="Calibri" w:hint="eastAsia"/>
          <w:sz w:val="32"/>
          <w:szCs w:val="32"/>
        </w:rPr>
        <w:t>贵阳市自然资源和</w:t>
      </w:r>
      <w:r w:rsidR="00265F41">
        <w:rPr>
          <w:rFonts w:ascii="Calibri" w:eastAsia="Calibri" w:hAnsi="Calibri" w:cs="Calibri"/>
          <w:sz w:val="32"/>
          <w:szCs w:val="32"/>
        </w:rPr>
        <w:t>规划局</w:t>
      </w:r>
    </w:p>
    <w:p w:rsidR="00010B2A" w:rsidRPr="00EC5404" w:rsidRDefault="003B66A4" w:rsidP="00EC5404">
      <w:pPr>
        <w:tabs>
          <w:tab w:val="left" w:pos="3697"/>
        </w:tabs>
        <w:spacing w:before="77" w:line="560" w:lineRule="exact"/>
        <w:rPr>
          <w:rFonts w:ascii="宋体" w:eastAsia="宋体" w:hAnsi="宋体" w:hint="eastAsia"/>
          <w:kern w:val="0"/>
          <w:sz w:val="32"/>
          <w:szCs w:val="32"/>
        </w:rPr>
      </w:pPr>
      <w:r>
        <w:rPr>
          <w:rFonts w:ascii="宋体" w:eastAsia="宋体" w:hAnsi="宋体" w:cs="宋体"/>
          <w:sz w:val="32"/>
          <w:szCs w:val="32"/>
        </w:rPr>
        <w:t xml:space="preserve">                                                                                                                  </w:t>
      </w:r>
      <w:r w:rsidR="00265F41">
        <w:rPr>
          <w:rFonts w:ascii="宋体" w:eastAsia="宋体" w:hAnsi="宋体" w:cs="宋体" w:hint="eastAsia"/>
          <w:sz w:val="32"/>
          <w:szCs w:val="32"/>
        </w:rPr>
        <w:t>202</w:t>
      </w:r>
      <w:r w:rsidR="00265F41">
        <w:rPr>
          <w:rFonts w:ascii="宋体" w:eastAsia="宋体" w:hAnsi="宋体" w:cs="宋体" w:hint="eastAsia"/>
          <w:sz w:val="32"/>
          <w:szCs w:val="32"/>
        </w:rPr>
        <w:t>5</w:t>
      </w:r>
      <w:r w:rsidR="00265F41">
        <w:rPr>
          <w:rFonts w:ascii="宋体" w:eastAsia="宋体" w:hAnsi="宋体" w:cs="宋体"/>
          <w:sz w:val="32"/>
          <w:szCs w:val="32"/>
        </w:rPr>
        <w:t>年</w:t>
      </w:r>
      <w:r w:rsidR="00265F41">
        <w:rPr>
          <w:rFonts w:ascii="宋体" w:eastAsia="宋体" w:hAnsi="宋体" w:cs="宋体" w:hint="eastAsia"/>
          <w:sz w:val="32"/>
          <w:szCs w:val="32"/>
        </w:rPr>
        <w:t>5</w:t>
      </w:r>
      <w:r w:rsidR="00265F41">
        <w:rPr>
          <w:rFonts w:ascii="宋体" w:eastAsia="宋体" w:hAnsi="宋体" w:cs="宋体"/>
          <w:sz w:val="32"/>
          <w:szCs w:val="32"/>
        </w:rPr>
        <w:t>月</w:t>
      </w:r>
      <w:r w:rsidR="00265F41">
        <w:rPr>
          <w:rFonts w:ascii="宋体" w:eastAsia="宋体" w:hAnsi="宋体" w:cs="宋体" w:hint="eastAsia"/>
          <w:sz w:val="32"/>
          <w:szCs w:val="32"/>
        </w:rPr>
        <w:t xml:space="preserve"> </w:t>
      </w:r>
      <w:r>
        <w:rPr>
          <w:rFonts w:ascii="宋体" w:eastAsia="宋体" w:hAnsi="宋体" w:cs="宋体"/>
          <w:sz w:val="32"/>
          <w:szCs w:val="32"/>
        </w:rPr>
        <w:t>12</w:t>
      </w:r>
      <w:r w:rsidR="00265F41">
        <w:rPr>
          <w:rFonts w:ascii="宋体" w:eastAsia="宋体" w:hAnsi="宋体" w:cs="宋体" w:hint="eastAsia"/>
          <w:sz w:val="32"/>
          <w:szCs w:val="32"/>
        </w:rPr>
        <w:t xml:space="preserve"> </w:t>
      </w:r>
      <w:r w:rsidR="00265F41">
        <w:rPr>
          <w:rFonts w:ascii="宋体" w:eastAsia="宋体" w:hAnsi="宋体" w:cs="宋体"/>
          <w:sz w:val="32"/>
          <w:szCs w:val="32"/>
        </w:rPr>
        <w:t>日</w:t>
      </w:r>
    </w:p>
    <w:sectPr w:rsidR="00010B2A" w:rsidRPr="00EC5404">
      <w:pgSz w:w="23814" w:h="16839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5F41" w:rsidRDefault="00265F41" w:rsidP="003B66A4">
      <w:r>
        <w:separator/>
      </w:r>
    </w:p>
  </w:endnote>
  <w:endnote w:type="continuationSeparator" w:id="0">
    <w:p w:rsidR="00265F41" w:rsidRDefault="00265F41" w:rsidP="003B66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5F41" w:rsidRDefault="00265F41" w:rsidP="003B66A4">
      <w:r>
        <w:separator/>
      </w:r>
    </w:p>
  </w:footnote>
  <w:footnote w:type="continuationSeparator" w:id="0">
    <w:p w:rsidR="00265F41" w:rsidRDefault="00265F41" w:rsidP="003B66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8"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10B2A"/>
    <w:rsid w:val="001059F1"/>
    <w:rsid w:val="00107320"/>
    <w:rsid w:val="00172A27"/>
    <w:rsid w:val="00174E14"/>
    <w:rsid w:val="001903D7"/>
    <w:rsid w:val="001A7472"/>
    <w:rsid w:val="001F4F22"/>
    <w:rsid w:val="00220FAF"/>
    <w:rsid w:val="00232E2D"/>
    <w:rsid w:val="00235557"/>
    <w:rsid w:val="00243506"/>
    <w:rsid w:val="0024616E"/>
    <w:rsid w:val="00265F41"/>
    <w:rsid w:val="00291E34"/>
    <w:rsid w:val="002A20F5"/>
    <w:rsid w:val="00312B93"/>
    <w:rsid w:val="0033417D"/>
    <w:rsid w:val="00385F09"/>
    <w:rsid w:val="00387F24"/>
    <w:rsid w:val="003B66A4"/>
    <w:rsid w:val="00403DE3"/>
    <w:rsid w:val="00454DEF"/>
    <w:rsid w:val="004774BF"/>
    <w:rsid w:val="00477AB3"/>
    <w:rsid w:val="0049085B"/>
    <w:rsid w:val="004A0844"/>
    <w:rsid w:val="004E20ED"/>
    <w:rsid w:val="005E6C1A"/>
    <w:rsid w:val="00600720"/>
    <w:rsid w:val="006453CD"/>
    <w:rsid w:val="0067066C"/>
    <w:rsid w:val="006722CB"/>
    <w:rsid w:val="006723A2"/>
    <w:rsid w:val="006740D3"/>
    <w:rsid w:val="006742A2"/>
    <w:rsid w:val="0069734D"/>
    <w:rsid w:val="00697893"/>
    <w:rsid w:val="006A1E77"/>
    <w:rsid w:val="006C71A0"/>
    <w:rsid w:val="006E337C"/>
    <w:rsid w:val="0074356D"/>
    <w:rsid w:val="00754A47"/>
    <w:rsid w:val="007A6D01"/>
    <w:rsid w:val="00821B33"/>
    <w:rsid w:val="00825E87"/>
    <w:rsid w:val="0084208D"/>
    <w:rsid w:val="00873108"/>
    <w:rsid w:val="00923C5F"/>
    <w:rsid w:val="0093620F"/>
    <w:rsid w:val="009442E6"/>
    <w:rsid w:val="009520BE"/>
    <w:rsid w:val="0095437F"/>
    <w:rsid w:val="009610E1"/>
    <w:rsid w:val="009853B4"/>
    <w:rsid w:val="009A1167"/>
    <w:rsid w:val="009B0C0A"/>
    <w:rsid w:val="009B26C7"/>
    <w:rsid w:val="009E332E"/>
    <w:rsid w:val="00A03E05"/>
    <w:rsid w:val="00A23C30"/>
    <w:rsid w:val="00AF0341"/>
    <w:rsid w:val="00AF176E"/>
    <w:rsid w:val="00B42B2D"/>
    <w:rsid w:val="00B64324"/>
    <w:rsid w:val="00B7330A"/>
    <w:rsid w:val="00B85100"/>
    <w:rsid w:val="00BA709F"/>
    <w:rsid w:val="00BB59F7"/>
    <w:rsid w:val="00BD7221"/>
    <w:rsid w:val="00C33AF4"/>
    <w:rsid w:val="00C65122"/>
    <w:rsid w:val="00CA6A83"/>
    <w:rsid w:val="00CE59A5"/>
    <w:rsid w:val="00DD34B8"/>
    <w:rsid w:val="00DF4D04"/>
    <w:rsid w:val="00E56B49"/>
    <w:rsid w:val="00E66816"/>
    <w:rsid w:val="00EA2C24"/>
    <w:rsid w:val="00EA4630"/>
    <w:rsid w:val="00EA4C1D"/>
    <w:rsid w:val="00EB57F1"/>
    <w:rsid w:val="00EC5404"/>
    <w:rsid w:val="00F332E7"/>
    <w:rsid w:val="00F52C53"/>
    <w:rsid w:val="00FC44B7"/>
    <w:rsid w:val="07CD6331"/>
    <w:rsid w:val="093166EB"/>
    <w:rsid w:val="13734411"/>
    <w:rsid w:val="19D562BA"/>
    <w:rsid w:val="1CB91651"/>
    <w:rsid w:val="1ED6239E"/>
    <w:rsid w:val="2258515B"/>
    <w:rsid w:val="279527B9"/>
    <w:rsid w:val="2E02205A"/>
    <w:rsid w:val="2E4D604D"/>
    <w:rsid w:val="30895F25"/>
    <w:rsid w:val="30B443DB"/>
    <w:rsid w:val="31697193"/>
    <w:rsid w:val="39A86990"/>
    <w:rsid w:val="3F95040E"/>
    <w:rsid w:val="40960A20"/>
    <w:rsid w:val="46665716"/>
    <w:rsid w:val="48575590"/>
    <w:rsid w:val="48996BE0"/>
    <w:rsid w:val="4ABD1B1C"/>
    <w:rsid w:val="4D925DE9"/>
    <w:rsid w:val="587E6B27"/>
    <w:rsid w:val="5A391297"/>
    <w:rsid w:val="5DA73435"/>
    <w:rsid w:val="5E8120F2"/>
    <w:rsid w:val="6AA06A0F"/>
    <w:rsid w:val="6D9C2612"/>
    <w:rsid w:val="7441083D"/>
    <w:rsid w:val="791C73E6"/>
    <w:rsid w:val="7F2753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19DA505"/>
  <w14:defaultImageDpi w14:val="32767"/>
  <w15:docId w15:val="{30BD88BE-A259-4F14-AD6B-62F2BE318B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b">
    <w:name w:val="FollowedHyperlink"/>
    <w:basedOn w:val="a0"/>
    <w:uiPriority w:val="99"/>
    <w:semiHidden/>
    <w:unhideWhenUsed/>
    <w:qFormat/>
    <w:rPr>
      <w:color w:val="810081"/>
      <w:u w:val="none"/>
    </w:rPr>
  </w:style>
  <w:style w:type="character" w:styleId="ac">
    <w:name w:val="Hyperlink"/>
    <w:basedOn w:val="a0"/>
    <w:uiPriority w:val="99"/>
    <w:semiHidden/>
    <w:unhideWhenUsed/>
    <w:qFormat/>
    <w:rPr>
      <w:color w:val="0000BE"/>
      <w:u w:val="none"/>
    </w:rPr>
  </w:style>
  <w:style w:type="character" w:customStyle="1" w:styleId="a4">
    <w:name w:val="正文文本 字符"/>
    <w:basedOn w:val="a0"/>
    <w:link w:val="a3"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paragraph" w:styleId="ad">
    <w:name w:val="List Paragraph"/>
    <w:basedOn w:val="a"/>
    <w:uiPriority w:val="34"/>
    <w:qFormat/>
    <w:pPr>
      <w:ind w:firstLineChars="200" w:firstLine="420"/>
    </w:pPr>
  </w:style>
  <w:style w:type="character" w:customStyle="1" w:styleId="textoverflow">
    <w:name w:val="textoverflow"/>
    <w:basedOn w:val="a0"/>
    <w:qFormat/>
  </w:style>
  <w:style w:type="character" w:customStyle="1" w:styleId="hover3">
    <w:name w:val="hover3"/>
    <w:basedOn w:val="a0"/>
    <w:qFormat/>
  </w:style>
  <w:style w:type="character" w:customStyle="1" w:styleId="spanctfield1">
    <w:name w:val="spanctfield1"/>
    <w:basedOn w:val="a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F13527-13BD-49FE-AB2C-1D2EE3A8C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135</Words>
  <Characters>770</Characters>
  <Application>Microsoft Office Word</Application>
  <DocSecurity>0</DocSecurity>
  <Lines>6</Lines>
  <Paragraphs>1</Paragraphs>
  <ScaleCrop>false</ScaleCrop>
  <Company>ecd</Company>
  <LinksUpToDate>false</LinksUpToDate>
  <CharactersWithSpaces>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王强</cp:lastModifiedBy>
  <cp:revision>2</cp:revision>
  <cp:lastPrinted>2020-12-07T01:37:00Z</cp:lastPrinted>
  <dcterms:created xsi:type="dcterms:W3CDTF">2025-05-12T09:40:00Z</dcterms:created>
  <dcterms:modified xsi:type="dcterms:W3CDTF">2025-05-12T09:40:00Z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9D0BC5C565DB47588EE7F308141F7EF6_13</vt:lpwstr>
  </property>
  <property fmtid="{D5CDD505-2E9C-101B-9397-08002B2CF9AE}" pid="4" name="KSOTemplateDocerSaveRecord">
    <vt:lpwstr>eyJoZGlkIjoiNDBiODI5ZjcwZDZmZDdkMTY0ZjM3YzU5MTljYTVhZWEiLCJ1c2VySWQiOiI1MDc0MjIyMjgifQ==</vt:lpwstr>
  </property>
</Properties>
</file>