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rPr>
      </w:pPr>
      <w:bookmarkStart w:id="0" w:name="_GoBack"/>
      <w:bookmarkEnd w:id="0"/>
      <w:r>
        <w:rPr>
          <w:rFonts w:hint="eastAsia" w:asciiTheme="majorEastAsia" w:hAnsiTheme="majorEastAsia" w:eastAsiaTheme="majorEastAsia" w:cstheme="majorEastAsia"/>
          <w:b/>
          <w:bCs/>
          <w:i w:val="0"/>
          <w:caps w:val="0"/>
          <w:color w:val="333333"/>
          <w:spacing w:val="0"/>
          <w:sz w:val="36"/>
          <w:szCs w:val="36"/>
          <w:shd w:val="clear" w:fill="FFFFFF"/>
        </w:rPr>
        <w:t>贵阳市202</w:t>
      </w:r>
      <w:r>
        <w:rPr>
          <w:rFonts w:hint="eastAsia" w:asciiTheme="majorEastAsia" w:hAnsiTheme="majorEastAsia" w:eastAsiaTheme="majorEastAsia" w:cstheme="majorEastAsia"/>
          <w:b/>
          <w:bCs/>
          <w:i w:val="0"/>
          <w:caps w:val="0"/>
          <w:color w:val="333333"/>
          <w:spacing w:val="0"/>
          <w:sz w:val="36"/>
          <w:szCs w:val="36"/>
          <w:shd w:val="clear" w:fill="FFFFFF"/>
          <w:lang w:val="en-US" w:eastAsia="zh-CN"/>
        </w:rPr>
        <w:t>3</w:t>
      </w:r>
      <w:r>
        <w:rPr>
          <w:rFonts w:hint="eastAsia" w:asciiTheme="majorEastAsia" w:hAnsiTheme="majorEastAsia" w:eastAsiaTheme="majorEastAsia" w:cstheme="majorEastAsia"/>
          <w:b/>
          <w:bCs/>
          <w:i w:val="0"/>
          <w:caps w:val="0"/>
          <w:color w:val="333333"/>
          <w:spacing w:val="0"/>
          <w:sz w:val="36"/>
          <w:szCs w:val="36"/>
          <w:shd w:val="clear" w:fill="FFFFFF"/>
        </w:rPr>
        <w:t>年度科技计划拟立项项目公示清单</w:t>
      </w:r>
    </w:p>
    <w:p/>
    <w:tbl>
      <w:tblPr>
        <w:tblStyle w:val="4"/>
        <w:tblW w:w="9984" w:type="dxa"/>
        <w:tblInd w:w="-743" w:type="dxa"/>
        <w:tblLayout w:type="fixed"/>
        <w:tblCellMar>
          <w:top w:w="0" w:type="dxa"/>
          <w:left w:w="108" w:type="dxa"/>
          <w:bottom w:w="0" w:type="dxa"/>
          <w:right w:w="108" w:type="dxa"/>
        </w:tblCellMar>
      </w:tblPr>
      <w:tblGrid>
        <w:gridCol w:w="645"/>
        <w:gridCol w:w="2205"/>
        <w:gridCol w:w="2124"/>
        <w:gridCol w:w="1905"/>
        <w:gridCol w:w="3105"/>
      </w:tblGrid>
      <w:tr>
        <w:tblPrEx>
          <w:tblCellMar>
            <w:top w:w="0" w:type="dxa"/>
            <w:left w:w="108" w:type="dxa"/>
            <w:bottom w:w="0" w:type="dxa"/>
            <w:right w:w="108" w:type="dxa"/>
          </w:tblCellMar>
        </w:tblPrEx>
        <w:trPr>
          <w:trHeight w:val="499"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kern w:val="0"/>
                <w:sz w:val="21"/>
                <w:szCs w:val="21"/>
                <w:lang w:val="en-US" w:eastAsia="zh-CN" w:bidi="ar-SA"/>
              </w:rPr>
            </w:pPr>
            <w:r>
              <w:rPr>
                <w:rFonts w:hint="eastAsia" w:ascii="宋体" w:hAnsi="宋体" w:cs="宋体"/>
                <w:b/>
                <w:kern w:val="0"/>
                <w:szCs w:val="21"/>
              </w:rPr>
              <w:t>序号</w:t>
            </w:r>
          </w:p>
        </w:tc>
        <w:tc>
          <w:tcPr>
            <w:tcW w:w="22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kern w:val="0"/>
                <w:sz w:val="21"/>
                <w:szCs w:val="21"/>
                <w:lang w:val="en-US" w:eastAsia="zh-CN" w:bidi="ar-SA"/>
              </w:rPr>
            </w:pPr>
            <w:r>
              <w:rPr>
                <w:rFonts w:hint="eastAsia" w:ascii="宋体" w:hAnsi="宋体" w:cs="宋体"/>
                <w:b/>
                <w:kern w:val="0"/>
                <w:szCs w:val="21"/>
              </w:rPr>
              <w:t>项目名称</w:t>
            </w:r>
          </w:p>
        </w:tc>
        <w:tc>
          <w:tcPr>
            <w:tcW w:w="21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kern w:val="0"/>
                <w:sz w:val="21"/>
                <w:szCs w:val="21"/>
                <w:lang w:val="en-US" w:eastAsia="zh-CN" w:bidi="ar-SA"/>
              </w:rPr>
            </w:pPr>
            <w:r>
              <w:rPr>
                <w:rFonts w:hint="eastAsia" w:ascii="宋体" w:hAnsi="宋体" w:cs="宋体"/>
                <w:b/>
                <w:kern w:val="0"/>
                <w:szCs w:val="21"/>
                <w:lang w:val="en-US" w:eastAsia="zh-CN"/>
              </w:rPr>
              <w:t>承担</w:t>
            </w:r>
            <w:r>
              <w:rPr>
                <w:rFonts w:hint="eastAsia" w:ascii="宋体" w:hAnsi="宋体" w:cs="宋体"/>
                <w:b/>
                <w:kern w:val="0"/>
                <w:szCs w:val="21"/>
              </w:rPr>
              <w:t>单位</w:t>
            </w:r>
          </w:p>
        </w:tc>
        <w:tc>
          <w:tcPr>
            <w:tcW w:w="19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Cs w:val="21"/>
                <w:lang w:val="en-US" w:eastAsia="zh-CN"/>
              </w:rPr>
            </w:pPr>
            <w:r>
              <w:rPr>
                <w:rFonts w:hint="eastAsia" w:ascii="宋体" w:hAnsi="宋体" w:cs="宋体"/>
                <w:b/>
                <w:kern w:val="0"/>
                <w:szCs w:val="21"/>
              </w:rPr>
              <w:t>项目负责人</w:t>
            </w:r>
          </w:p>
        </w:tc>
        <w:tc>
          <w:tcPr>
            <w:tcW w:w="31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Cs w:val="21"/>
              </w:rPr>
            </w:pPr>
            <w:r>
              <w:rPr>
                <w:rFonts w:hint="eastAsia" w:ascii="宋体" w:hAnsi="宋体" w:cs="宋体"/>
                <w:b/>
                <w:kern w:val="0"/>
                <w:szCs w:val="21"/>
              </w:rPr>
              <w:t>市级财政科技资金</w:t>
            </w:r>
          </w:p>
          <w:p>
            <w:pPr>
              <w:widowControl/>
              <w:jc w:val="center"/>
              <w:rPr>
                <w:rFonts w:hint="eastAsia" w:ascii="宋体" w:hAnsi="宋体" w:cs="宋体"/>
                <w:b/>
                <w:kern w:val="0"/>
                <w:szCs w:val="21"/>
                <w:lang w:val="en-US" w:eastAsia="zh-CN"/>
              </w:rPr>
            </w:pPr>
            <w:r>
              <w:rPr>
                <w:rFonts w:hint="eastAsia" w:ascii="宋体" w:hAnsi="宋体" w:cs="宋体"/>
                <w:b/>
                <w:kern w:val="0"/>
                <w:szCs w:val="21"/>
              </w:rPr>
              <w:t>资助金额（万元）</w:t>
            </w:r>
          </w:p>
        </w:tc>
      </w:tr>
      <w:tr>
        <w:tblPrEx>
          <w:tblCellMar>
            <w:top w:w="0" w:type="dxa"/>
            <w:left w:w="108" w:type="dxa"/>
            <w:bottom w:w="0" w:type="dxa"/>
            <w:right w:w="108" w:type="dxa"/>
          </w:tblCellMar>
        </w:tblPrEx>
        <w:trPr>
          <w:trHeight w:val="499"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20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适配自动播种机与插秧机的高性能聚合物注塑水稻育秧盘研发与应用</w:t>
            </w:r>
          </w:p>
        </w:tc>
        <w:tc>
          <w:tcPr>
            <w:tcW w:w="2124"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kern w:val="0"/>
                <w:sz w:val="18"/>
                <w:szCs w:val="18"/>
                <w:lang w:val="en-US" w:eastAsia="zh-CN"/>
              </w:rPr>
            </w:pPr>
            <w:r>
              <w:rPr>
                <w:rFonts w:hint="eastAsia" w:ascii="宋体" w:hAnsi="宋体" w:eastAsia="宋体" w:cs="宋体"/>
                <w:i w:val="0"/>
                <w:color w:val="000000"/>
                <w:kern w:val="0"/>
                <w:sz w:val="18"/>
                <w:szCs w:val="18"/>
                <w:u w:val="none"/>
                <w:lang w:val="en-US" w:eastAsia="zh-CN" w:bidi="ar"/>
              </w:rPr>
              <w:t>贵州省工程复合材料中心有限公司</w:t>
            </w:r>
          </w:p>
        </w:tc>
        <w:tc>
          <w:tcPr>
            <w:tcW w:w="1905"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郭光平</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kern w:val="0"/>
                <w:sz w:val="18"/>
                <w:szCs w:val="18"/>
                <w:lang w:val="en-US" w:eastAsia="zh-CN"/>
              </w:rPr>
            </w:pPr>
            <w:r>
              <w:rPr>
                <w:rFonts w:hint="eastAsia" w:ascii="宋体" w:hAnsi="宋体" w:eastAsia="宋体" w:cs="宋体"/>
                <w:i w:val="0"/>
                <w:color w:val="000000"/>
                <w:kern w:val="0"/>
                <w:sz w:val="21"/>
                <w:szCs w:val="21"/>
                <w:u w:val="none"/>
                <w:lang w:val="en-US" w:eastAsia="zh-CN" w:bidi="ar"/>
              </w:rPr>
              <w:t>80</w:t>
            </w:r>
          </w:p>
        </w:tc>
      </w:tr>
      <w:tr>
        <w:tblPrEx>
          <w:tblCellMar>
            <w:top w:w="0" w:type="dxa"/>
            <w:left w:w="108" w:type="dxa"/>
            <w:bottom w:w="0" w:type="dxa"/>
            <w:right w:w="108" w:type="dxa"/>
          </w:tblCellMar>
        </w:tblPrEx>
        <w:trPr>
          <w:trHeight w:val="499"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20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18"/>
                <w:szCs w:val="18"/>
                <w:u w:val="none"/>
                <w:lang w:val="en-US" w:eastAsia="zh-CN" w:bidi="ar"/>
              </w:rPr>
              <w:t>黔中地区耕地提质改造关键技术集成创新与应用示范</w:t>
            </w:r>
          </w:p>
        </w:tc>
        <w:tc>
          <w:tcPr>
            <w:tcW w:w="2124"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 贵州省山地资源研究所</w:t>
            </w:r>
          </w:p>
        </w:tc>
        <w:tc>
          <w:tcPr>
            <w:tcW w:w="1905" w:type="dxa"/>
            <w:tcBorders>
              <w:top w:val="nil"/>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董艳艳</w:t>
            </w:r>
          </w:p>
        </w:tc>
        <w:tc>
          <w:tcPr>
            <w:tcW w:w="31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50</w:t>
            </w:r>
          </w:p>
        </w:tc>
      </w:tr>
      <w:tr>
        <w:tblPrEx>
          <w:tblCellMar>
            <w:top w:w="0" w:type="dxa"/>
            <w:left w:w="108" w:type="dxa"/>
            <w:bottom w:w="0" w:type="dxa"/>
            <w:right w:w="108" w:type="dxa"/>
          </w:tblCellMar>
        </w:tblPrEx>
        <w:trPr>
          <w:trHeight w:val="499"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3</w:t>
            </w:r>
          </w:p>
        </w:tc>
        <w:tc>
          <w:tcPr>
            <w:tcW w:w="220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18"/>
                <w:szCs w:val="18"/>
                <w:u w:val="none"/>
                <w:lang w:val="en-US" w:eastAsia="zh-CN" w:bidi="ar"/>
              </w:rPr>
              <w:t>贵阳名特优新农产品特征指标挖掘与区域品牌技术支撑应用示范</w:t>
            </w:r>
          </w:p>
        </w:tc>
        <w:tc>
          <w:tcPr>
            <w:tcW w:w="2124"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18"/>
                <w:szCs w:val="18"/>
                <w:u w:val="none"/>
                <w:lang w:val="en-US" w:eastAsia="zh-CN" w:bidi="ar"/>
              </w:rPr>
              <w:t>贵州省分析测试研究院</w:t>
            </w:r>
          </w:p>
        </w:tc>
        <w:tc>
          <w:tcPr>
            <w:tcW w:w="1905"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张振</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60</w:t>
            </w:r>
          </w:p>
        </w:tc>
      </w:tr>
      <w:tr>
        <w:tblPrEx>
          <w:tblCellMar>
            <w:top w:w="0" w:type="dxa"/>
            <w:left w:w="108" w:type="dxa"/>
            <w:bottom w:w="0" w:type="dxa"/>
            <w:right w:w="108" w:type="dxa"/>
          </w:tblCellMar>
        </w:tblPrEx>
        <w:trPr>
          <w:trHeight w:val="499"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c>
          <w:tcPr>
            <w:tcW w:w="2205"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18"/>
                <w:szCs w:val="18"/>
                <w:u w:val="none"/>
                <w:lang w:val="en-US" w:eastAsia="zh-CN" w:bidi="ar"/>
              </w:rPr>
              <w:t>高性能袋栽食用菌菌袋产业化关键技术研发及应用示范</w:t>
            </w:r>
          </w:p>
        </w:tc>
        <w:tc>
          <w:tcPr>
            <w:tcW w:w="2124"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center"/>
              <w:textAlignment w:val="bottom"/>
              <w:rPr>
                <w:rFonts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18"/>
                <w:szCs w:val="18"/>
                <w:u w:val="none"/>
                <w:lang w:val="en-US" w:eastAsia="zh-CN" w:bidi="ar"/>
              </w:rPr>
              <w:t>贵州省冶金化工研究所</w:t>
            </w:r>
          </w:p>
        </w:tc>
        <w:tc>
          <w:tcPr>
            <w:tcW w:w="1905"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曾舒</w:t>
            </w:r>
          </w:p>
        </w:tc>
        <w:tc>
          <w:tcPr>
            <w:tcW w:w="31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50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TA1NzdjOWNkOTJkMjMxYzExZjhhMWY3MTlkMWIifQ=="/>
  </w:docVars>
  <w:rsids>
    <w:rsidRoot w:val="59727104"/>
    <w:rsid w:val="017E7BEA"/>
    <w:rsid w:val="018F3CE5"/>
    <w:rsid w:val="02226AB4"/>
    <w:rsid w:val="02E0771B"/>
    <w:rsid w:val="038216C3"/>
    <w:rsid w:val="06B100E6"/>
    <w:rsid w:val="09A54675"/>
    <w:rsid w:val="09A7541E"/>
    <w:rsid w:val="0BCC0DEB"/>
    <w:rsid w:val="104976CD"/>
    <w:rsid w:val="141B7BC2"/>
    <w:rsid w:val="150930EC"/>
    <w:rsid w:val="15626538"/>
    <w:rsid w:val="17046F9C"/>
    <w:rsid w:val="173816A8"/>
    <w:rsid w:val="17AD63A7"/>
    <w:rsid w:val="197C23CC"/>
    <w:rsid w:val="1DE21E53"/>
    <w:rsid w:val="1F3177FB"/>
    <w:rsid w:val="213D26DD"/>
    <w:rsid w:val="23105E42"/>
    <w:rsid w:val="24AB4AA2"/>
    <w:rsid w:val="24C043D7"/>
    <w:rsid w:val="279C448F"/>
    <w:rsid w:val="282F7C2C"/>
    <w:rsid w:val="28623C34"/>
    <w:rsid w:val="28637A37"/>
    <w:rsid w:val="294B38F7"/>
    <w:rsid w:val="2ACC1006"/>
    <w:rsid w:val="2B7B3F08"/>
    <w:rsid w:val="2BEA5E0A"/>
    <w:rsid w:val="2E432337"/>
    <w:rsid w:val="2FC648BB"/>
    <w:rsid w:val="30C54329"/>
    <w:rsid w:val="312121D8"/>
    <w:rsid w:val="371E336E"/>
    <w:rsid w:val="393E038E"/>
    <w:rsid w:val="398A37FE"/>
    <w:rsid w:val="3A1058CA"/>
    <w:rsid w:val="3A4B7B98"/>
    <w:rsid w:val="3C3803D4"/>
    <w:rsid w:val="3CF0271A"/>
    <w:rsid w:val="3EF6E3BB"/>
    <w:rsid w:val="3FF7A47A"/>
    <w:rsid w:val="41BA3531"/>
    <w:rsid w:val="429D132D"/>
    <w:rsid w:val="46A94594"/>
    <w:rsid w:val="46C960DB"/>
    <w:rsid w:val="4A8A01C9"/>
    <w:rsid w:val="4BBC0555"/>
    <w:rsid w:val="4CA851E9"/>
    <w:rsid w:val="4DEA4B4F"/>
    <w:rsid w:val="4EFE15F6"/>
    <w:rsid w:val="4FCC0FE5"/>
    <w:rsid w:val="51FC194D"/>
    <w:rsid w:val="545D4C3E"/>
    <w:rsid w:val="56403E3B"/>
    <w:rsid w:val="566F3E65"/>
    <w:rsid w:val="57687799"/>
    <w:rsid w:val="590B00E8"/>
    <w:rsid w:val="59727104"/>
    <w:rsid w:val="59E17440"/>
    <w:rsid w:val="5A8FD5A0"/>
    <w:rsid w:val="5B9A5E0C"/>
    <w:rsid w:val="5C0B5D51"/>
    <w:rsid w:val="5D1E43CB"/>
    <w:rsid w:val="5E137F2D"/>
    <w:rsid w:val="60D432AB"/>
    <w:rsid w:val="60FB57DE"/>
    <w:rsid w:val="611A4918"/>
    <w:rsid w:val="6295769F"/>
    <w:rsid w:val="64431036"/>
    <w:rsid w:val="696A332E"/>
    <w:rsid w:val="6CFF44C3"/>
    <w:rsid w:val="70896E68"/>
    <w:rsid w:val="70D6147D"/>
    <w:rsid w:val="70DE57FD"/>
    <w:rsid w:val="713C2C9B"/>
    <w:rsid w:val="72B419C3"/>
    <w:rsid w:val="73C1023C"/>
    <w:rsid w:val="78F54AFC"/>
    <w:rsid w:val="799E376A"/>
    <w:rsid w:val="7BE61905"/>
    <w:rsid w:val="7D9E0275"/>
    <w:rsid w:val="7E61432D"/>
    <w:rsid w:val="7E9C03F5"/>
    <w:rsid w:val="7EDF4106"/>
    <w:rsid w:val="D2BF54EA"/>
    <w:rsid w:val="FDCB467E"/>
    <w:rsid w:val="FEDFEE83"/>
    <w:rsid w:val="FFDF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Words>
  <Characters>225</Characters>
  <Lines>0</Lines>
  <Paragraphs>0</Paragraphs>
  <TotalTime>7</TotalTime>
  <ScaleCrop>false</ScaleCrop>
  <LinksUpToDate>false</LinksUpToDate>
  <CharactersWithSpaces>226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2021-01-06T14:17:00Z</dcterms:created>
  <dc:creator>匿名</dc:creator>
  <cp:lastModifiedBy>Administrator</cp:lastModifiedBy>
  <cp:lastPrinted>2022-04-09T15:20:00Z</cp:lastPrinted>
  <dcterms:modified xsi:type="dcterms:W3CDTF">2023-04-12T06:56:58Z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59167A9B7F9D4EF4A31628E86BB78D68_12</vt:lpwstr>
  </property>
</Properties>
</file>